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81EF"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HỢP ĐỒNG MUA BÁN CĂN HỘ</w:t>
      </w:r>
    </w:p>
    <w:p w14:paraId="33988378"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Số: ......../</w:t>
      </w:r>
      <w:r w:rsidR="00333921"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…./HĐMBCH</w:t>
      </w:r>
    </w:p>
    <w:p w14:paraId="7CF85DAB" w14:textId="77777777" w:rsidR="00A574B2" w:rsidRPr="007A440D" w:rsidRDefault="00A574B2" w:rsidP="00670869">
      <w:pPr>
        <w:spacing w:before="240" w:after="0" w:line="240" w:lineRule="auto"/>
        <w:jc w:val="both"/>
        <w:rPr>
          <w:rFonts w:ascii="Times New Roman" w:eastAsia="Times New Roman" w:hAnsi="Times New Roman" w:cs="Times New Roman"/>
          <w:b/>
          <w:i/>
          <w:noProof/>
          <w:color w:val="000000" w:themeColor="text1"/>
          <w:sz w:val="24"/>
          <w:szCs w:val="24"/>
          <w:u w:val="single"/>
          <w:lang w:val="vi-VN"/>
        </w:rPr>
      </w:pPr>
      <w:r w:rsidRPr="007A440D">
        <w:rPr>
          <w:rFonts w:ascii="Times New Roman" w:eastAsia="Times New Roman" w:hAnsi="Times New Roman" w:cs="Times New Roman"/>
          <w:b/>
          <w:i/>
          <w:noProof/>
          <w:color w:val="000000" w:themeColor="text1"/>
          <w:sz w:val="24"/>
          <w:szCs w:val="24"/>
          <w:u w:val="single"/>
          <w:lang w:val="vi-VN"/>
        </w:rPr>
        <w:t>Căn cứ:</w:t>
      </w:r>
      <w:r w:rsidRPr="007A440D">
        <w:rPr>
          <w:rFonts w:ascii="Times New Roman" w:eastAsia="Times New Roman" w:hAnsi="Times New Roman" w:cs="Times New Roman"/>
          <w:b/>
          <w:i/>
          <w:noProof/>
          <w:color w:val="000000" w:themeColor="text1"/>
          <w:sz w:val="24"/>
          <w:szCs w:val="24"/>
          <w:u w:val="single"/>
          <w:vertAlign w:val="superscript"/>
          <w:lang w:val="vi-VN"/>
        </w:rPr>
        <w:footnoteReference w:id="2"/>
      </w:r>
    </w:p>
    <w:p w14:paraId="5F2E6979"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Bộ Luật dân sự ngày 24 tháng 11 năm 2015;</w:t>
      </w:r>
    </w:p>
    <w:p w14:paraId="129126A5"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Nhà ở ngày 25 tháng 11 năm 2014 và các văn bản hướng dẫn</w:t>
      </w:r>
      <w:r w:rsidR="005A2D72"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Luật Nhà ở</w:t>
      </w:r>
      <w:r w:rsidR="005A2D72"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658439B1"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Kinh doanh bất động sản ngày 25 tháng 11 năm 2014 và các văn bản hướng dẫn</w:t>
      </w:r>
      <w:r w:rsidR="005A2D72"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 xml:space="preserve">Luật </w:t>
      </w:r>
      <w:r w:rsidR="00E91F39" w:rsidRPr="007A440D">
        <w:rPr>
          <w:rFonts w:ascii="Times New Roman" w:eastAsia="Times New Roman" w:hAnsi="Times New Roman" w:cs="Times New Roman"/>
          <w:b/>
          <w:noProof/>
          <w:color w:val="000000" w:themeColor="text1"/>
          <w:sz w:val="24"/>
          <w:szCs w:val="24"/>
        </w:rPr>
        <w:t>K</w:t>
      </w:r>
      <w:r w:rsidR="0055478D" w:rsidRPr="007A440D">
        <w:rPr>
          <w:rFonts w:ascii="Times New Roman" w:eastAsia="Times New Roman" w:hAnsi="Times New Roman" w:cs="Times New Roman"/>
          <w:b/>
          <w:noProof/>
          <w:color w:val="000000" w:themeColor="text1"/>
          <w:sz w:val="24"/>
          <w:szCs w:val="24"/>
          <w:lang w:val="vi-VN"/>
        </w:rPr>
        <w:t>inh doanh bất động sản</w:t>
      </w:r>
      <w:r w:rsidR="005A2D72"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xml:space="preserve">; </w:t>
      </w:r>
    </w:p>
    <w:p w14:paraId="1CA62C85"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Bảo vệ quyền lợi người tiêu dùng ngày 17 tháng 11 năm 2010 và các văn bản hướng dẫn</w:t>
      </w:r>
      <w:r w:rsidR="00C47EDE"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Luật Bảo vệ quyền lợi người tiêu dùng</w:t>
      </w:r>
      <w:r w:rsidR="00C47EDE"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2E06AF67"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Hôm nay, ngày…..tháng….năm…..</w:t>
      </w:r>
      <w:r w:rsidRPr="007A440D">
        <w:rPr>
          <w:rFonts w:ascii="Times New Roman" w:eastAsia="Times New Roman" w:hAnsi="Times New Roman" w:cs="Times New Roman"/>
          <w:noProof/>
          <w:color w:val="000000" w:themeColor="text1"/>
          <w:sz w:val="24"/>
          <w:szCs w:val="24"/>
        </w:rPr>
        <w:t>, c</w:t>
      </w:r>
      <w:bookmarkStart w:id="0" w:name="_Toc288130363"/>
      <w:r w:rsidRPr="007A440D">
        <w:rPr>
          <w:rFonts w:ascii="Times New Roman" w:eastAsia="Times New Roman" w:hAnsi="Times New Roman" w:cs="Times New Roman"/>
          <w:noProof/>
          <w:color w:val="000000" w:themeColor="text1"/>
          <w:sz w:val="24"/>
          <w:szCs w:val="24"/>
          <w:lang w:val="vi-VN"/>
        </w:rPr>
        <w:t xml:space="preserve">húng tôi, gồm Các Bên dưới đây: </w:t>
      </w:r>
    </w:p>
    <w:bookmarkEnd w:id="0"/>
    <w:p w14:paraId="5183C807" w14:textId="77777777" w:rsidR="00A574B2" w:rsidRPr="007A440D" w:rsidRDefault="00A574B2" w:rsidP="00670869">
      <w:p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I.</w:t>
      </w:r>
      <w:r w:rsidRPr="007A440D">
        <w:rPr>
          <w:rFonts w:ascii="Times New Roman" w:eastAsia="Times New Roman" w:hAnsi="Times New Roman" w:cs="Times New Roman"/>
          <w:b/>
          <w:noProof/>
          <w:color w:val="000000" w:themeColor="text1"/>
          <w:sz w:val="24"/>
          <w:szCs w:val="24"/>
          <w:lang w:val="vi-VN"/>
        </w:rPr>
        <w:tab/>
      </w:r>
      <w:r w:rsidR="00726D54" w:rsidRPr="007A440D">
        <w:rPr>
          <w:rStyle w:val="FootnoteReference"/>
          <w:rFonts w:ascii="Times New Roman" w:eastAsia="Times New Roman" w:hAnsi="Times New Roman" w:cs="Times New Roman"/>
          <w:b/>
          <w:noProof/>
          <w:color w:val="000000" w:themeColor="text1"/>
          <w:sz w:val="24"/>
          <w:szCs w:val="24"/>
          <w:lang w:val="vi-VN"/>
        </w:rPr>
        <w:footnoteReference w:id="3"/>
      </w:r>
      <w:r w:rsidRPr="007A440D">
        <w:rPr>
          <w:rFonts w:ascii="Times New Roman" w:eastAsia="Times New Roman" w:hAnsi="Times New Roman" w:cs="Times New Roman"/>
          <w:b/>
          <w:noProof/>
          <w:color w:val="000000" w:themeColor="text1"/>
          <w:sz w:val="24"/>
          <w:szCs w:val="24"/>
          <w:lang w:val="vi-VN"/>
        </w:rPr>
        <w:t xml:space="preserve">BÊN BÁN </w:t>
      </w:r>
      <w:r w:rsidR="00016DB2" w:rsidRPr="007A440D">
        <w:rPr>
          <w:rFonts w:ascii="Times New Roman" w:eastAsia="Times New Roman" w:hAnsi="Times New Roman" w:cs="Times New Roman"/>
          <w:b/>
          <w:noProof/>
          <w:color w:val="000000" w:themeColor="text1"/>
          <w:sz w:val="24"/>
          <w:szCs w:val="24"/>
        </w:rPr>
        <w:t>CĂN HỘ</w:t>
      </w:r>
      <w:r w:rsidR="0006342F"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b/>
          <w:noProof/>
          <w:color w:val="000000" w:themeColor="text1"/>
          <w:sz w:val="24"/>
          <w:szCs w:val="24"/>
          <w:lang w:val="vi-VN"/>
        </w:rPr>
        <w:t>(</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Bên Bán</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w:t>
      </w:r>
    </w:p>
    <w:p w14:paraId="479D8491" w14:textId="77777777" w:rsidR="007A58F4" w:rsidRPr="007A440D" w:rsidRDefault="007A58F4" w:rsidP="00670869">
      <w:pPr>
        <w:spacing w:before="240" w:after="0" w:line="240" w:lineRule="auto"/>
        <w:ind w:left="720"/>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olor w:val="000000" w:themeColor="text1"/>
          <w:sz w:val="24"/>
          <w:szCs w:val="24"/>
        </w:rPr>
        <w:t xml:space="preserve">CÔNG TY </w:t>
      </w:r>
      <w:r w:rsidR="00670869" w:rsidRPr="007A440D">
        <w:rPr>
          <w:rFonts w:ascii="Times New Roman" w:eastAsia="Times New Roman" w:hAnsi="Times New Roman" w:cs="Times New Roman"/>
          <w:b/>
          <w:color w:val="000000" w:themeColor="text1"/>
          <w:sz w:val="24"/>
          <w:szCs w:val="24"/>
        </w:rPr>
        <w:t>CỔ PHẦN VINHOMES</w:t>
      </w:r>
    </w:p>
    <w:p w14:paraId="00F38838" w14:textId="77777777" w:rsidR="002A0193" w:rsidRPr="007A440D" w:rsidRDefault="002A0193"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 xml:space="preserve">Mã số </w:t>
      </w:r>
      <w:r w:rsidR="0006342F" w:rsidRPr="007A440D">
        <w:rPr>
          <w:rFonts w:ascii="Times New Roman" w:eastAsia="Times New Roman" w:hAnsi="Times New Roman" w:cs="Times New Roman"/>
          <w:noProof/>
          <w:color w:val="000000" w:themeColor="text1"/>
          <w:sz w:val="24"/>
          <w:szCs w:val="24"/>
          <w:lang w:val="vi-VN"/>
        </w:rPr>
        <w:t>d</w:t>
      </w:r>
      <w:r w:rsidRPr="007A440D">
        <w:rPr>
          <w:rFonts w:ascii="Times New Roman" w:eastAsia="Times New Roman" w:hAnsi="Times New Roman" w:cs="Times New Roman"/>
          <w:noProof/>
          <w:color w:val="000000" w:themeColor="text1"/>
          <w:sz w:val="24"/>
          <w:szCs w:val="24"/>
          <w:lang w:val="vi-VN"/>
        </w:rPr>
        <w:t xml:space="preserve">oanh nghiệp số </w:t>
      </w:r>
      <w:r w:rsidR="00670869" w:rsidRPr="007A440D">
        <w:rPr>
          <w:rFonts w:ascii="Times New Roman" w:eastAsia="Times New Roman" w:hAnsi="Times New Roman" w:cs="Times New Roman"/>
          <w:noProof/>
          <w:color w:val="000000" w:themeColor="text1"/>
          <w:sz w:val="24"/>
          <w:szCs w:val="24"/>
          <w:lang w:val="vi-VN"/>
        </w:rPr>
        <w:t xml:space="preserve">0102671977 </w:t>
      </w:r>
      <w:r w:rsidRPr="007A440D">
        <w:rPr>
          <w:rFonts w:ascii="Times New Roman" w:eastAsia="Times New Roman" w:hAnsi="Times New Roman" w:cs="Times New Roman"/>
          <w:noProof/>
          <w:color w:val="000000" w:themeColor="text1"/>
          <w:sz w:val="24"/>
          <w:szCs w:val="24"/>
          <w:lang w:val="vi-VN"/>
        </w:rPr>
        <w:t xml:space="preserve">do Phòng Đăng ký kinh doanh – Sở Kế hoạch và Đầu tư thành phố </w:t>
      </w:r>
      <w:r w:rsidR="00670869" w:rsidRPr="007A440D">
        <w:rPr>
          <w:rFonts w:ascii="Times New Roman" w:eastAsia="Times New Roman" w:hAnsi="Times New Roman" w:cs="Times New Roman"/>
          <w:noProof/>
          <w:color w:val="000000" w:themeColor="text1"/>
          <w:sz w:val="24"/>
          <w:szCs w:val="24"/>
          <w:lang w:val="vi-VN"/>
        </w:rPr>
        <w:t xml:space="preserve">Hà Nội </w:t>
      </w:r>
      <w:r w:rsidRPr="007A440D">
        <w:rPr>
          <w:rFonts w:ascii="Times New Roman" w:eastAsia="Times New Roman" w:hAnsi="Times New Roman" w:cs="Times New Roman"/>
          <w:noProof/>
          <w:color w:val="000000" w:themeColor="text1"/>
          <w:sz w:val="24"/>
          <w:szCs w:val="24"/>
          <w:lang w:val="vi-VN"/>
        </w:rPr>
        <w:t xml:space="preserve">cấp lần đầu ngày </w:t>
      </w:r>
      <w:r w:rsidR="00670869" w:rsidRPr="007A440D">
        <w:rPr>
          <w:rFonts w:ascii="Times New Roman" w:eastAsia="Times New Roman" w:hAnsi="Times New Roman" w:cs="Times New Roman"/>
          <w:noProof/>
          <w:color w:val="000000" w:themeColor="text1"/>
          <w:sz w:val="24"/>
          <w:szCs w:val="24"/>
          <w:lang w:val="vi-VN"/>
        </w:rPr>
        <w:t>06/03/2008.</w:t>
      </w:r>
    </w:p>
    <w:p w14:paraId="19BD8225" w14:textId="77777777" w:rsidR="002A0193" w:rsidRPr="007A440D" w:rsidRDefault="002A0193"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fr-FR"/>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Địa chỉ</w:t>
      </w:r>
      <w:r w:rsidR="00F03319" w:rsidRPr="007A440D">
        <w:rPr>
          <w:rFonts w:ascii="Times New Roman" w:eastAsia="Times New Roman" w:hAnsi="Times New Roman" w:cs="Times New Roman"/>
          <w:noProof/>
          <w:color w:val="000000" w:themeColor="text1"/>
          <w:sz w:val="24"/>
          <w:szCs w:val="24"/>
        </w:rPr>
        <w:t xml:space="preserve"> trụ sở chính</w:t>
      </w:r>
      <w:r w:rsidRPr="007A440D">
        <w:rPr>
          <w:rFonts w:ascii="Times New Roman" w:eastAsia="Times New Roman" w:hAnsi="Times New Roman" w:cs="Times New Roman"/>
          <w:noProof/>
          <w:color w:val="000000" w:themeColor="text1"/>
          <w:sz w:val="24"/>
          <w:szCs w:val="24"/>
          <w:lang w:val="vi-VN"/>
        </w:rPr>
        <w:t>:</w:t>
      </w:r>
      <w:r w:rsidR="008A1ACE" w:rsidRPr="007A440D">
        <w:rPr>
          <w:rFonts w:ascii="Times New Roman" w:eastAsia="Times New Roman" w:hAnsi="Times New Roman" w:cs="Times New Roman"/>
          <w:noProof/>
          <w:color w:val="000000" w:themeColor="text1"/>
          <w:sz w:val="24"/>
          <w:szCs w:val="24"/>
          <w:lang w:val="fr-FR"/>
        </w:rPr>
        <w:t xml:space="preserve"> </w:t>
      </w:r>
      <w:r w:rsidR="004D2666" w:rsidRPr="007A440D">
        <w:rPr>
          <w:rFonts w:ascii="Times New Roman" w:eastAsia="Times New Roman" w:hAnsi="Times New Roman" w:cs="Times New Roman"/>
          <w:noProof/>
          <w:color w:val="000000" w:themeColor="text1"/>
          <w:sz w:val="24"/>
          <w:szCs w:val="24"/>
          <w:lang w:val="fr-FR"/>
        </w:rPr>
        <w:t>……………</w:t>
      </w:r>
      <w:r w:rsidR="00F03319" w:rsidRPr="007A440D">
        <w:rPr>
          <w:rFonts w:ascii="Times New Roman" w:eastAsia="Times New Roman" w:hAnsi="Times New Roman" w:cs="Times New Roman"/>
          <w:noProof/>
          <w:color w:val="000000" w:themeColor="text1"/>
          <w:sz w:val="24"/>
          <w:szCs w:val="24"/>
          <w:lang w:val="fr-FR"/>
        </w:rPr>
        <w:t>…………………….</w:t>
      </w:r>
      <w:r w:rsidR="004D2666" w:rsidRPr="007A440D">
        <w:rPr>
          <w:rFonts w:ascii="Times New Roman" w:eastAsia="Times New Roman" w:hAnsi="Times New Roman" w:cs="Times New Roman"/>
          <w:noProof/>
          <w:color w:val="000000" w:themeColor="text1"/>
          <w:sz w:val="24"/>
          <w:szCs w:val="24"/>
          <w:lang w:val="fr-FR"/>
        </w:rPr>
        <w:t>……</w:t>
      </w:r>
    </w:p>
    <w:p w14:paraId="163688F5" w14:textId="77777777" w:rsidR="00F03319" w:rsidRPr="007A440D" w:rsidRDefault="00F03319"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fr-FR"/>
        </w:rPr>
        <w:t>-</w:t>
      </w:r>
      <w:r w:rsidRPr="007A440D">
        <w:rPr>
          <w:rFonts w:ascii="Times New Roman" w:eastAsia="Times New Roman" w:hAnsi="Times New Roman" w:cs="Times New Roman"/>
          <w:noProof/>
          <w:color w:val="000000" w:themeColor="text1"/>
          <w:sz w:val="24"/>
          <w:szCs w:val="24"/>
          <w:lang w:val="fr-FR"/>
        </w:rPr>
        <w:tab/>
      </w:r>
      <w:r w:rsidRPr="007A440D">
        <w:rPr>
          <w:rFonts w:ascii="Times New Roman" w:eastAsia="Times New Roman" w:hAnsi="Times New Roman" w:cs="Times New Roman"/>
          <w:noProof/>
          <w:color w:val="000000" w:themeColor="text1"/>
          <w:sz w:val="24"/>
          <w:szCs w:val="24"/>
          <w:lang w:val="vi-VN"/>
        </w:rPr>
        <w:t>Địa chỉ liên hệ</w:t>
      </w:r>
      <w:r w:rsidR="009936EB" w:rsidRPr="007A440D">
        <w:rPr>
          <w:rFonts w:ascii="Times New Roman" w:eastAsia="Times New Roman" w:hAnsi="Times New Roman" w:cs="Times New Roman"/>
          <w:noProof/>
          <w:color w:val="000000" w:themeColor="text1"/>
          <w:sz w:val="24"/>
          <w:szCs w:val="24"/>
          <w:lang w:val="vi-VN"/>
        </w:rPr>
        <w:t>/nhận thông báo</w:t>
      </w:r>
      <w:r w:rsidRPr="007A440D">
        <w:rPr>
          <w:rFonts w:ascii="Times New Roman" w:eastAsia="Times New Roman" w:hAnsi="Times New Roman" w:cs="Times New Roman"/>
          <w:noProof/>
          <w:color w:val="000000" w:themeColor="text1"/>
          <w:sz w:val="24"/>
          <w:szCs w:val="24"/>
          <w:lang w:val="vi-VN"/>
        </w:rPr>
        <w:t>:</w:t>
      </w:r>
      <w:r w:rsidR="003B174F" w:rsidRPr="007A440D">
        <w:rPr>
          <w:rFonts w:ascii="Times New Roman" w:eastAsia="Times New Roman" w:hAnsi="Times New Roman" w:cs="Times New Roman"/>
          <w:noProof/>
          <w:color w:val="000000" w:themeColor="text1"/>
          <w:sz w:val="24"/>
          <w:szCs w:val="24"/>
          <w:lang w:val="vi-VN"/>
        </w:rPr>
        <w:t xml:space="preserve"> …………………………..</w:t>
      </w:r>
    </w:p>
    <w:p w14:paraId="4530D0DE"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Điện thoại:.....................................Fax:......................................</w:t>
      </w:r>
    </w:p>
    <w:p w14:paraId="7CC9BD22"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00A84172" w:rsidRPr="007A440D">
        <w:rPr>
          <w:rFonts w:ascii="Times New Roman" w:eastAsia="Times New Roman" w:hAnsi="Times New Roman" w:cs="Times New Roman"/>
          <w:noProof/>
          <w:color w:val="000000" w:themeColor="text1"/>
          <w:sz w:val="24"/>
          <w:szCs w:val="24"/>
        </w:rPr>
        <w:t>Số tài khoản:………………………………………..</w:t>
      </w:r>
    </w:p>
    <w:p w14:paraId="6269B9D6" w14:textId="77777777" w:rsidR="0006342F" w:rsidRPr="007A440D" w:rsidRDefault="0006342F" w:rsidP="00670869">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Mã Swift Code: ………………………………</w:t>
      </w:r>
    </w:p>
    <w:p w14:paraId="0D0B2395"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Đại diện bởi:...........................Chức vụ:...................................</w:t>
      </w:r>
    </w:p>
    <w:p w14:paraId="7F60C0A0" w14:textId="77777777" w:rsidR="0006342F" w:rsidRPr="007A440D" w:rsidRDefault="0006342F" w:rsidP="00670869">
      <w:pPr>
        <w:spacing w:before="240" w:after="0" w:line="240" w:lineRule="auto"/>
        <w:ind w:firstLine="720"/>
        <w:jc w:val="both"/>
        <w:rPr>
          <w:rFonts w:ascii="Times New Roman" w:hAnsi="Times New Roman" w:cs="Times New Roman"/>
          <w:noProof/>
          <w:sz w:val="24"/>
          <w:szCs w:val="24"/>
        </w:rPr>
      </w:pPr>
      <w:r w:rsidRPr="007A440D">
        <w:rPr>
          <w:rFonts w:ascii="Times New Roman" w:hAnsi="Times New Roman" w:cs="Times New Roman"/>
          <w:noProof/>
          <w:sz w:val="24"/>
          <w:szCs w:val="24"/>
          <w:lang w:val="vi-VN"/>
        </w:rPr>
        <w:t xml:space="preserve">Số </w:t>
      </w:r>
      <w:r w:rsidRPr="007A440D">
        <w:rPr>
          <w:rFonts w:ascii="Times New Roman" w:eastAsia="Times New Roman" w:hAnsi="Times New Roman" w:cs="Times New Roman"/>
          <w:noProof/>
          <w:color w:val="000000" w:themeColor="text1"/>
          <w:sz w:val="24"/>
          <w:szCs w:val="24"/>
          <w:lang w:val="vi-VN"/>
        </w:rPr>
        <w:t>CMND/CCCD/H</w:t>
      </w:r>
      <w:r w:rsidR="00A84172" w:rsidRPr="007A440D">
        <w:rPr>
          <w:rFonts w:ascii="Times New Roman" w:eastAsia="Times New Roman" w:hAnsi="Times New Roman" w:cs="Times New Roman"/>
          <w:noProof/>
          <w:color w:val="000000" w:themeColor="text1"/>
          <w:sz w:val="24"/>
          <w:szCs w:val="24"/>
        </w:rPr>
        <w:t>ộ chiếu ……………………………………………..</w:t>
      </w:r>
    </w:p>
    <w:p w14:paraId="3DCAAE7D" w14:textId="77777777" w:rsidR="0006342F" w:rsidRPr="007A440D" w:rsidRDefault="0006342F" w:rsidP="00670869">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Theo giấy ủy quyền </w:t>
      </w:r>
      <w:r w:rsidRPr="007A440D">
        <w:rPr>
          <w:rFonts w:ascii="Times New Roman" w:eastAsia="Times New Roman" w:hAnsi="Times New Roman" w:cs="Times New Roman"/>
          <w:noProof/>
          <w:color w:val="000000" w:themeColor="text1"/>
          <w:sz w:val="24"/>
          <w:szCs w:val="24"/>
        </w:rPr>
        <w:t>của</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rPr>
        <w:t>ngày………………………..……………</w:t>
      </w:r>
    </w:p>
    <w:p w14:paraId="2394CEB3" w14:textId="77777777" w:rsidR="00A574B2" w:rsidRPr="007A440D" w:rsidRDefault="00A574B2" w:rsidP="00670869">
      <w:p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II.</w:t>
      </w:r>
      <w:r w:rsidRPr="007A440D">
        <w:rPr>
          <w:rFonts w:ascii="Times New Roman" w:eastAsia="Times New Roman" w:hAnsi="Times New Roman" w:cs="Times New Roman"/>
          <w:b/>
          <w:noProof/>
          <w:color w:val="000000" w:themeColor="text1"/>
          <w:sz w:val="24"/>
          <w:szCs w:val="24"/>
          <w:lang w:val="vi-VN"/>
        </w:rPr>
        <w:tab/>
        <w:t xml:space="preserve">BÊN MUA </w:t>
      </w:r>
      <w:r w:rsidR="00016DB2" w:rsidRPr="007A440D">
        <w:rPr>
          <w:rFonts w:ascii="Times New Roman" w:eastAsia="Times New Roman" w:hAnsi="Times New Roman" w:cs="Times New Roman"/>
          <w:b/>
          <w:noProof/>
          <w:color w:val="000000" w:themeColor="text1"/>
          <w:sz w:val="24"/>
          <w:szCs w:val="24"/>
        </w:rPr>
        <w:t>CĂN HỘ</w:t>
      </w:r>
      <w:r w:rsidRPr="007A440D">
        <w:rPr>
          <w:rFonts w:ascii="Times New Roman" w:eastAsia="Times New Roman" w:hAnsi="Times New Roman" w:cs="Times New Roman"/>
          <w:b/>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Bên Mua</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w:t>
      </w:r>
      <w:r w:rsidRPr="007A440D">
        <w:rPr>
          <w:rFonts w:ascii="Times New Roman" w:eastAsia="Times New Roman" w:hAnsi="Times New Roman" w:cs="Times New Roman"/>
          <w:b/>
          <w:noProof/>
          <w:color w:val="000000" w:themeColor="text1"/>
          <w:sz w:val="24"/>
          <w:szCs w:val="24"/>
          <w:vertAlign w:val="superscript"/>
          <w:lang w:val="vi-VN"/>
        </w:rPr>
        <w:footnoteReference w:id="4"/>
      </w:r>
      <w:r w:rsidRPr="007A440D">
        <w:rPr>
          <w:rFonts w:ascii="Times New Roman" w:eastAsia="Times New Roman" w:hAnsi="Times New Roman" w:cs="Times New Roman"/>
          <w:b/>
          <w:noProof/>
          <w:color w:val="000000" w:themeColor="text1"/>
          <w:sz w:val="24"/>
          <w:szCs w:val="24"/>
          <w:lang w:val="vi-VN"/>
        </w:rPr>
        <w:t>:</w:t>
      </w:r>
    </w:p>
    <w:p w14:paraId="1ECA61FA"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Ông (bà)/Công ty:................................................................................................</w:t>
      </w:r>
    </w:p>
    <w:p w14:paraId="551D6918"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Giấy chứng nhận đầu tư (hoặc giấy chứng nhận đăng ký kinh doanh) số….  hoặc mã số doanh nghiệp số:.......................cấp ngày:..../..../....., tại..............[nếu là tổ chức)]</w:t>
      </w:r>
    </w:p>
    <w:p w14:paraId="64559D2D"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Đại diện bởi Ông/Bà [nếu Bên mua là tổ chức]            Chức vụ:...................................</w:t>
      </w:r>
    </w:p>
    <w:p w14:paraId="437BB0EC"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Theo giấy ủy quyền (văn bản ủy quyền) số…..</w:t>
      </w:r>
      <w:r w:rsidR="0006342F"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w:t>
      </w:r>
    </w:p>
    <w:p w14:paraId="7B3F24F3"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ab/>
        <w:t>Số CMND/CCCD</w:t>
      </w:r>
      <w:r w:rsidR="0006342F"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chiếu:.......................cấp ngày:..../..../....., tại..............</w:t>
      </w:r>
    </w:p>
    <w:p w14:paraId="4079689A"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Hộ khẩu thường trú:........................................[nếu là cá nhân]</w:t>
      </w:r>
    </w:p>
    <w:p w14:paraId="0CAEAC32"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Số CMND/CCCD</w:t>
      </w:r>
      <w:r w:rsidR="0006342F"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chiếu:..............cấp ngày:..../..../....., tại............. [nếu là cá nhân]</w:t>
      </w:r>
    </w:p>
    <w:p w14:paraId="2410C23F"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Địa chỉ trụ sở chính [nếu là tổ chức)]:....................</w:t>
      </w:r>
    </w:p>
    <w:p w14:paraId="31F8BAB0"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Địa chỉ liên hệ: .....................</w:t>
      </w:r>
      <w:r w:rsidR="003B174F"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2E1EB693"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Điện thoại:.............................................Fax (nếu có):..............................</w:t>
      </w:r>
    </w:p>
    <w:p w14:paraId="6B4EE790" w14:textId="77777777" w:rsidR="0006342F" w:rsidRPr="007A440D" w:rsidRDefault="0006342F" w:rsidP="00670869">
      <w:pPr>
        <w:spacing w:before="240" w:after="0" w:line="240" w:lineRule="auto"/>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Email:..........................................................................</w:t>
      </w:r>
    </w:p>
    <w:p w14:paraId="4D166810"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Số tài khoản (nếu có):............................tại Ngân hàng............................</w:t>
      </w:r>
    </w:p>
    <w:p w14:paraId="6FA30540" w14:textId="77777777" w:rsidR="00A574B2" w:rsidRPr="007A440D" w:rsidRDefault="00A574B2" w:rsidP="00670869">
      <w:pPr>
        <w:spacing w:before="240" w:after="0" w:line="240" w:lineRule="auto"/>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đồng ý ký kết Hợp Đồng Mua Bán Căn Hộ này (“</w:t>
      </w:r>
      <w:r w:rsidRPr="007A440D">
        <w:rPr>
          <w:rFonts w:ascii="Times New Roman" w:eastAsia="Times New Roman" w:hAnsi="Times New Roman" w:cs="Times New Roman"/>
          <w:b/>
          <w:i/>
          <w:noProof/>
          <w:color w:val="000000" w:themeColor="text1"/>
          <w:sz w:val="24"/>
          <w:szCs w:val="24"/>
          <w:lang w:val="vi-VN"/>
        </w:rPr>
        <w:t>Hợp Đồng</w:t>
      </w:r>
      <w:r w:rsidRPr="007A440D">
        <w:rPr>
          <w:rFonts w:ascii="Times New Roman" w:eastAsia="Times New Roman" w:hAnsi="Times New Roman" w:cs="Times New Roman"/>
          <w:i/>
          <w:noProof/>
          <w:color w:val="000000" w:themeColor="text1"/>
          <w:sz w:val="24"/>
          <w:szCs w:val="24"/>
          <w:lang w:val="vi-VN"/>
        </w:rPr>
        <w:t>”) với các điều khoản sau đây:</w:t>
      </w:r>
    </w:p>
    <w:p w14:paraId="5C0D677A" w14:textId="77777777" w:rsidR="00A574B2" w:rsidRPr="007A440D" w:rsidRDefault="00A574B2" w:rsidP="00670869">
      <w:pPr>
        <w:numPr>
          <w:ilvl w:val="0"/>
          <w:numId w:val="23"/>
        </w:numPr>
        <w:spacing w:before="240" w:after="0" w:line="240" w:lineRule="auto"/>
        <w:ind w:hanging="108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Đặc điểm của Căn Hộ mua bán:</w:t>
      </w:r>
    </w:p>
    <w:p w14:paraId="09479DA6"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Căn Hộ số: ……… tại tầng: ……… </w:t>
      </w:r>
      <w:r w:rsidR="0006342F" w:rsidRPr="007A440D">
        <w:rPr>
          <w:rFonts w:ascii="Times New Roman" w:hAnsi="Times New Roman" w:cs="Times New Roman"/>
          <w:noProof/>
          <w:sz w:val="24"/>
          <w:szCs w:val="24"/>
        </w:rPr>
        <w:t>(mã căn/tầng này có thể được điều chỉnh theo quyết định của Cơ quan có thẩm quyền</w:t>
      </w:r>
      <w:r w:rsidR="00D3238D" w:rsidRPr="007A440D">
        <w:rPr>
          <w:rFonts w:ascii="Times New Roman" w:hAnsi="Times New Roman" w:cs="Times New Roman"/>
          <w:noProof/>
          <w:sz w:val="24"/>
          <w:szCs w:val="24"/>
        </w:rPr>
        <w:t xml:space="preserve"> </w:t>
      </w:r>
      <w:proofErr w:type="spellStart"/>
      <w:r w:rsidR="00D3238D" w:rsidRPr="007A440D">
        <w:rPr>
          <w:rFonts w:ascii="Times New Roman" w:hAnsi="Times New Roman" w:cs="Times New Roman"/>
          <w:sz w:val="24"/>
          <w:szCs w:val="24"/>
        </w:rPr>
        <w:t>hoặc</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Chủ</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Đầu</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Tư</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tại</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từng</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thời</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điểm</w:t>
      </w:r>
      <w:proofErr w:type="spellEnd"/>
      <w:r w:rsidR="00FF26AD" w:rsidRPr="007A440D">
        <w:rPr>
          <w:rFonts w:ascii="Times New Roman" w:hAnsi="Times New Roman" w:cs="Times New Roman"/>
          <w:sz w:val="24"/>
          <w:szCs w:val="24"/>
        </w:rPr>
        <w:t xml:space="preserve"> </w:t>
      </w:r>
      <w:r w:rsidR="00FF26AD" w:rsidRPr="007A440D">
        <w:rPr>
          <w:rFonts w:ascii="Times New Roman" w:eastAsia="Times New Roman" w:hAnsi="Times New Roman" w:cs="Times New Roman"/>
          <w:noProof/>
          <w:sz w:val="24"/>
          <w:szCs w:val="24"/>
        </w:rPr>
        <w:t>nhưng trong mọi trường hợp không l</w:t>
      </w:r>
      <w:r w:rsidR="001A408F" w:rsidRPr="007A440D">
        <w:rPr>
          <w:rFonts w:ascii="Times New Roman" w:eastAsia="Times New Roman" w:hAnsi="Times New Roman" w:cs="Times New Roman"/>
          <w:noProof/>
          <w:sz w:val="24"/>
          <w:szCs w:val="24"/>
        </w:rPr>
        <w:t>àm thay đổi vị trí thực tế của Căn H</w:t>
      </w:r>
      <w:r w:rsidR="00FF26AD" w:rsidRPr="007A440D">
        <w:rPr>
          <w:rFonts w:ascii="Times New Roman" w:eastAsia="Times New Roman" w:hAnsi="Times New Roman" w:cs="Times New Roman"/>
          <w:noProof/>
          <w:sz w:val="24"/>
          <w:szCs w:val="24"/>
        </w:rPr>
        <w:t>ộ</w:t>
      </w:r>
      <w:r w:rsidR="0006342F" w:rsidRPr="007A440D">
        <w:rPr>
          <w:rFonts w:ascii="Times New Roman" w:hAnsi="Times New Roman" w:cs="Times New Roman"/>
          <w:noProof/>
          <w:sz w:val="24"/>
          <w:szCs w:val="24"/>
        </w:rPr>
        <w:t>)</w:t>
      </w:r>
      <w:r w:rsidR="0006342F" w:rsidRPr="007A440D">
        <w:rPr>
          <w:rFonts w:ascii="Times New Roman" w:hAnsi="Times New Roman" w:cs="Times New Roman"/>
          <w:noProof/>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thuộc Tòa Nhà số</w:t>
      </w:r>
      <w:r w:rsidR="00474D42" w:rsidRPr="007A440D">
        <w:rPr>
          <w:rStyle w:val="FootnoteReference"/>
          <w:rFonts w:ascii="Times New Roman" w:eastAsia="Times New Roman" w:hAnsi="Times New Roman" w:cs="Times New Roman"/>
          <w:noProof/>
          <w:color w:val="000000" w:themeColor="text1"/>
          <w:sz w:val="24"/>
          <w:szCs w:val="24"/>
          <w:lang w:val="vi-VN"/>
        </w:rPr>
        <w:footnoteReference w:id="5"/>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lang w:val="vi-VN"/>
        </w:rPr>
        <w:t>Tòa Nhà</w:t>
      </w:r>
      <w:r w:rsidRPr="007A440D">
        <w:rPr>
          <w:rFonts w:ascii="Times New Roman" w:eastAsia="Times New Roman" w:hAnsi="Times New Roman" w:cs="Times New Roman"/>
          <w:noProof/>
          <w:color w:val="000000" w:themeColor="text1"/>
          <w:sz w:val="24"/>
          <w:szCs w:val="24"/>
          <w:lang w:val="vi-VN"/>
        </w:rPr>
        <w:t>”)</w:t>
      </w:r>
      <w:r w:rsidR="00474D42" w:rsidRPr="007A440D">
        <w:rPr>
          <w:rFonts w:ascii="Times New Roman" w:eastAsia="Times New Roman" w:hAnsi="Times New Roman" w:cs="Times New Roman"/>
          <w:noProof/>
          <w:color w:val="000000" w:themeColor="text1"/>
          <w:sz w:val="24"/>
          <w:szCs w:val="24"/>
        </w:rPr>
        <w:t xml:space="preserve"> tại ô đất</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có địa chỉ tại số </w:t>
      </w:r>
      <w:r w:rsidR="00474D42" w:rsidRPr="007A440D">
        <w:rPr>
          <w:rStyle w:val="FootnoteReference"/>
          <w:rFonts w:ascii="Times New Roman" w:eastAsia="Times New Roman" w:hAnsi="Times New Roman" w:cs="Times New Roman"/>
          <w:noProof/>
          <w:color w:val="000000" w:themeColor="text1"/>
          <w:sz w:val="24"/>
          <w:szCs w:val="24"/>
          <w:lang w:val="vi-VN"/>
        </w:rPr>
        <w:footnoteReference w:id="6"/>
      </w:r>
      <w:r w:rsidRPr="007A440D">
        <w:rPr>
          <w:rFonts w:ascii="Times New Roman" w:eastAsia="Times New Roman" w:hAnsi="Times New Roman" w:cs="Times New Roman"/>
          <w:noProof/>
          <w:color w:val="000000" w:themeColor="text1"/>
          <w:sz w:val="24"/>
          <w:szCs w:val="24"/>
          <w:lang w:val="vi-VN"/>
        </w:rPr>
        <w:t>………. đường/phố ……… (nếu có), phường/xã ……, quận (huyện, thị xã, thị trấn, thành phố thuộc tỉnh) ………, tỉnh (thành phố) ………</w:t>
      </w:r>
      <w:r w:rsidR="0006342F" w:rsidRPr="007A440D">
        <w:rPr>
          <w:rFonts w:ascii="Times New Roman" w:eastAsia="Times New Roman" w:hAnsi="Times New Roman" w:cs="Times New Roman"/>
          <w:noProof/>
          <w:color w:val="000000" w:themeColor="text1"/>
          <w:sz w:val="24"/>
          <w:szCs w:val="24"/>
        </w:rPr>
        <w:t>, Việt Nam</w:t>
      </w:r>
      <w:r w:rsidRPr="007A440D">
        <w:rPr>
          <w:rFonts w:ascii="Times New Roman" w:eastAsia="Times New Roman" w:hAnsi="Times New Roman" w:cs="Times New Roman"/>
          <w:noProof/>
          <w:color w:val="000000" w:themeColor="text1"/>
          <w:sz w:val="24"/>
          <w:szCs w:val="24"/>
          <w:lang w:val="vi-VN"/>
        </w:rPr>
        <w:t xml:space="preserve"> thuộc Dự án ………(“</w:t>
      </w:r>
      <w:r w:rsidRPr="007A440D">
        <w:rPr>
          <w:rFonts w:ascii="Times New Roman" w:eastAsia="Times New Roman" w:hAnsi="Times New Roman" w:cs="Times New Roman"/>
          <w:b/>
          <w:noProof/>
          <w:color w:val="000000" w:themeColor="text1"/>
          <w:sz w:val="24"/>
          <w:szCs w:val="24"/>
          <w:lang w:val="vi-VN"/>
        </w:rPr>
        <w:t>Dự Án</w:t>
      </w:r>
      <w:r w:rsidRPr="007A440D">
        <w:rPr>
          <w:rFonts w:ascii="Times New Roman" w:eastAsia="Times New Roman" w:hAnsi="Times New Roman" w:cs="Times New Roman"/>
          <w:noProof/>
          <w:color w:val="000000" w:themeColor="text1"/>
          <w:sz w:val="24"/>
          <w:szCs w:val="24"/>
          <w:lang w:val="vi-VN"/>
        </w:rPr>
        <w:t>”) do ………….làm Chủ đầu tư (“</w:t>
      </w:r>
      <w:r w:rsidRPr="007A440D">
        <w:rPr>
          <w:rFonts w:ascii="Times New Roman" w:eastAsia="Times New Roman" w:hAnsi="Times New Roman" w:cs="Times New Roman"/>
          <w:b/>
          <w:noProof/>
          <w:color w:val="000000" w:themeColor="text1"/>
          <w:sz w:val="24"/>
          <w:szCs w:val="24"/>
          <w:lang w:val="vi-VN"/>
        </w:rPr>
        <w:t>Chủ Đầu Tư</w:t>
      </w:r>
      <w:r w:rsidRPr="007A440D">
        <w:rPr>
          <w:rFonts w:ascii="Times New Roman" w:eastAsia="Times New Roman" w:hAnsi="Times New Roman" w:cs="Times New Roman"/>
          <w:noProof/>
          <w:color w:val="000000" w:themeColor="text1"/>
          <w:sz w:val="24"/>
          <w:szCs w:val="24"/>
          <w:lang w:val="vi-VN"/>
        </w:rPr>
        <w:t>”).</w:t>
      </w:r>
    </w:p>
    <w:p w14:paraId="1B77931E"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Diện Tích Sử Dụng Căn Hộ là: ……… m2 (bằng chữ: ……… mét vuông) và được đo theo quy định tại Khoản 2, Điều 101 của Luật Nhà </w:t>
      </w:r>
      <w:r w:rsidR="005414B8" w:rsidRPr="007A440D">
        <w:rPr>
          <w:rFonts w:ascii="Times New Roman" w:eastAsia="Times New Roman" w:hAnsi="Times New Roman" w:cs="Times New Roman"/>
          <w:noProof/>
          <w:color w:val="000000" w:themeColor="text1"/>
          <w:sz w:val="24"/>
          <w:szCs w:val="24"/>
        </w:rPr>
        <w:t>ở</w:t>
      </w:r>
      <w:r w:rsidRPr="007A440D">
        <w:rPr>
          <w:rFonts w:ascii="Times New Roman" w:eastAsia="Times New Roman" w:hAnsi="Times New Roman" w:cs="Times New Roman"/>
          <w:noProof/>
          <w:color w:val="000000" w:themeColor="text1"/>
          <w:sz w:val="24"/>
          <w:szCs w:val="24"/>
          <w:lang w:val="vi-VN"/>
        </w:rPr>
        <w:t xml:space="preserve">. </w:t>
      </w:r>
    </w:p>
    <w:p w14:paraId="5553A703"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Diện Tích Sàn Xây Dựng Căn Hộ là: ……</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m2 (bằng chữ: ……mét vuông) và được tính từ tim tường bao, tường ngăn Căn Hộ, bao gồm cả diện tích sàn có cột, hộp kỹ thuật nằm bên trong Căn Hộ</w:t>
      </w:r>
      <w:r w:rsidR="008F196D" w:rsidRPr="007A440D">
        <w:rPr>
          <w:rFonts w:ascii="Times New Roman" w:eastAsia="Times New Roman" w:hAnsi="Times New Roman" w:cs="Times New Roman"/>
          <w:noProof/>
          <w:color w:val="000000" w:themeColor="text1"/>
          <w:sz w:val="24"/>
          <w:szCs w:val="24"/>
        </w:rPr>
        <w:t>.</w:t>
      </w:r>
    </w:p>
    <w:p w14:paraId="053AF203"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Mục đích sử dụng Căn Hộ: dùng để ở</w:t>
      </w:r>
      <w:r w:rsidRPr="007A440D">
        <w:rPr>
          <w:rFonts w:ascii="Times New Roman" w:eastAsia="Times New Roman" w:hAnsi="Times New Roman" w:cs="Times New Roman"/>
          <w:color w:val="000000" w:themeColor="text1"/>
          <w:sz w:val="24"/>
          <w:szCs w:val="24"/>
          <w:vertAlign w:val="superscript"/>
          <w:lang w:val="vi-VN"/>
        </w:rPr>
        <w:footnoteReference w:id="7"/>
      </w:r>
      <w:r w:rsidRPr="007A440D">
        <w:rPr>
          <w:rFonts w:ascii="Times New Roman" w:eastAsia="Times New Roman" w:hAnsi="Times New Roman" w:cs="Times New Roman"/>
          <w:noProof/>
          <w:color w:val="000000" w:themeColor="text1"/>
          <w:sz w:val="24"/>
          <w:szCs w:val="24"/>
          <w:lang w:val="vi-VN"/>
        </w:rPr>
        <w:t xml:space="preserve">. </w:t>
      </w:r>
    </w:p>
    <w:p w14:paraId="4163215A"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lang w:val="vi-VN"/>
        </w:rPr>
        <w:footnoteReference w:id="8"/>
      </w:r>
      <w:r w:rsidRPr="007A440D">
        <w:rPr>
          <w:rFonts w:ascii="Times New Roman" w:eastAsia="Times New Roman" w:hAnsi="Times New Roman" w:cs="Times New Roman"/>
          <w:noProof/>
          <w:color w:val="000000" w:themeColor="text1"/>
          <w:sz w:val="24"/>
          <w:szCs w:val="24"/>
          <w:lang w:val="vi-VN"/>
        </w:rPr>
        <w:t>Thông báo của Sở Xây dựng tỉnh/thành phố ………</w:t>
      </w:r>
      <w:r w:rsidR="00587BB3" w:rsidRPr="007A440D" w:rsidDel="00587BB3">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về việc bán nhà ở hình thành trong tương lai.</w:t>
      </w:r>
    </w:p>
    <w:p w14:paraId="13033F62"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lang w:val="vi-VN"/>
        </w:rPr>
        <w:footnoteReference w:id="9"/>
      </w:r>
      <w:r w:rsidRPr="007A440D">
        <w:rPr>
          <w:rFonts w:ascii="Times New Roman" w:eastAsia="Times New Roman" w:hAnsi="Times New Roman" w:cs="Times New Roman"/>
          <w:noProof/>
          <w:color w:val="000000" w:themeColor="text1"/>
          <w:sz w:val="24"/>
          <w:szCs w:val="24"/>
          <w:lang w:val="vi-VN"/>
        </w:rPr>
        <w:t>Thỏa thuận về việc cấp bảo lãnh bàn giao nhà ở hình thành trong tương lai số …………….. ký giữa Bên Bán và …………… ngày ………………</w:t>
      </w:r>
      <w:r w:rsidR="008F196D" w:rsidRPr="007A440D">
        <w:rPr>
          <w:rFonts w:ascii="Times New Roman" w:eastAsia="Times New Roman" w:hAnsi="Times New Roman" w:cs="Times New Roman"/>
          <w:noProof/>
          <w:color w:val="000000" w:themeColor="text1"/>
          <w:sz w:val="24"/>
          <w:szCs w:val="24"/>
          <w:lang w:val="vi-VN"/>
        </w:rPr>
        <w:t>…</w:t>
      </w:r>
    </w:p>
    <w:p w14:paraId="7EA3433A" w14:textId="77777777" w:rsidR="00A574B2" w:rsidRPr="007A440D" w:rsidRDefault="00A574B2" w:rsidP="00670869">
      <w:pPr>
        <w:numPr>
          <w:ilvl w:val="0"/>
          <w:numId w:val="23"/>
        </w:numPr>
        <w:spacing w:before="240" w:after="0" w:line="240" w:lineRule="auto"/>
        <w:ind w:hanging="108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Giá Bán Căn Hộ:</w:t>
      </w:r>
    </w:p>
    <w:p w14:paraId="585703DA"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Giá Bán Căn Hộ là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ằng chữ: ………), được tính theo công thức lấy đơn giá tính cho 01 m</w:t>
      </w:r>
      <w:r w:rsidRPr="007A440D">
        <w:rPr>
          <w:rFonts w:ascii="Times New Roman" w:eastAsia="Times New Roman" w:hAnsi="Times New Roman" w:cs="Times New Roman"/>
          <w:noProof/>
          <w:color w:val="000000" w:themeColor="text1"/>
          <w:sz w:val="24"/>
          <w:szCs w:val="24"/>
          <w:vertAlign w:val="superscript"/>
          <w:lang w:val="vi-VN"/>
        </w:rPr>
        <w:t>2</w:t>
      </w:r>
      <w:r w:rsidRPr="007A440D">
        <w:rPr>
          <w:rFonts w:ascii="Times New Roman" w:eastAsia="Times New Roman" w:hAnsi="Times New Roman" w:cs="Times New Roman"/>
          <w:noProof/>
          <w:color w:val="000000" w:themeColor="text1"/>
          <w:sz w:val="24"/>
          <w:szCs w:val="24"/>
          <w:lang w:val="vi-VN"/>
        </w:rPr>
        <w:t xml:space="preserve"> </w:t>
      </w:r>
      <w:r w:rsidR="0006342F" w:rsidRPr="007A440D">
        <w:rPr>
          <w:rFonts w:ascii="Times New Roman" w:eastAsia="Times New Roman" w:hAnsi="Times New Roman" w:cs="Times New Roman"/>
          <w:noProof/>
          <w:color w:val="000000" w:themeColor="text1"/>
          <w:sz w:val="24"/>
          <w:szCs w:val="24"/>
          <w:lang w:val="vi-VN"/>
        </w:rPr>
        <w:t xml:space="preserve">Diện Tích Sử Dụng </w:t>
      </w:r>
      <w:r w:rsidRPr="007A440D">
        <w:rPr>
          <w:rFonts w:ascii="Times New Roman" w:eastAsia="Times New Roman" w:hAnsi="Times New Roman" w:cs="Times New Roman"/>
          <w:noProof/>
          <w:color w:val="000000" w:themeColor="text1"/>
          <w:sz w:val="24"/>
          <w:szCs w:val="24"/>
          <w:lang w:val="vi-VN"/>
        </w:rPr>
        <w:t xml:space="preserve">Căn Hộ là ......VNĐ </w:t>
      </w:r>
      <w:r w:rsidRPr="007A440D">
        <w:rPr>
          <w:rFonts w:ascii="Times New Roman" w:eastAsia="Times New Roman" w:hAnsi="Times New Roman" w:cs="Times New Roman"/>
          <w:noProof/>
          <w:color w:val="000000" w:themeColor="text1"/>
          <w:sz w:val="24"/>
          <w:szCs w:val="24"/>
        </w:rPr>
        <w:t xml:space="preserve">nhân </w:t>
      </w:r>
      <w:r w:rsidRPr="007A440D">
        <w:rPr>
          <w:rFonts w:ascii="Times New Roman" w:eastAsia="Times New Roman" w:hAnsi="Times New Roman" w:cs="Times New Roman"/>
          <w:noProof/>
          <w:color w:val="000000" w:themeColor="text1"/>
          <w:sz w:val="24"/>
          <w:szCs w:val="24"/>
          <w:lang w:val="vi-VN"/>
        </w:rPr>
        <w:t xml:space="preserve">(x) với tổng Diện Tích Sử Dụng Căn Hộ. </w:t>
      </w:r>
    </w:p>
    <w:p w14:paraId="1D3B9EBC"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Giá Bán Căn Hộ nêu trên bao gồm:</w:t>
      </w:r>
    </w:p>
    <w:p w14:paraId="1345524A"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Giá bán (đã bao gồm giá trị quyền sử dụng đất nhưng không bao gồm thuế giá trị gia tăng và Kinh Phí Bảo Trì):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ằng chữ: ……) ("</w:t>
      </w:r>
      <w:r w:rsidRPr="007A440D">
        <w:rPr>
          <w:rFonts w:ascii="Times New Roman" w:eastAsia="Times New Roman" w:hAnsi="Times New Roman" w:cs="Times New Roman"/>
          <w:b/>
          <w:noProof/>
          <w:color w:val="000000" w:themeColor="text1"/>
          <w:sz w:val="24"/>
          <w:szCs w:val="24"/>
        </w:rPr>
        <w:t>Giá Bán</w:t>
      </w:r>
      <w:r w:rsidRPr="007A440D">
        <w:rPr>
          <w:rFonts w:ascii="Times New Roman" w:eastAsia="Times New Roman" w:hAnsi="Times New Roman" w:cs="Times New Roman"/>
          <w:noProof/>
          <w:color w:val="000000" w:themeColor="text1"/>
          <w:sz w:val="24"/>
          <w:szCs w:val="24"/>
        </w:rPr>
        <w:t>");</w:t>
      </w:r>
    </w:p>
    <w:p w14:paraId="65729901"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Thuế giá trị gia tăng: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ằng chữ: ………). Thuế Giá trị gia tăng có thể thay đổi theo quyết định của Cơ quan Nhà nước có thẩm quyền</w:t>
      </w:r>
      <w:r w:rsidR="0006342F" w:rsidRPr="007A440D">
        <w:rPr>
          <w:rFonts w:ascii="Times New Roman" w:eastAsia="Times New Roman" w:hAnsi="Times New Roman" w:cs="Times New Roman"/>
          <w:noProof/>
          <w:color w:val="000000" w:themeColor="text1"/>
          <w:sz w:val="24"/>
          <w:szCs w:val="24"/>
        </w:rPr>
        <w:t xml:space="preserve"> </w:t>
      </w:r>
      <w:r w:rsidR="0006342F" w:rsidRPr="007A440D">
        <w:rPr>
          <w:rFonts w:ascii="Times New Roman" w:hAnsi="Times New Roman" w:cs="Times New Roman"/>
          <w:noProof/>
          <w:sz w:val="24"/>
          <w:szCs w:val="24"/>
        </w:rPr>
        <w:t>(“</w:t>
      </w:r>
      <w:proofErr w:type="spellStart"/>
      <w:r w:rsidR="0006342F" w:rsidRPr="007A440D">
        <w:rPr>
          <w:rFonts w:ascii="Times New Roman" w:hAnsi="Times New Roman" w:cs="Times New Roman"/>
          <w:b/>
          <w:color w:val="000000"/>
          <w:sz w:val="24"/>
          <w:szCs w:val="24"/>
        </w:rPr>
        <w:t>Thuế</w:t>
      </w:r>
      <w:proofErr w:type="spellEnd"/>
      <w:r w:rsidR="0006342F" w:rsidRPr="007A440D">
        <w:rPr>
          <w:rFonts w:ascii="Times New Roman" w:hAnsi="Times New Roman" w:cs="Times New Roman"/>
          <w:b/>
          <w:color w:val="000000"/>
          <w:sz w:val="24"/>
          <w:szCs w:val="24"/>
        </w:rPr>
        <w:t xml:space="preserve"> GTGT</w:t>
      </w:r>
      <w:r w:rsidR="0006342F" w:rsidRPr="007A440D">
        <w:rPr>
          <w:rFonts w:ascii="Times New Roman" w:hAnsi="Times New Roman" w:cs="Times New Roman"/>
          <w:noProof/>
          <w:color w:val="000000"/>
          <w:sz w:val="24"/>
          <w:szCs w:val="24"/>
        </w:rPr>
        <w:t>”)</w:t>
      </w:r>
      <w:r w:rsidRPr="007A440D">
        <w:rPr>
          <w:rFonts w:ascii="Times New Roman" w:eastAsia="Times New Roman" w:hAnsi="Times New Roman" w:cs="Times New Roman"/>
          <w:noProof/>
          <w:color w:val="000000" w:themeColor="text1"/>
          <w:sz w:val="24"/>
          <w:szCs w:val="24"/>
        </w:rPr>
        <w:t>;</w:t>
      </w:r>
    </w:p>
    <w:p w14:paraId="78649713"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Kinh</w:t>
      </w:r>
      <w:r w:rsidRPr="007A440D">
        <w:rPr>
          <w:rFonts w:ascii="Times New Roman" w:eastAsia="Times New Roman" w:hAnsi="Times New Roman" w:cs="Times New Roman"/>
          <w:noProof/>
          <w:color w:val="000000" w:themeColor="text1"/>
          <w:sz w:val="24"/>
          <w:szCs w:val="24"/>
          <w:lang w:val="vi-VN"/>
        </w:rPr>
        <w:t xml:space="preserve"> phí bảo trì phần sở hữu chung Nhà Chung Cư</w:t>
      </w:r>
      <w:r w:rsidRPr="007A440D">
        <w:rPr>
          <w:rFonts w:ascii="Times New Roman" w:eastAsia="Times New Roman" w:hAnsi="Times New Roman" w:cs="Times New Roman"/>
          <w:noProof/>
          <w:color w:val="000000" w:themeColor="text1"/>
          <w:sz w:val="24"/>
          <w:szCs w:val="24"/>
        </w:rPr>
        <w:t xml:space="preserve"> và Dự Án</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lang w:val="vi-VN"/>
        </w:rPr>
        <w:t>Kinh Phí Bảo Trì</w:t>
      </w:r>
      <w:r w:rsidRPr="007A440D">
        <w:rPr>
          <w:rFonts w:ascii="Times New Roman" w:eastAsia="Times New Roman" w:hAnsi="Times New Roman" w:cs="Times New Roman"/>
          <w:noProof/>
          <w:color w:val="000000" w:themeColor="text1"/>
          <w:sz w:val="24"/>
          <w:szCs w:val="24"/>
          <w:lang w:val="vi-VN"/>
        </w:rPr>
        <w:t>”):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ằng chữ: ………).</w:t>
      </w:r>
    </w:p>
    <w:p w14:paraId="46049A54"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Thời hạn thanh toán tiền mua Căn Hộ</w:t>
      </w:r>
      <w:r w:rsidRPr="007A440D">
        <w:rPr>
          <w:rFonts w:ascii="Times New Roman" w:eastAsia="Times New Roman" w:hAnsi="Times New Roman" w:cs="Times New Roman"/>
          <w:color w:val="000000" w:themeColor="text1"/>
          <w:sz w:val="24"/>
          <w:szCs w:val="24"/>
          <w:vertAlign w:val="superscript"/>
          <w:lang w:val="vi-VN"/>
        </w:rPr>
        <w:footnoteReference w:id="10"/>
      </w:r>
      <w:r w:rsidRPr="007A440D">
        <w:rPr>
          <w:rFonts w:ascii="Times New Roman" w:eastAsia="Times New Roman" w:hAnsi="Times New Roman" w:cs="Times New Roman"/>
          <w:noProof/>
          <w:color w:val="000000" w:themeColor="text1"/>
          <w:sz w:val="24"/>
          <w:szCs w:val="24"/>
          <w:lang w:val="vi-VN"/>
        </w:rPr>
        <w:t xml:space="preserve">: </w:t>
      </w:r>
    </w:p>
    <w:p w14:paraId="39A16E0B" w14:textId="77777777" w:rsidR="00A574B2" w:rsidRPr="007A440D" w:rsidRDefault="00A574B2" w:rsidP="00670869">
      <w:pPr>
        <w:spacing w:before="240" w:after="0" w:line="240" w:lineRule="auto"/>
        <w:ind w:firstLine="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 xml:space="preserve">Lần thứ 1: ………………………. </w:t>
      </w:r>
    </w:p>
    <w:p w14:paraId="01077A8F" w14:textId="77777777" w:rsidR="00A574B2" w:rsidRPr="007A440D" w:rsidRDefault="00A574B2" w:rsidP="00670869">
      <w:pPr>
        <w:spacing w:before="240" w:after="0" w:line="240" w:lineRule="auto"/>
        <w:ind w:firstLine="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Lần thứ 2 : ………………………</w:t>
      </w:r>
    </w:p>
    <w:p w14:paraId="16F57C45"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Lần thứ 3: ……………………….</w:t>
      </w:r>
    </w:p>
    <w:p w14:paraId="62AD1F02"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0063214D" w:rsidRPr="007A440D">
        <w:rPr>
          <w:rFonts w:ascii="Times New Roman" w:eastAsia="Times New Roman" w:hAnsi="Times New Roman" w:cs="Times New Roman"/>
          <w:noProof/>
          <w:color w:val="000000" w:themeColor="text1"/>
          <w:sz w:val="24"/>
          <w:szCs w:val="24"/>
        </w:rPr>
        <w:t>Lần thứ</w:t>
      </w:r>
      <w:r w:rsidR="006732C3"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w:t>
      </w:r>
      <w:r w:rsidR="005F314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w:t>
      </w:r>
    </w:p>
    <w:p w14:paraId="268B810F"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Phương thức thanh toán: bằng tiền Việt Nam thông qua hình thức trả bằng tiền mặt hoặc chuyển khoản vào tài khoản ngân hàng của Bên Bán </w:t>
      </w:r>
      <w:r w:rsidRPr="007A440D">
        <w:rPr>
          <w:rFonts w:ascii="Times New Roman" w:eastAsia="Times New Roman" w:hAnsi="Times New Roman" w:cs="Times New Roman"/>
          <w:noProof/>
          <w:color w:val="000000" w:themeColor="text1"/>
          <w:sz w:val="24"/>
          <w:szCs w:val="24"/>
        </w:rPr>
        <w:t>như nêu tại phần đầu của Hợp Đồng hoặc tài khoản khác theo thông báo của Bên Bán</w:t>
      </w:r>
    </w:p>
    <w:p w14:paraId="50E2D8D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Tiến độ xây dựng</w:t>
      </w:r>
      <w:r w:rsidRPr="007A440D">
        <w:rPr>
          <w:rFonts w:ascii="Times New Roman" w:eastAsia="Times New Roman" w:hAnsi="Times New Roman" w:cs="Times New Roman"/>
          <w:noProof/>
          <w:color w:val="000000" w:themeColor="text1"/>
          <w:sz w:val="24"/>
          <w:szCs w:val="24"/>
          <w:lang w:val="vi-VN"/>
        </w:rPr>
        <w:t xml:space="preserve">: </w:t>
      </w:r>
    </w:p>
    <w:p w14:paraId="29A59962" w14:textId="77777777" w:rsidR="00A574B2" w:rsidRPr="007A440D" w:rsidRDefault="00A574B2" w:rsidP="00670869">
      <w:pPr>
        <w:pStyle w:val="ListParagraph"/>
        <w:numPr>
          <w:ilvl w:val="0"/>
          <w:numId w:val="41"/>
        </w:numPr>
        <w:spacing w:before="240" w:after="0" w:line="240" w:lineRule="auto"/>
        <w:ind w:hanging="720"/>
        <w:contextualSpacing w:val="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b/>
          <w:noProof/>
          <w:color w:val="000000" w:themeColor="text1"/>
          <w:sz w:val="24"/>
          <w:szCs w:val="24"/>
          <w:lang w:val="vi-VN"/>
        </w:rPr>
        <w:t>Tiến độ xây dựng</w:t>
      </w:r>
    </w:p>
    <w:p w14:paraId="50F9FFF2" w14:textId="77777777" w:rsidR="00A574B2" w:rsidRPr="007A440D" w:rsidRDefault="000B0BD3" w:rsidP="003672FB">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lang w:val="vi-VN"/>
        </w:rPr>
        <w:footnoteReference w:id="11"/>
      </w:r>
      <w:r w:rsidR="00A574B2" w:rsidRPr="007A440D">
        <w:rPr>
          <w:rFonts w:ascii="Times New Roman" w:eastAsia="Times New Roman" w:hAnsi="Times New Roman" w:cs="Times New Roman"/>
          <w:noProof/>
          <w:color w:val="000000" w:themeColor="text1"/>
          <w:sz w:val="24"/>
          <w:szCs w:val="24"/>
          <w:lang w:val="vi-VN"/>
        </w:rPr>
        <w:t>Bên Bán tiến hành xây dựng Tòa Nhà theo tiến độ dưới đây:</w:t>
      </w:r>
    </w:p>
    <w:p w14:paraId="21DCBB5C"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rPr>
        <w:t>a)</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highlight w:val="lightGray"/>
          <w:lang w:val="vi-VN"/>
        </w:rPr>
        <w:t>Giai đoạn 1: ………………………</w:t>
      </w:r>
    </w:p>
    <w:p w14:paraId="2C0C8719"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highlight w:val="lightGray"/>
        </w:rPr>
        <w:t>b)</w:t>
      </w:r>
      <w:r w:rsidRPr="007A440D">
        <w:rPr>
          <w:rFonts w:ascii="Times New Roman" w:eastAsia="Times New Roman" w:hAnsi="Times New Roman" w:cs="Times New Roman"/>
          <w:noProof/>
          <w:color w:val="000000" w:themeColor="text1"/>
          <w:sz w:val="24"/>
          <w:szCs w:val="24"/>
          <w:highlight w:val="lightGray"/>
        </w:rPr>
        <w:tab/>
      </w:r>
      <w:r w:rsidRPr="007A440D">
        <w:rPr>
          <w:rFonts w:ascii="Times New Roman" w:eastAsia="Times New Roman" w:hAnsi="Times New Roman" w:cs="Times New Roman"/>
          <w:noProof/>
          <w:color w:val="000000" w:themeColor="text1"/>
          <w:sz w:val="24"/>
          <w:szCs w:val="24"/>
          <w:highlight w:val="lightGray"/>
          <w:lang w:val="vi-VN"/>
        </w:rPr>
        <w:t>Giai đoạn 2: ………………………</w:t>
      </w:r>
    </w:p>
    <w:p w14:paraId="77A79947"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highlight w:val="lightGray"/>
        </w:rPr>
        <w:t>c)</w:t>
      </w:r>
      <w:r w:rsidRPr="007A440D">
        <w:rPr>
          <w:rFonts w:ascii="Times New Roman" w:eastAsia="Times New Roman" w:hAnsi="Times New Roman" w:cs="Times New Roman"/>
          <w:noProof/>
          <w:color w:val="000000" w:themeColor="text1"/>
          <w:sz w:val="24"/>
          <w:szCs w:val="24"/>
          <w:highlight w:val="lightGray"/>
        </w:rPr>
        <w:tab/>
      </w:r>
      <w:r w:rsidRPr="007A440D">
        <w:rPr>
          <w:rFonts w:ascii="Times New Roman" w:eastAsia="Times New Roman" w:hAnsi="Times New Roman" w:cs="Times New Roman"/>
          <w:noProof/>
          <w:color w:val="000000" w:themeColor="text1"/>
          <w:sz w:val="24"/>
          <w:szCs w:val="24"/>
          <w:highlight w:val="lightGray"/>
          <w:lang w:val="vi-VN"/>
        </w:rPr>
        <w:t xml:space="preserve">Giai đoạn </w:t>
      </w:r>
      <w:r w:rsidR="000F26DB" w:rsidRPr="007A440D">
        <w:rPr>
          <w:rFonts w:ascii="Times New Roman" w:eastAsia="Times New Roman" w:hAnsi="Times New Roman" w:cs="Times New Roman"/>
          <w:noProof/>
          <w:color w:val="000000" w:themeColor="text1"/>
          <w:sz w:val="24"/>
          <w:szCs w:val="24"/>
          <w:highlight w:val="lightGray"/>
        </w:rPr>
        <w:t>…</w:t>
      </w:r>
      <w:r w:rsidRPr="007A440D">
        <w:rPr>
          <w:rFonts w:ascii="Times New Roman" w:eastAsia="Times New Roman" w:hAnsi="Times New Roman" w:cs="Times New Roman"/>
          <w:noProof/>
          <w:color w:val="000000" w:themeColor="text1"/>
          <w:sz w:val="24"/>
          <w:szCs w:val="24"/>
          <w:highlight w:val="lightGray"/>
          <w:lang w:val="vi-VN"/>
        </w:rPr>
        <w:t>: ………………………</w:t>
      </w:r>
    </w:p>
    <w:p w14:paraId="73B038C5" w14:textId="77777777" w:rsidR="00A574B2" w:rsidRPr="007A440D" w:rsidRDefault="00A574B2" w:rsidP="00670869">
      <w:pPr>
        <w:pStyle w:val="ListParagraph"/>
        <w:numPr>
          <w:ilvl w:val="0"/>
          <w:numId w:val="41"/>
        </w:numPr>
        <w:spacing w:before="240" w:after="0" w:line="240" w:lineRule="auto"/>
        <w:ind w:hanging="720"/>
        <w:contextualSpacing w:val="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 xml:space="preserve">Dự kiến </w:t>
      </w:r>
      <w:r w:rsidR="00846074"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rPr>
        <w:t>………</w:t>
      </w:r>
      <w:r w:rsidR="00846074" w:rsidRPr="007A440D">
        <w:rPr>
          <w:rFonts w:ascii="Times New Roman" w:eastAsia="Times New Roman" w:hAnsi="Times New Roman" w:cs="Times New Roman"/>
          <w:noProof/>
          <w:color w:val="000000" w:themeColor="text1"/>
          <w:sz w:val="24"/>
          <w:szCs w:val="24"/>
        </w:rPr>
        <w:t>tháng</w:t>
      </w:r>
      <w:r w:rsidRPr="007A440D">
        <w:rPr>
          <w:rFonts w:ascii="Times New Roman" w:eastAsia="Times New Roman" w:hAnsi="Times New Roman" w:cs="Times New Roman"/>
          <w:noProof/>
          <w:color w:val="000000" w:themeColor="text1"/>
          <w:sz w:val="24"/>
          <w:szCs w:val="24"/>
        </w:rPr>
        <w:t xml:space="preserve">…. </w:t>
      </w:r>
      <w:r w:rsidR="00846074" w:rsidRPr="007A440D">
        <w:rPr>
          <w:rFonts w:ascii="Times New Roman" w:eastAsia="Times New Roman" w:hAnsi="Times New Roman" w:cs="Times New Roman"/>
          <w:noProof/>
          <w:color w:val="000000" w:themeColor="text1"/>
          <w:sz w:val="24"/>
          <w:szCs w:val="24"/>
        </w:rPr>
        <w:t>năm….</w:t>
      </w:r>
      <w:r w:rsidRPr="007A440D">
        <w:rPr>
          <w:rFonts w:ascii="Times New Roman" w:eastAsia="Times New Roman" w:hAnsi="Times New Roman" w:cs="Times New Roman"/>
          <w:noProof/>
          <w:color w:val="000000" w:themeColor="text1"/>
          <w:sz w:val="24"/>
          <w:szCs w:val="24"/>
        </w:rPr>
        <w:t>bàn giao Căn Hộ (“</w:t>
      </w:r>
      <w:r w:rsidRPr="007A440D">
        <w:rPr>
          <w:rFonts w:ascii="Times New Roman" w:eastAsia="Times New Roman" w:hAnsi="Times New Roman" w:cs="Times New Roman"/>
          <w:b/>
          <w:noProof/>
          <w:color w:val="000000" w:themeColor="text1"/>
          <w:sz w:val="24"/>
          <w:szCs w:val="24"/>
        </w:rPr>
        <w:t>Ngày Bàn Giao Dự Kiến</w:t>
      </w:r>
      <w:r w:rsidRPr="007A440D">
        <w:rPr>
          <w:rFonts w:ascii="Times New Roman" w:eastAsia="Times New Roman" w:hAnsi="Times New Roman" w:cs="Times New Roman"/>
          <w:noProof/>
          <w:color w:val="000000" w:themeColor="text1"/>
          <w:sz w:val="24"/>
          <w:szCs w:val="24"/>
        </w:rPr>
        <w:t xml:space="preserve">”). </w:t>
      </w:r>
    </w:p>
    <w:p w14:paraId="4A7EC0B2" w14:textId="77777777" w:rsidR="00A574B2" w:rsidRPr="007A440D" w:rsidRDefault="00A574B2" w:rsidP="003672FB">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lastRenderedPageBreak/>
        <w:t>Ngày Bàn Giao Thực Tế sẽ là ngày ghi trong Thông Báo Bàn Giao và sẽ không sớm hơn hoặc muộn hơn  [….]</w:t>
      </w:r>
      <w:r w:rsidRPr="007A440D">
        <w:rPr>
          <w:rFonts w:ascii="Times New Roman" w:eastAsia="Times New Roman" w:hAnsi="Times New Roman" w:cs="Times New Roman"/>
          <w:color w:val="000000" w:themeColor="text1"/>
          <w:sz w:val="24"/>
          <w:szCs w:val="24"/>
          <w:vertAlign w:val="superscript"/>
          <w:lang w:val="vi-VN"/>
        </w:rPr>
        <w:footnoteReference w:id="12"/>
      </w:r>
      <w:r w:rsidRPr="007A440D">
        <w:rPr>
          <w:rFonts w:ascii="Times New Roman" w:eastAsia="Times New Roman" w:hAnsi="Times New Roman" w:cs="Times New Roman"/>
          <w:noProof/>
          <w:color w:val="000000" w:themeColor="text1"/>
          <w:sz w:val="24"/>
          <w:szCs w:val="24"/>
        </w:rPr>
        <w:t xml:space="preserve"> ngày so với Ngày Bàn Giao Dự Kiến</w:t>
      </w:r>
      <w:r w:rsidRPr="007A440D">
        <w:rPr>
          <w:rFonts w:ascii="Times New Roman" w:eastAsia="Times New Roman" w:hAnsi="Times New Roman" w:cs="Times New Roman"/>
          <w:noProof/>
          <w:color w:val="000000" w:themeColor="text1"/>
          <w:sz w:val="24"/>
          <w:szCs w:val="24"/>
          <w:lang w:val="vi-VN"/>
        </w:rPr>
        <w:t>.</w:t>
      </w:r>
    </w:p>
    <w:p w14:paraId="7BB3527D"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Quyền và nghĩa vụ của Bên Bán</w:t>
      </w:r>
    </w:p>
    <w:p w14:paraId="29707FD8" w14:textId="77777777" w:rsidR="00A574B2" w:rsidRPr="007A440D" w:rsidRDefault="00A574B2" w:rsidP="00670869">
      <w:pPr>
        <w:numPr>
          <w:ilvl w:val="0"/>
          <w:numId w:val="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Quyền của Bên Bán:</w:t>
      </w:r>
    </w:p>
    <w:p w14:paraId="5BE553D0" w14:textId="77777777" w:rsidR="00A574B2" w:rsidRPr="007A440D" w:rsidRDefault="00A574B2" w:rsidP="00670869">
      <w:pPr>
        <w:pStyle w:val="ListParagraph"/>
        <w:numPr>
          <w:ilvl w:val="0"/>
          <w:numId w:val="40"/>
        </w:numPr>
        <w:spacing w:before="240" w:after="0" w:line="240" w:lineRule="auto"/>
        <w:ind w:left="709" w:hanging="709"/>
        <w:contextualSpacing w:val="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Ngoài các quyền theo quy định pháp luật, </w:t>
      </w:r>
      <w:r w:rsidR="00CC1870" w:rsidRPr="007A440D">
        <w:rPr>
          <w:rFonts w:ascii="Times New Roman" w:eastAsia="Times New Roman" w:hAnsi="Times New Roman" w:cs="Times New Roman"/>
          <w:noProof/>
          <w:color w:val="000000" w:themeColor="text1"/>
          <w:sz w:val="24"/>
          <w:szCs w:val="24"/>
          <w:lang w:val="vi-VN"/>
        </w:rPr>
        <w:t xml:space="preserve">Bên </w:t>
      </w:r>
      <w:r w:rsidR="00815035" w:rsidRPr="007A440D">
        <w:rPr>
          <w:rFonts w:ascii="Times New Roman" w:eastAsia="Times New Roman" w:hAnsi="Times New Roman" w:cs="Times New Roman"/>
          <w:noProof/>
          <w:color w:val="000000" w:themeColor="text1"/>
          <w:sz w:val="24"/>
          <w:szCs w:val="24"/>
          <w:lang w:val="vi-VN"/>
        </w:rPr>
        <w:t>Bán</w:t>
      </w:r>
      <w:r w:rsidR="00CC1870"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đ</w:t>
      </w:r>
      <w:r w:rsidRPr="007A440D">
        <w:rPr>
          <w:rFonts w:ascii="Times New Roman" w:eastAsia="Times New Roman" w:hAnsi="Times New Roman" w:cs="Times New Roman"/>
          <w:noProof/>
          <w:color w:val="000000" w:themeColor="text1"/>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7A440D">
        <w:rPr>
          <w:rFonts w:ascii="Times New Roman" w:eastAsia="Times New Roman" w:hAnsi="Times New Roman" w:cs="Times New Roman"/>
          <w:b/>
          <w:noProof/>
          <w:color w:val="000000" w:themeColor="text1"/>
          <w:sz w:val="24"/>
          <w:szCs w:val="24"/>
          <w:lang w:val="vi-VN"/>
        </w:rPr>
        <w:t>Giấy Chứng Nhận</w:t>
      </w:r>
      <w:r w:rsidRPr="007A440D">
        <w:rPr>
          <w:rFonts w:ascii="Times New Roman" w:eastAsia="Times New Roman" w:hAnsi="Times New Roman" w:cs="Times New Roman"/>
          <w:noProof/>
          <w:color w:val="000000" w:themeColor="text1"/>
          <w:sz w:val="24"/>
          <w:szCs w:val="24"/>
          <w:lang w:val="vi-VN"/>
        </w:rPr>
        <w:t>”) cho Bên Mua cho đến khi Bên Mua hoàn thành các nghĩa vụ thanh toán theo thỏa thuận trong Hợp Đồng.</w:t>
      </w:r>
    </w:p>
    <w:p w14:paraId="07CD444F" w14:textId="77777777" w:rsidR="00A574B2" w:rsidRPr="007A440D" w:rsidRDefault="00A574B2" w:rsidP="00670869">
      <w:pPr>
        <w:numPr>
          <w:ilvl w:val="0"/>
          <w:numId w:val="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Nghĩa vụ của Bên Bán:</w:t>
      </w:r>
    </w:p>
    <w:p w14:paraId="68C233D5"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nghĩa vụ theo quy định</w:t>
      </w:r>
      <w:r w:rsidR="001D2F4F" w:rsidRPr="007A440D">
        <w:rPr>
          <w:rFonts w:ascii="Times New Roman" w:eastAsia="Times New Roman" w:hAnsi="Times New Roman" w:cs="Times New Roman"/>
          <w:noProof/>
          <w:color w:val="000000" w:themeColor="text1"/>
          <w:sz w:val="24"/>
          <w:szCs w:val="24"/>
        </w:rPr>
        <w:t xml:space="preserve"> tại Điều </w:t>
      </w:r>
      <w:r w:rsidR="00C47EDE" w:rsidRPr="007A440D">
        <w:rPr>
          <w:rFonts w:ascii="Times New Roman" w:eastAsia="Times New Roman" w:hAnsi="Times New Roman" w:cs="Times New Roman"/>
          <w:noProof/>
          <w:color w:val="000000" w:themeColor="text1"/>
          <w:sz w:val="24"/>
          <w:szCs w:val="24"/>
        </w:rPr>
        <w:t>26</w:t>
      </w:r>
      <w:r w:rsidR="005414B8" w:rsidRPr="007A440D">
        <w:rPr>
          <w:rFonts w:ascii="Times New Roman" w:eastAsia="Times New Roman" w:hAnsi="Times New Roman" w:cs="Times New Roman"/>
          <w:noProof/>
          <w:color w:val="000000" w:themeColor="text1"/>
          <w:sz w:val="24"/>
          <w:szCs w:val="24"/>
        </w:rPr>
        <w:t xml:space="preserve"> </w:t>
      </w:r>
      <w:r w:rsidR="001D2F4F" w:rsidRPr="007A440D">
        <w:rPr>
          <w:rFonts w:ascii="Times New Roman" w:eastAsia="Times New Roman" w:hAnsi="Times New Roman" w:cs="Times New Roman"/>
          <w:noProof/>
          <w:color w:val="000000" w:themeColor="text1"/>
          <w:sz w:val="24"/>
          <w:szCs w:val="24"/>
        </w:rPr>
        <w:t>của Luật Nhà ở</w:t>
      </w:r>
      <w:r w:rsidR="009760DE" w:rsidRPr="007A440D">
        <w:rPr>
          <w:rFonts w:ascii="Times New Roman" w:eastAsia="Times New Roman" w:hAnsi="Times New Roman" w:cs="Times New Roman"/>
          <w:noProof/>
          <w:color w:val="000000" w:themeColor="text1"/>
          <w:sz w:val="24"/>
          <w:szCs w:val="24"/>
        </w:rPr>
        <w:t>;</w:t>
      </w:r>
      <w:r w:rsidR="00C47EDE" w:rsidRPr="007A440D">
        <w:rPr>
          <w:rFonts w:ascii="Times New Roman" w:eastAsia="Times New Roman" w:hAnsi="Times New Roman" w:cs="Times New Roman"/>
          <w:noProof/>
          <w:color w:val="000000" w:themeColor="text1"/>
          <w:sz w:val="24"/>
          <w:szCs w:val="24"/>
        </w:rPr>
        <w:t xml:space="preserve"> </w:t>
      </w:r>
      <w:r w:rsidR="004F3CB1" w:rsidRPr="007A440D">
        <w:rPr>
          <w:rFonts w:ascii="Times New Roman" w:eastAsia="Times New Roman" w:hAnsi="Times New Roman" w:cs="Times New Roman"/>
          <w:noProof/>
          <w:color w:val="000000" w:themeColor="text1"/>
          <w:sz w:val="24"/>
          <w:szCs w:val="24"/>
        </w:rPr>
        <w:t xml:space="preserve">Điều 13, </w:t>
      </w:r>
      <w:r w:rsidR="00C47EDE" w:rsidRPr="007A440D">
        <w:rPr>
          <w:rFonts w:ascii="Times New Roman" w:eastAsia="Times New Roman" w:hAnsi="Times New Roman" w:cs="Times New Roman"/>
          <w:noProof/>
          <w:color w:val="000000" w:themeColor="text1"/>
          <w:sz w:val="24"/>
          <w:szCs w:val="24"/>
        </w:rPr>
        <w:t xml:space="preserve">Điều 56, Điều 58 của Luật </w:t>
      </w:r>
      <w:r w:rsidR="00E91F39" w:rsidRPr="007A440D">
        <w:rPr>
          <w:rFonts w:ascii="Times New Roman" w:eastAsia="Times New Roman" w:hAnsi="Times New Roman" w:cs="Times New Roman"/>
          <w:noProof/>
          <w:color w:val="000000" w:themeColor="text1"/>
          <w:sz w:val="24"/>
          <w:szCs w:val="24"/>
        </w:rPr>
        <w:t>K</w:t>
      </w:r>
      <w:r w:rsidR="00C47EDE" w:rsidRPr="007A440D">
        <w:rPr>
          <w:rFonts w:ascii="Times New Roman" w:eastAsia="Times New Roman" w:hAnsi="Times New Roman" w:cs="Times New Roman"/>
          <w:noProof/>
          <w:color w:val="000000" w:themeColor="text1"/>
          <w:sz w:val="24"/>
          <w:szCs w:val="24"/>
        </w:rPr>
        <w:t>inh doanh bất động sản</w:t>
      </w:r>
      <w:r w:rsidR="009760DE" w:rsidRPr="007A440D">
        <w:rPr>
          <w:rFonts w:ascii="Times New Roman" w:eastAsia="Times New Roman" w:hAnsi="Times New Roman" w:cs="Times New Roman"/>
          <w:noProof/>
          <w:color w:val="000000" w:themeColor="text1"/>
          <w:sz w:val="24"/>
          <w:szCs w:val="24"/>
        </w:rPr>
        <w:t xml:space="preserve">; Điều 6 Luật </w:t>
      </w:r>
      <w:r w:rsidR="00023BB1" w:rsidRPr="007A440D">
        <w:rPr>
          <w:rFonts w:ascii="Times New Roman" w:eastAsia="Times New Roman" w:hAnsi="Times New Roman" w:cs="Times New Roman"/>
          <w:noProof/>
          <w:color w:val="000000" w:themeColor="text1"/>
          <w:sz w:val="24"/>
          <w:szCs w:val="24"/>
        </w:rPr>
        <w:t>B</w:t>
      </w:r>
      <w:r w:rsidR="009760DE" w:rsidRPr="007A440D">
        <w:rPr>
          <w:rFonts w:ascii="Times New Roman" w:eastAsia="Times New Roman" w:hAnsi="Times New Roman" w:cs="Times New Roman"/>
          <w:noProof/>
          <w:color w:val="000000" w:themeColor="text1"/>
          <w:sz w:val="24"/>
          <w:szCs w:val="24"/>
        </w:rPr>
        <w:t>ảo vệ quyền lợi người tiêu dùng</w:t>
      </w:r>
      <w:r w:rsidRPr="007A440D">
        <w:rPr>
          <w:rFonts w:ascii="Times New Roman" w:eastAsia="Times New Roman" w:hAnsi="Times New Roman" w:cs="Times New Roman"/>
          <w:noProof/>
          <w:color w:val="000000" w:themeColor="text1"/>
          <w:sz w:val="24"/>
          <w:szCs w:val="24"/>
          <w:lang w:val="vi-VN"/>
        </w:rPr>
        <w:t>, Bên Bán còn có các nghĩa vụ sau đây:</w:t>
      </w:r>
    </w:p>
    <w:p w14:paraId="7D4B67DD" w14:textId="77777777" w:rsidR="007A4A8F" w:rsidRPr="007A440D" w:rsidRDefault="0057086F"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Đóng kinh phí bảo trì đối với phần</w:t>
      </w:r>
      <w:r w:rsidR="00A60DD2" w:rsidRPr="007A440D">
        <w:rPr>
          <w:rFonts w:ascii="Times New Roman" w:eastAsia="Times New Roman" w:hAnsi="Times New Roman" w:cs="Times New Roman"/>
          <w:noProof/>
          <w:color w:val="000000" w:themeColor="text1"/>
          <w:sz w:val="24"/>
          <w:szCs w:val="24"/>
        </w:rPr>
        <w:t xml:space="preserve"> diện tích</w:t>
      </w:r>
      <w:r w:rsidRPr="007A440D">
        <w:rPr>
          <w:rFonts w:ascii="Times New Roman" w:eastAsia="Times New Roman" w:hAnsi="Times New Roman" w:cs="Times New Roman"/>
          <w:noProof/>
          <w:color w:val="000000" w:themeColor="text1"/>
          <w:sz w:val="24"/>
          <w:szCs w:val="24"/>
        </w:rPr>
        <w:t xml:space="preserve"> thuộc sở hữu riêng của Bên Bán</w:t>
      </w:r>
      <w:r w:rsidR="00D507B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 xml:space="preserve"> c</w:t>
      </w:r>
      <w:r w:rsidR="007A4A8F" w:rsidRPr="007A440D">
        <w:rPr>
          <w:rFonts w:ascii="Times New Roman" w:eastAsia="Times New Roman" w:hAnsi="Times New Roman" w:cs="Times New Roman"/>
          <w:noProof/>
          <w:color w:val="000000" w:themeColor="text1"/>
          <w:sz w:val="24"/>
          <w:szCs w:val="24"/>
        </w:rPr>
        <w:t xml:space="preserve">huyển kinh phí bảo trì đã thu của Bên Mua vào tài khoản </w:t>
      </w:r>
      <w:r w:rsidR="004F165B" w:rsidRPr="007A440D">
        <w:rPr>
          <w:rFonts w:ascii="Times New Roman" w:eastAsia="Times New Roman" w:hAnsi="Times New Roman" w:cs="Times New Roman"/>
          <w:noProof/>
          <w:color w:val="000000" w:themeColor="text1"/>
          <w:sz w:val="24"/>
          <w:szCs w:val="24"/>
        </w:rPr>
        <w:t xml:space="preserve">tiền gửi tiết kiệm mở tại tổ chức tín dụng đang hoạt động tại Việt Nam để quản lý và bàn giao cho Ban Quản </w:t>
      </w:r>
      <w:r w:rsidR="00305004" w:rsidRPr="007A440D">
        <w:rPr>
          <w:rFonts w:ascii="Times New Roman" w:eastAsia="Times New Roman" w:hAnsi="Times New Roman" w:cs="Times New Roman"/>
          <w:noProof/>
          <w:color w:val="000000" w:themeColor="text1"/>
          <w:sz w:val="24"/>
          <w:szCs w:val="24"/>
        </w:rPr>
        <w:t>T</w:t>
      </w:r>
      <w:r w:rsidR="004F165B" w:rsidRPr="007A440D">
        <w:rPr>
          <w:rFonts w:ascii="Times New Roman" w:eastAsia="Times New Roman" w:hAnsi="Times New Roman" w:cs="Times New Roman"/>
          <w:noProof/>
          <w:color w:val="000000" w:themeColor="text1"/>
          <w:sz w:val="24"/>
          <w:szCs w:val="24"/>
        </w:rPr>
        <w:t xml:space="preserve">rị sau khi Ban Quản </w:t>
      </w:r>
      <w:r w:rsidR="009E1F48" w:rsidRPr="007A440D">
        <w:rPr>
          <w:rFonts w:ascii="Times New Roman" w:eastAsia="Times New Roman" w:hAnsi="Times New Roman" w:cs="Times New Roman"/>
          <w:noProof/>
          <w:color w:val="000000" w:themeColor="text1"/>
          <w:sz w:val="24"/>
          <w:szCs w:val="24"/>
        </w:rPr>
        <w:t>T</w:t>
      </w:r>
      <w:r w:rsidR="004F165B" w:rsidRPr="007A440D">
        <w:rPr>
          <w:rFonts w:ascii="Times New Roman" w:eastAsia="Times New Roman" w:hAnsi="Times New Roman" w:cs="Times New Roman"/>
          <w:noProof/>
          <w:color w:val="000000" w:themeColor="text1"/>
          <w:sz w:val="24"/>
          <w:szCs w:val="24"/>
        </w:rPr>
        <w:t xml:space="preserve">rị được thành lập theo quy định cụ thể tại </w:t>
      </w:r>
      <w:r w:rsidR="00444622" w:rsidRPr="007A440D">
        <w:rPr>
          <w:rFonts w:ascii="Times New Roman" w:eastAsia="Times New Roman" w:hAnsi="Times New Roman" w:cs="Times New Roman"/>
          <w:noProof/>
          <w:color w:val="000000" w:themeColor="text1"/>
          <w:sz w:val="24"/>
          <w:szCs w:val="24"/>
        </w:rPr>
        <w:t xml:space="preserve">Khoản 1 Điều 108 và </w:t>
      </w:r>
      <w:r w:rsidR="004F165B" w:rsidRPr="007A440D">
        <w:rPr>
          <w:rFonts w:ascii="Times New Roman" w:eastAsia="Times New Roman" w:hAnsi="Times New Roman" w:cs="Times New Roman"/>
          <w:noProof/>
          <w:color w:val="000000" w:themeColor="text1"/>
          <w:sz w:val="24"/>
          <w:szCs w:val="24"/>
        </w:rPr>
        <w:t>Khoản 1 Điều 109 Luật Nhà ở</w:t>
      </w:r>
      <w:r w:rsidR="0071433D" w:rsidRPr="007A440D">
        <w:rPr>
          <w:rFonts w:ascii="Times New Roman" w:eastAsia="Times New Roman" w:hAnsi="Times New Roman" w:cs="Times New Roman"/>
          <w:noProof/>
          <w:color w:val="000000" w:themeColor="text1"/>
          <w:sz w:val="24"/>
          <w:szCs w:val="24"/>
        </w:rPr>
        <w:t>.</w:t>
      </w:r>
    </w:p>
    <w:p w14:paraId="50DC824B" w14:textId="77777777" w:rsidR="0048317C" w:rsidRPr="007A440D" w:rsidRDefault="0048317C"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ung cấp thông tin và tạo điều kiện để </w:t>
      </w:r>
      <w:r w:rsidR="00EF1BE7"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mua kiểm tra thực tế tại công trình</w:t>
      </w:r>
      <w:r w:rsidRPr="007A440D">
        <w:rPr>
          <w:rFonts w:ascii="Times New Roman" w:eastAsia="Times New Roman" w:hAnsi="Times New Roman" w:cs="Times New Roman"/>
          <w:noProof/>
          <w:color w:val="000000" w:themeColor="text1"/>
          <w:sz w:val="24"/>
          <w:szCs w:val="24"/>
        </w:rPr>
        <w:t xml:space="preserve"> theo quy định cụ thể tại </w:t>
      </w:r>
      <w:r w:rsidR="0006342F"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rPr>
        <w:t>hoản 2 Điều 58 Luật Kinh doanh bất động sản</w:t>
      </w:r>
      <w:r w:rsidR="0071433D" w:rsidRPr="007A440D">
        <w:rPr>
          <w:rFonts w:ascii="Times New Roman" w:eastAsia="Times New Roman" w:hAnsi="Times New Roman" w:cs="Times New Roman"/>
          <w:noProof/>
          <w:color w:val="000000" w:themeColor="text1"/>
          <w:sz w:val="24"/>
          <w:szCs w:val="24"/>
        </w:rPr>
        <w:t>.</w:t>
      </w:r>
    </w:p>
    <w:p w14:paraId="367F5E93" w14:textId="77777777" w:rsidR="0048317C" w:rsidRPr="007A440D" w:rsidRDefault="00513729"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L</w:t>
      </w:r>
      <w:r w:rsidR="0048317C" w:rsidRPr="007A440D">
        <w:rPr>
          <w:rFonts w:ascii="Times New Roman" w:eastAsia="Times New Roman" w:hAnsi="Times New Roman" w:cs="Times New Roman"/>
          <w:noProof/>
          <w:color w:val="000000" w:themeColor="text1"/>
          <w:sz w:val="24"/>
          <w:szCs w:val="24"/>
          <w:lang w:val="vi-VN"/>
        </w:rPr>
        <w:t xml:space="preserve">àm thủ tục đề nghị cơ quan nhà nước có thẩm quyền cấp Giấy </w:t>
      </w:r>
      <w:r w:rsidR="001F5B9E" w:rsidRPr="007A440D">
        <w:rPr>
          <w:rFonts w:ascii="Times New Roman" w:eastAsia="Times New Roman" w:hAnsi="Times New Roman" w:cs="Times New Roman"/>
          <w:noProof/>
          <w:color w:val="000000" w:themeColor="text1"/>
          <w:sz w:val="24"/>
          <w:szCs w:val="24"/>
          <w:lang w:val="vi-VN"/>
        </w:rPr>
        <w:t xml:space="preserve">Chứng Nhận </w:t>
      </w:r>
      <w:r w:rsidR="0048317C" w:rsidRPr="007A440D">
        <w:rPr>
          <w:rFonts w:ascii="Times New Roman" w:eastAsia="Times New Roman" w:hAnsi="Times New Roman" w:cs="Times New Roman"/>
          <w:noProof/>
          <w:color w:val="000000" w:themeColor="text1"/>
          <w:sz w:val="24"/>
          <w:szCs w:val="24"/>
          <w:lang w:val="vi-VN"/>
        </w:rPr>
        <w:t>cho người mua</w:t>
      </w:r>
      <w:r w:rsidRPr="007A440D">
        <w:rPr>
          <w:rFonts w:ascii="Times New Roman" w:eastAsia="Times New Roman" w:hAnsi="Times New Roman" w:cs="Times New Roman"/>
          <w:noProof/>
          <w:color w:val="000000" w:themeColor="text1"/>
          <w:sz w:val="24"/>
          <w:szCs w:val="24"/>
        </w:rPr>
        <w:t xml:space="preserve"> theo quy định cụ thể tại </w:t>
      </w:r>
      <w:r w:rsidR="0006342F"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rPr>
        <w:t>hoản 7 Điều 26 Luật Nhà ở</w:t>
      </w:r>
      <w:r w:rsidR="0071433D" w:rsidRPr="007A440D">
        <w:rPr>
          <w:rFonts w:ascii="Times New Roman" w:eastAsia="Times New Roman" w:hAnsi="Times New Roman" w:cs="Times New Roman"/>
          <w:noProof/>
          <w:color w:val="000000" w:themeColor="text1"/>
          <w:sz w:val="24"/>
          <w:szCs w:val="24"/>
        </w:rPr>
        <w:t>.</w:t>
      </w:r>
    </w:p>
    <w:p w14:paraId="4F5BF362" w14:textId="77777777" w:rsidR="00F87B0C" w:rsidRPr="007A440D" w:rsidRDefault="00016D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hAnsi="Times New Roman" w:cs="Times New Roman"/>
          <w:noProof/>
          <w:sz w:val="24"/>
          <w:szCs w:val="24"/>
        </w:rPr>
        <w:footnoteReference w:id="13"/>
      </w:r>
      <w:r w:rsidR="00513729" w:rsidRPr="007A440D">
        <w:rPr>
          <w:rFonts w:ascii="Times New Roman" w:eastAsia="Times New Roman" w:hAnsi="Times New Roman" w:cs="Times New Roman"/>
          <w:noProof/>
          <w:color w:val="000000" w:themeColor="text1"/>
          <w:sz w:val="24"/>
          <w:szCs w:val="24"/>
        </w:rPr>
        <w:t xml:space="preserve">Ký hợp đồng bảo lãnh với ngân hàng có đủ năng lực và gửi bản sao hợp đồng bảo lãnh cho Bên Mua </w:t>
      </w:r>
      <w:r w:rsidR="007A4A8F" w:rsidRPr="007A440D">
        <w:rPr>
          <w:rFonts w:ascii="Times New Roman" w:eastAsia="Times New Roman" w:hAnsi="Times New Roman" w:cs="Times New Roman"/>
          <w:noProof/>
          <w:color w:val="000000" w:themeColor="text1"/>
          <w:sz w:val="24"/>
          <w:szCs w:val="24"/>
        </w:rPr>
        <w:t xml:space="preserve">theo quy định tại Điều </w:t>
      </w:r>
      <w:r w:rsidR="00513729" w:rsidRPr="007A440D">
        <w:rPr>
          <w:rFonts w:ascii="Times New Roman" w:eastAsia="Times New Roman" w:hAnsi="Times New Roman" w:cs="Times New Roman"/>
          <w:noProof/>
          <w:color w:val="000000" w:themeColor="text1"/>
          <w:sz w:val="24"/>
          <w:szCs w:val="24"/>
        </w:rPr>
        <w:t>56 Luật Kinh doanh bất động sản</w:t>
      </w:r>
      <w:r w:rsidR="003B2380" w:rsidRPr="007A440D">
        <w:rPr>
          <w:rFonts w:ascii="Times New Roman" w:eastAsia="Times New Roman" w:hAnsi="Times New Roman" w:cs="Times New Roman"/>
          <w:noProof/>
          <w:color w:val="000000" w:themeColor="text1"/>
          <w:sz w:val="24"/>
          <w:szCs w:val="24"/>
        </w:rPr>
        <w:t xml:space="preserve"> và hướng dẫn liên quan</w:t>
      </w:r>
      <w:r w:rsidR="0071433D" w:rsidRPr="007A440D">
        <w:rPr>
          <w:rFonts w:ascii="Times New Roman" w:eastAsia="Times New Roman" w:hAnsi="Times New Roman" w:cs="Times New Roman"/>
          <w:noProof/>
          <w:color w:val="000000" w:themeColor="text1"/>
          <w:sz w:val="24"/>
          <w:szCs w:val="24"/>
        </w:rPr>
        <w:t>.</w:t>
      </w:r>
    </w:p>
    <w:p w14:paraId="1594E978" w14:textId="77777777" w:rsidR="00A574B2" w:rsidRPr="007A440D" w:rsidRDefault="00A574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Thực hiện các nhiệm vụ của Ban Quản Trị khi Tòa Nhà chưa thành lập được Ban Quản Trị</w:t>
      </w:r>
      <w:r w:rsidR="0071433D" w:rsidRPr="007A440D">
        <w:rPr>
          <w:rFonts w:ascii="Times New Roman" w:eastAsia="Times New Roman" w:hAnsi="Times New Roman" w:cs="Times New Roman"/>
          <w:noProof/>
          <w:color w:val="000000" w:themeColor="text1"/>
          <w:sz w:val="24"/>
          <w:szCs w:val="24"/>
        </w:rPr>
        <w:t>.</w:t>
      </w:r>
      <w:r w:rsidR="003339F7" w:rsidRPr="007A440D">
        <w:rPr>
          <w:rStyle w:val="FootnoteReference"/>
          <w:rFonts w:ascii="Times New Roman" w:eastAsia="Times New Roman" w:hAnsi="Times New Roman" w:cs="Times New Roman"/>
          <w:noProof/>
          <w:color w:val="000000" w:themeColor="text1"/>
          <w:sz w:val="24"/>
          <w:szCs w:val="24"/>
          <w:lang w:val="vi-VN"/>
        </w:rPr>
        <w:footnoteReference w:id="14"/>
      </w:r>
    </w:p>
    <w:p w14:paraId="0CCD6588" w14:textId="77777777" w:rsidR="00A2128B" w:rsidRPr="007A440D" w:rsidRDefault="00A2128B"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Xây dựng các công trình hạ tầng kỹ thuật, hạ tầng xã hội theo nội dung và tiến độ trong Dự Án đã được phê duyệt</w:t>
      </w:r>
      <w:r w:rsidR="0055478D" w:rsidRPr="007A440D">
        <w:rPr>
          <w:rFonts w:ascii="Times New Roman" w:eastAsia="Times New Roman" w:hAnsi="Times New Roman" w:cs="Times New Roman"/>
          <w:color w:val="000000" w:themeColor="text1"/>
          <w:sz w:val="24"/>
          <w:szCs w:val="24"/>
          <w:lang w:val="vi-VN"/>
        </w:rPr>
        <w:t xml:space="preserve"> theo</w:t>
      </w:r>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cụ</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thể</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Khoản 3 Điều 13 Luật Kinh doanh bất động sản</w:t>
      </w:r>
      <w:r w:rsidR="0071433D" w:rsidRPr="007A440D">
        <w:rPr>
          <w:rFonts w:ascii="Times New Roman" w:eastAsia="Times New Roman" w:hAnsi="Times New Roman" w:cs="Times New Roman"/>
          <w:color w:val="000000" w:themeColor="text1"/>
          <w:sz w:val="24"/>
          <w:szCs w:val="24"/>
        </w:rPr>
        <w:t>.</w:t>
      </w:r>
      <w:r w:rsidRPr="007A440D">
        <w:rPr>
          <w:rFonts w:ascii="Times New Roman" w:eastAsia="Times New Roman" w:hAnsi="Times New Roman" w:cs="Times New Roman"/>
          <w:color w:val="000000" w:themeColor="text1"/>
          <w:sz w:val="24"/>
          <w:szCs w:val="24"/>
        </w:rPr>
        <w:t xml:space="preserve"> </w:t>
      </w:r>
    </w:p>
    <w:p w14:paraId="3EBCCA14" w14:textId="77777777" w:rsidR="00A574B2" w:rsidRPr="007A440D" w:rsidRDefault="00A574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dựng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theo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kế</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được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duyệt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sử</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dụng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các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bảng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trang</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thiết</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Phụ </w:t>
      </w:r>
      <w:r w:rsidR="00111BE8" w:rsidRPr="007A440D">
        <w:rPr>
          <w:rFonts w:ascii="Times New Roman" w:eastAsia="Times New Roman" w:hAnsi="Times New Roman" w:cs="Times New Roman"/>
          <w:color w:val="000000" w:themeColor="text1"/>
          <w:sz w:val="24"/>
          <w:szCs w:val="24"/>
        </w:rPr>
        <w:t>L</w:t>
      </w:r>
      <w:r w:rsidR="00111BE8" w:rsidRPr="007A440D">
        <w:rPr>
          <w:rFonts w:ascii="Times New Roman" w:eastAsia="Times New Roman" w:hAnsi="Times New Roman" w:cs="Times New Roman"/>
          <w:color w:val="000000" w:themeColor="text1"/>
          <w:sz w:val="24"/>
          <w:szCs w:val="24"/>
          <w:lang w:val="vi-VN"/>
        </w:rPr>
        <w:t xml:space="preserve">ục </w:t>
      </w:r>
      <w:r w:rsidR="00E03951" w:rsidRPr="007A440D">
        <w:rPr>
          <w:rFonts w:ascii="Times New Roman" w:eastAsia="Times New Roman" w:hAnsi="Times New Roman" w:cs="Times New Roman"/>
          <w:color w:val="000000" w:themeColor="text1"/>
          <w:sz w:val="24"/>
          <w:szCs w:val="24"/>
          <w:lang w:val="vi-VN"/>
        </w:rPr>
        <w:t>01</w:t>
      </w:r>
      <w:r w:rsidR="00E03951" w:rsidRPr="007A440D" w:rsidDel="00E03951">
        <w:rPr>
          <w:rFonts w:ascii="Times New Roman" w:eastAsia="Times New Roman" w:hAnsi="Times New Roman" w:cs="Times New Roman"/>
          <w:color w:val="000000" w:themeColor="text1"/>
          <w:sz w:val="24"/>
          <w:szCs w:val="24"/>
          <w:lang w:val="vi-VN"/>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Hợp</w:t>
      </w:r>
      <w:proofErr w:type="spellEnd"/>
      <w:r w:rsidRPr="007A440D">
        <w:rPr>
          <w:rFonts w:ascii="Times New Roman" w:eastAsia="Times New Roman" w:hAnsi="Times New Roman" w:cs="Times New Roman"/>
          <w:color w:val="000000" w:themeColor="text1"/>
          <w:sz w:val="24"/>
          <w:szCs w:val="24"/>
        </w:rPr>
        <w:t xml:space="preserve"> Đồng </w:t>
      </w:r>
      <w:proofErr w:type="spellStart"/>
      <w:r w:rsidRPr="007A440D">
        <w:rPr>
          <w:rFonts w:ascii="Times New Roman" w:eastAsia="Times New Roman" w:hAnsi="Times New Roman" w:cs="Times New Roman"/>
          <w:color w:val="000000" w:themeColor="text1"/>
          <w:sz w:val="24"/>
          <w:szCs w:val="24"/>
        </w:rPr>
        <w:t>hoặc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tương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đương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theo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pháp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về</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dựng</w:t>
      </w:r>
      <w:proofErr w:type="spellEnd"/>
      <w:r w:rsidRPr="007A440D">
        <w:rPr>
          <w:rFonts w:ascii="Times New Roman" w:eastAsia="Times New Roman" w:hAnsi="Times New Roman" w:cs="Times New Roman"/>
          <w:color w:val="000000" w:themeColor="text1"/>
          <w:sz w:val="24"/>
          <w:szCs w:val="24"/>
        </w:rPr>
        <w:t xml:space="preserve">. Trường </w:t>
      </w:r>
      <w:proofErr w:type="spellStart"/>
      <w:r w:rsidRPr="007A440D">
        <w:rPr>
          <w:rFonts w:ascii="Times New Roman" w:eastAsia="Times New Roman" w:hAnsi="Times New Roman" w:cs="Times New Roman"/>
          <w:color w:val="000000" w:themeColor="text1"/>
          <w:sz w:val="24"/>
          <w:szCs w:val="24"/>
        </w:rPr>
        <w:t>hợp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giao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thô</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thì</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Bên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Bán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hoàn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thiện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toàn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phần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mặt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ngoài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w:t>
      </w:r>
    </w:p>
    <w:p w14:paraId="6BA1398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Quyền và nghĩa vụ của Bên Mua</w:t>
      </w:r>
    </w:p>
    <w:p w14:paraId="2328EF33" w14:textId="77777777" w:rsidR="00A574B2" w:rsidRPr="007A440D" w:rsidRDefault="00A574B2" w:rsidP="00670869">
      <w:pPr>
        <w:numPr>
          <w:ilvl w:val="0"/>
          <w:numId w:val="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Quyền của Bên Mua:</w:t>
      </w:r>
    </w:p>
    <w:p w14:paraId="746D3471"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quyền theo quy định pháp luật, Bên Mua còn có các quyền sau đây:</w:t>
      </w:r>
    </w:p>
    <w:p w14:paraId="1C81C6BE"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Được sử dụng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Calibri" w:hAnsi="Times New Roman" w:cs="Times New Roman"/>
          <w:noProof/>
          <w:color w:val="000000" w:themeColor="text1"/>
          <w:sz w:val="24"/>
          <w:szCs w:val="24"/>
          <w:vertAlign w:val="superscript"/>
          <w:lang w:val="vi-VN"/>
        </w:rPr>
        <w:footnoteReference w:id="15"/>
      </w:r>
      <w:r w:rsidRPr="007A440D">
        <w:rPr>
          <w:rFonts w:ascii="Times New Roman" w:eastAsia="Times New Roman" w:hAnsi="Times New Roman" w:cs="Times New Roman"/>
          <w:noProof/>
          <w:color w:val="000000" w:themeColor="text1"/>
          <w:sz w:val="24"/>
          <w:szCs w:val="24"/>
          <w:lang w:val="vi-VN"/>
        </w:rPr>
        <w:t xml:space="preserve"> chỗ để xe máy/xe đạp trong bãi đỗ xe của Tòa Nhà</w:t>
      </w:r>
      <w:r w:rsidR="0006342F" w:rsidRPr="007A440D">
        <w:rPr>
          <w:rFonts w:ascii="Times New Roman" w:eastAsia="Times New Roman" w:hAnsi="Times New Roman" w:cs="Times New Roman"/>
          <w:noProof/>
          <w:color w:val="000000" w:themeColor="text1"/>
          <w:sz w:val="24"/>
          <w:szCs w:val="24"/>
        </w:rPr>
        <w:t>/Dự Án</w:t>
      </w:r>
      <w:r w:rsidR="00E93860" w:rsidRPr="007A440D">
        <w:rPr>
          <w:rFonts w:ascii="Times New Roman" w:eastAsia="Times New Roman" w:hAnsi="Times New Roman" w:cs="Times New Roman"/>
          <w:noProof/>
          <w:color w:val="000000" w:themeColor="text1"/>
          <w:sz w:val="24"/>
          <w:szCs w:val="24"/>
        </w:rPr>
        <w:t>.</w:t>
      </w:r>
    </w:p>
    <w:p w14:paraId="39B22BE2"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Từ chối nhận bàn giao Căn Hộ nếu Bên Bán không hoàn thành việc xây dựng và đưa vào sử dụng các công trình hạ tầng </w:t>
      </w:r>
      <w:r w:rsidRPr="007A440D">
        <w:rPr>
          <w:rFonts w:ascii="Times New Roman" w:eastAsia="Times New Roman" w:hAnsi="Times New Roman" w:cs="Times New Roman"/>
          <w:noProof/>
          <w:color w:val="000000" w:themeColor="text1"/>
          <w:sz w:val="24"/>
          <w:szCs w:val="24"/>
        </w:rPr>
        <w:t>theo đúng tiến độ dự án đã được phê duyệt</w:t>
      </w:r>
      <w:r w:rsidRPr="007A440D">
        <w:rPr>
          <w:rFonts w:ascii="Times New Roman" w:eastAsia="Times New Roman" w:hAnsi="Times New Roman" w:cs="Times New Roman"/>
          <w:noProof/>
          <w:color w:val="000000" w:themeColor="text1"/>
          <w:sz w:val="24"/>
          <w:szCs w:val="24"/>
          <w:lang w:val="vi-VN"/>
        </w:rPr>
        <w:t xml:space="preserve"> hoặc Diện Tích Sử Dụng Căn Hộ thực tế khi bàn giao</w:t>
      </w:r>
      <w:r w:rsidRPr="007A440D">
        <w:rPr>
          <w:rFonts w:ascii="Times New Roman" w:eastAsia="Times New Roman" w:hAnsi="Times New Roman" w:cs="Times New Roman"/>
          <w:noProof/>
          <w:color w:val="000000" w:themeColor="text1"/>
          <w:sz w:val="24"/>
          <w:szCs w:val="24"/>
        </w:rPr>
        <w:t xml:space="preserve"> vượt quá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vi-VN"/>
        </w:rPr>
        <w:footnoteReference w:id="16"/>
      </w:r>
      <w:r w:rsidRPr="007A440D">
        <w:rPr>
          <w:rFonts w:ascii="Times New Roman" w:eastAsia="Times New Roman" w:hAnsi="Times New Roman" w:cs="Times New Roman"/>
          <w:noProof/>
          <w:color w:val="000000" w:themeColor="text1"/>
          <w:sz w:val="24"/>
          <w:szCs w:val="24"/>
          <w:lang w:val="vi-VN"/>
        </w:rPr>
        <w:t xml:space="preserve"> so với Diện Tích Sử Dụng Căn Hộ ghi trong Hợp Đồng</w:t>
      </w:r>
      <w:r w:rsidR="0071433D" w:rsidRPr="007A440D">
        <w:rPr>
          <w:rFonts w:ascii="Times New Roman" w:eastAsia="Times New Roman" w:hAnsi="Times New Roman" w:cs="Times New Roman"/>
          <w:noProof/>
          <w:color w:val="000000" w:themeColor="text1"/>
          <w:sz w:val="24"/>
          <w:szCs w:val="24"/>
        </w:rPr>
        <w:t>.</w:t>
      </w:r>
    </w:p>
    <w:p w14:paraId="034A542C"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rPr>
        <w:footnoteReference w:id="17"/>
      </w:r>
      <w:r w:rsidRPr="007A440D">
        <w:rPr>
          <w:rFonts w:ascii="Times New Roman" w:eastAsia="Times New Roman" w:hAnsi="Times New Roman" w:cs="Times New Roman"/>
          <w:noProof/>
          <w:color w:val="000000" w:themeColor="text1"/>
          <w:sz w:val="24"/>
          <w:szCs w:val="24"/>
        </w:rPr>
        <w:t>Được quyền chuyển nhượng Hợp Đồng này với điều kiện Bên Mua đã hoàn thành nghĩa vụ thanh toán đến hạn theo Hợp Đồng và tuân thủ các quy định của pháp luật.</w:t>
      </w:r>
    </w:p>
    <w:p w14:paraId="558BD202" w14:textId="77777777" w:rsidR="00A574B2" w:rsidRPr="007A440D" w:rsidRDefault="00A574B2" w:rsidP="00670869">
      <w:pPr>
        <w:numPr>
          <w:ilvl w:val="0"/>
          <w:numId w:val="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Nghĩa vụ của Bên Mua:</w:t>
      </w:r>
    </w:p>
    <w:p w14:paraId="70046F24"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nghĩa vụ theo quy định pháp luật, Bên Mua còn có các nghĩa vụ sau đây:</w:t>
      </w:r>
    </w:p>
    <w:p w14:paraId="7528B5CE" w14:textId="77777777" w:rsidR="00A574B2" w:rsidRPr="007A440D" w:rsidRDefault="00A574B2" w:rsidP="00670869">
      <w:pPr>
        <w:numPr>
          <w:ilvl w:val="0"/>
          <w:numId w:val="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Kể từ ngày </w:t>
      </w:r>
      <w:r w:rsidRPr="007A440D">
        <w:rPr>
          <w:rFonts w:ascii="Times New Roman" w:eastAsia="Times New Roman" w:hAnsi="Times New Roman" w:cs="Times New Roman"/>
          <w:noProof/>
          <w:color w:val="000000" w:themeColor="text1"/>
          <w:sz w:val="24"/>
          <w:szCs w:val="24"/>
        </w:rPr>
        <w:t xml:space="preserve">nhận </w:t>
      </w:r>
      <w:r w:rsidRPr="007A440D">
        <w:rPr>
          <w:rFonts w:ascii="Times New Roman" w:eastAsia="Times New Roman" w:hAnsi="Times New Roman" w:cs="Times New Roman"/>
          <w:noProof/>
          <w:color w:val="000000" w:themeColor="text1"/>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7A440D">
        <w:rPr>
          <w:rFonts w:ascii="Times New Roman" w:eastAsia="Times New Roman" w:hAnsi="Times New Roman" w:cs="Times New Roman"/>
          <w:noProof/>
          <w:color w:val="000000" w:themeColor="text1"/>
          <w:sz w:val="24"/>
          <w:szCs w:val="24"/>
        </w:rPr>
        <w:t xml:space="preserve">; và (iii) tuân thủ </w:t>
      </w:r>
      <w:r w:rsidR="00524763" w:rsidRPr="007A440D">
        <w:rPr>
          <w:rFonts w:ascii="Times New Roman" w:eastAsia="Times New Roman" w:hAnsi="Times New Roman" w:cs="Times New Roman"/>
          <w:noProof/>
          <w:color w:val="000000" w:themeColor="text1"/>
          <w:sz w:val="24"/>
          <w:szCs w:val="24"/>
        </w:rPr>
        <w:t>N</w:t>
      </w:r>
      <w:r w:rsidRPr="007A440D">
        <w:rPr>
          <w:rFonts w:ascii="Times New Roman" w:eastAsia="Times New Roman" w:hAnsi="Times New Roman" w:cs="Times New Roman"/>
          <w:noProof/>
          <w:color w:val="000000" w:themeColor="text1"/>
          <w:sz w:val="24"/>
          <w:szCs w:val="24"/>
        </w:rPr>
        <w:t xml:space="preserve">ội </w:t>
      </w:r>
      <w:r w:rsidR="00524763"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rPr>
        <w:t>uy Tòa Nhà</w:t>
      </w:r>
      <w:r w:rsidR="0071433D" w:rsidRPr="007A440D">
        <w:rPr>
          <w:rFonts w:ascii="Times New Roman" w:eastAsia="Times New Roman" w:hAnsi="Times New Roman" w:cs="Times New Roman"/>
          <w:noProof/>
          <w:color w:val="000000" w:themeColor="text1"/>
          <w:sz w:val="24"/>
          <w:szCs w:val="24"/>
        </w:rPr>
        <w:t>.</w:t>
      </w:r>
    </w:p>
    <w:p w14:paraId="35D3983F" w14:textId="77777777" w:rsidR="00BA5472" w:rsidRPr="007A440D" w:rsidRDefault="00BB5531" w:rsidP="00670869">
      <w:pPr>
        <w:numPr>
          <w:ilvl w:val="0"/>
          <w:numId w:val="7"/>
        </w:numPr>
        <w:spacing w:before="240" w:after="0" w:line="240" w:lineRule="auto"/>
        <w:ind w:left="698" w:hanging="698"/>
        <w:jc w:val="both"/>
        <w:rPr>
          <w:rFonts w:ascii="Times New Roman" w:eastAsia="Times New Roman" w:hAnsi="Times New Roman" w:cs="Times New Roman"/>
          <w:color w:val="000000" w:themeColor="text1"/>
          <w:sz w:val="24"/>
          <w:szCs w:val="24"/>
        </w:rPr>
      </w:pPr>
      <w:r w:rsidRPr="007A440D">
        <w:rPr>
          <w:rFonts w:ascii="Times New Roman" w:hAnsi="Times New Roman" w:cs="Times New Roman"/>
          <w:color w:val="000000" w:themeColor="text1"/>
          <w:sz w:val="24"/>
          <w:szCs w:val="24"/>
        </w:rPr>
        <w:t xml:space="preserve">Trong </w:t>
      </w:r>
      <w:proofErr w:type="spellStart"/>
      <w:r w:rsidRPr="007A440D">
        <w:rPr>
          <w:rFonts w:ascii="Times New Roman" w:hAnsi="Times New Roman" w:cs="Times New Roman"/>
          <w:color w:val="000000" w:themeColor="text1"/>
          <w:sz w:val="24"/>
          <w:szCs w:val="24"/>
        </w:rPr>
        <w:t>quá</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trình</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Bên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Bán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tiến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hành</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thủ</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tục</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xin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cấp</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Giấy</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Chứng</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Nhận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tại</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cơ</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quan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có</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thẩm</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quyền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Bên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Mua</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có</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nghĩa</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vụ</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hoàn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thiện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hồ</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sơ</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giấy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tờ</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thuế</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phí</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lệ</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phí</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trước</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bạ</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theo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quy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định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của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pháp</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luật</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và</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yêu</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cầu</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của</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cơ</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quan</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có</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thẩm</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quyền</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như</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được</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thông</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báo</w:t>
      </w:r>
      <w:proofErr w:type="spellEnd"/>
      <w:r w:rsidR="00BA547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bởi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Bán</w:t>
      </w:r>
      <w:proofErr w:type="spellEnd"/>
      <w:r w:rsidR="00BA5472" w:rsidRPr="007A440D">
        <w:rPr>
          <w:rFonts w:ascii="Times New Roman" w:hAnsi="Times New Roman" w:cs="Times New Roman"/>
          <w:color w:val="000000" w:themeColor="text1"/>
          <w:sz w:val="24"/>
          <w:szCs w:val="24"/>
        </w:rPr>
        <w:t xml:space="preserve">. Trường </w:t>
      </w:r>
      <w:proofErr w:type="spellStart"/>
      <w:r w:rsidR="00BA5472" w:rsidRPr="007A440D">
        <w:rPr>
          <w:rFonts w:ascii="Times New Roman" w:hAnsi="Times New Roman" w:cs="Times New Roman"/>
          <w:color w:val="000000" w:themeColor="text1"/>
          <w:sz w:val="24"/>
          <w:szCs w:val="24"/>
        </w:rPr>
        <w:t>hợp</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Mua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chậm</w:t>
      </w:r>
      <w:proofErr w:type="spellEnd"/>
      <w:r w:rsidR="00BA5472" w:rsidRPr="007A440D">
        <w:rPr>
          <w:rFonts w:ascii="Times New Roman" w:hAnsi="Times New Roman" w:cs="Times New Roman"/>
          <w:color w:val="000000" w:themeColor="text1"/>
          <w:sz w:val="24"/>
          <w:szCs w:val="24"/>
        </w:rPr>
        <w:t xml:space="preserve"> </w:t>
      </w:r>
      <w:proofErr w:type="spellStart"/>
      <w:r w:rsidR="000C5776" w:rsidRPr="007A440D">
        <w:rPr>
          <w:rFonts w:ascii="Times New Roman" w:hAnsi="Times New Roman" w:cs="Times New Roman"/>
          <w:color w:val="000000" w:themeColor="text1"/>
          <w:sz w:val="24"/>
          <w:szCs w:val="24"/>
        </w:rPr>
        <w:t>hoàn</w:t>
      </w:r>
      <w:proofErr w:type="spellEnd"/>
      <w:r w:rsidR="000C5776" w:rsidRPr="007A440D">
        <w:rPr>
          <w:rFonts w:ascii="Times New Roman" w:hAnsi="Times New Roman" w:cs="Times New Roman"/>
          <w:color w:val="000000" w:themeColor="text1"/>
          <w:sz w:val="24"/>
          <w:szCs w:val="24"/>
        </w:rPr>
        <w:t xml:space="preserve"> </w:t>
      </w:r>
      <w:proofErr w:type="spellStart"/>
      <w:r w:rsidR="000C5776" w:rsidRPr="007A440D">
        <w:rPr>
          <w:rFonts w:ascii="Times New Roman" w:hAnsi="Times New Roman" w:cs="Times New Roman"/>
          <w:color w:val="000000" w:themeColor="text1"/>
          <w:sz w:val="24"/>
          <w:szCs w:val="24"/>
        </w:rPr>
        <w:t>thiện</w:t>
      </w:r>
      <w:proofErr w:type="spellEnd"/>
      <w:r w:rsidR="00BA5472"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các</w:t>
      </w:r>
      <w:proofErr w:type="spellEnd"/>
      <w:r w:rsidR="0069763E"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hồ</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sơ</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giấy</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tờ</w:t>
      </w:r>
      <w:proofErr w:type="spellEnd"/>
      <w:r w:rsidR="008E1A76"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nghĩa</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vụ</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tài</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chính</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dẫn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tới</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quá</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trình</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cấp</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Giấy</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Chứng</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Nhận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cho</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Căn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Hộ</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bị</w:t>
      </w:r>
      <w:proofErr w:type="spellEnd"/>
      <w:r w:rsidR="0069763E" w:rsidRPr="007A440D">
        <w:rPr>
          <w:rFonts w:ascii="Times New Roman" w:hAnsi="Times New Roman" w:cs="Times New Roman"/>
          <w:color w:val="000000" w:themeColor="text1"/>
          <w:sz w:val="24"/>
          <w:szCs w:val="24"/>
        </w:rPr>
        <w:t xml:space="preserve"> </w:t>
      </w:r>
      <w:proofErr w:type="spellStart"/>
      <w:r w:rsidR="005309D9" w:rsidRPr="007A440D">
        <w:rPr>
          <w:rFonts w:ascii="Times New Roman" w:hAnsi="Times New Roman" w:cs="Times New Roman"/>
          <w:color w:val="000000" w:themeColor="text1"/>
          <w:sz w:val="24"/>
          <w:szCs w:val="24"/>
        </w:rPr>
        <w:t>kéo</w:t>
      </w:r>
      <w:proofErr w:type="spellEnd"/>
      <w:r w:rsidR="005309D9" w:rsidRPr="007A440D">
        <w:rPr>
          <w:rFonts w:ascii="Times New Roman" w:hAnsi="Times New Roman" w:cs="Times New Roman"/>
          <w:color w:val="000000" w:themeColor="text1"/>
          <w:sz w:val="24"/>
          <w:szCs w:val="24"/>
        </w:rPr>
        <w:t xml:space="preserve"> </w:t>
      </w:r>
      <w:proofErr w:type="spellStart"/>
      <w:r w:rsidR="005309D9" w:rsidRPr="007A440D">
        <w:rPr>
          <w:rFonts w:ascii="Times New Roman" w:hAnsi="Times New Roman" w:cs="Times New Roman"/>
          <w:color w:val="000000" w:themeColor="text1"/>
          <w:sz w:val="24"/>
          <w:szCs w:val="24"/>
        </w:rPr>
        <w:t>dài</w:t>
      </w:r>
      <w:proofErr w:type="spellEnd"/>
      <w:r w:rsidR="0069763E"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thì</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Mua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có</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trách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nhiệm</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thanh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toán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một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khoản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lãi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phạt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tính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số</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tiền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thanh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toán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đợt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cuối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với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lãi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suất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là</w:t>
      </w:r>
      <w:proofErr w:type="spellEnd"/>
      <w:r w:rsidR="00EC040D" w:rsidRPr="007A440D">
        <w:rPr>
          <w:rStyle w:val="FootnoteReference"/>
          <w:rFonts w:ascii="Times New Roman" w:hAnsi="Times New Roman" w:cs="Times New Roman"/>
          <w:color w:val="000000" w:themeColor="text1"/>
          <w:sz w:val="24"/>
          <w:szCs w:val="24"/>
        </w:rPr>
        <w:footnoteReference w:id="18"/>
      </w:r>
      <w:r w:rsidR="00BA5472" w:rsidRPr="007A440D">
        <w:rPr>
          <w:rFonts w:ascii="Times New Roman" w:hAnsi="Times New Roman" w:cs="Times New Roman"/>
          <w:color w:val="000000" w:themeColor="text1"/>
          <w:sz w:val="24"/>
          <w:szCs w:val="24"/>
        </w:rPr>
        <w:t> </w:t>
      </w:r>
      <w:r w:rsidR="0054689D" w:rsidRPr="007A440D">
        <w:rPr>
          <w:rFonts w:ascii="Times New Roman" w:hAnsi="Times New Roman" w:cs="Times New Roman"/>
          <w:color w:val="000000" w:themeColor="text1"/>
          <w:sz w:val="24"/>
          <w:szCs w:val="24"/>
        </w:rPr>
        <w:t>…. %</w:t>
      </w:r>
      <w:r w:rsidR="00BA5472" w:rsidRPr="007A440D">
        <w:rPr>
          <w:rFonts w:ascii="Times New Roman" w:hAnsi="Times New Roman" w:cs="Times New Roman"/>
          <w:color w:val="000000" w:themeColor="text1"/>
          <w:sz w:val="24"/>
          <w:szCs w:val="24"/>
        </w:rPr>
        <w:t>/</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tính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từ</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đến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hạn</w:t>
      </w:r>
      <w:proofErr w:type="spellEnd"/>
      <w:r w:rsidR="00BA5472" w:rsidRPr="007A440D">
        <w:rPr>
          <w:rFonts w:ascii="Times New Roman" w:hAnsi="Times New Roman" w:cs="Times New Roman"/>
          <w:color w:val="000000" w:themeColor="text1"/>
          <w:sz w:val="24"/>
          <w:szCs w:val="24"/>
        </w:rPr>
        <w:t xml:space="preserve"> </w:t>
      </w:r>
      <w:proofErr w:type="spellStart"/>
      <w:proofErr w:type="gramStart"/>
      <w:r w:rsidR="00BA5472" w:rsidRPr="007A440D">
        <w:rPr>
          <w:rFonts w:ascii="Times New Roman" w:hAnsi="Times New Roman" w:cs="Times New Roman"/>
          <w:color w:val="000000" w:themeColor="text1"/>
          <w:sz w:val="24"/>
          <w:szCs w:val="24"/>
        </w:rPr>
        <w:t>theo</w:t>
      </w:r>
      <w:proofErr w:type="spellEnd"/>
      <w:proofErr w:type="gram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thông</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của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cho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đến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hoàn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thành</w:t>
      </w:r>
      <w:proofErr w:type="spellEnd"/>
      <w:r w:rsidR="0071433D" w:rsidRPr="007A440D">
        <w:rPr>
          <w:rFonts w:ascii="Times New Roman" w:hAnsi="Times New Roman" w:cs="Times New Roman"/>
          <w:color w:val="000000" w:themeColor="text1"/>
          <w:sz w:val="24"/>
          <w:szCs w:val="24"/>
        </w:rPr>
        <w:t>.</w:t>
      </w:r>
      <w:r w:rsidR="00BA5472" w:rsidRPr="007A440D">
        <w:rPr>
          <w:rFonts w:ascii="Times New Roman" w:eastAsia="Times New Roman" w:hAnsi="Times New Roman" w:cs="Times New Roman"/>
          <w:color w:val="000000" w:themeColor="text1"/>
          <w:sz w:val="24"/>
          <w:szCs w:val="24"/>
        </w:rPr>
        <w:t xml:space="preserve"> </w:t>
      </w:r>
      <w:r w:rsidR="00253C7B" w:rsidRPr="007A440D">
        <w:rPr>
          <w:rFonts w:ascii="Times New Roman" w:eastAsia="Times New Roman" w:hAnsi="Times New Roman" w:cs="Times New Roman"/>
          <w:color w:val="000000" w:themeColor="text1"/>
          <w:sz w:val="24"/>
          <w:szCs w:val="24"/>
        </w:rPr>
        <w:t xml:space="preserve"> </w:t>
      </w:r>
    </w:p>
    <w:p w14:paraId="11847ED5" w14:textId="77777777" w:rsidR="00A574B2" w:rsidRPr="007A440D" w:rsidRDefault="00A574B2" w:rsidP="00670869">
      <w:pPr>
        <w:numPr>
          <w:ilvl w:val="0"/>
          <w:numId w:val="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Tự thực hiện thủ tục </w:t>
      </w:r>
      <w:r w:rsidR="001A57F8" w:rsidRPr="007A440D">
        <w:rPr>
          <w:rFonts w:ascii="Times New Roman" w:eastAsia="Times New Roman" w:hAnsi="Times New Roman" w:cs="Times New Roman"/>
          <w:noProof/>
          <w:color w:val="000000" w:themeColor="text1"/>
          <w:sz w:val="24"/>
          <w:szCs w:val="24"/>
        </w:rPr>
        <w:t xml:space="preserve">xin </w:t>
      </w:r>
      <w:r w:rsidRPr="007A440D">
        <w:rPr>
          <w:rFonts w:ascii="Times New Roman" w:eastAsia="Times New Roman" w:hAnsi="Times New Roman" w:cs="Times New Roman"/>
          <w:noProof/>
          <w:color w:val="000000" w:themeColor="text1"/>
          <w:sz w:val="24"/>
          <w:szCs w:val="24"/>
          <w:lang w:val="vi-VN"/>
        </w:rPr>
        <w:t>cấp Giấy Chứng Nhận</w:t>
      </w:r>
      <w:r w:rsidR="00D9542A"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nếu không </w:t>
      </w:r>
      <w:r w:rsidR="008E1A76" w:rsidRPr="007A440D">
        <w:rPr>
          <w:rFonts w:ascii="Times New Roman" w:eastAsia="Times New Roman" w:hAnsi="Times New Roman" w:cs="Times New Roman"/>
          <w:noProof/>
          <w:color w:val="000000" w:themeColor="text1"/>
          <w:sz w:val="24"/>
          <w:szCs w:val="24"/>
          <w:lang w:val="vi-VN"/>
        </w:rPr>
        <w:t xml:space="preserve">hoàn thiện hoặc </w:t>
      </w:r>
      <w:r w:rsidRPr="007A440D">
        <w:rPr>
          <w:rFonts w:ascii="Times New Roman" w:eastAsia="Times New Roman" w:hAnsi="Times New Roman" w:cs="Times New Roman"/>
          <w:noProof/>
          <w:color w:val="000000" w:themeColor="text1"/>
          <w:sz w:val="24"/>
          <w:szCs w:val="24"/>
          <w:lang w:val="vi-VN"/>
        </w:rPr>
        <w:t xml:space="preserve">nộp đầy đủ các hồ sơ, giấy tờ, lệ phí trước bạ, các loại thuế, phí theo thông báo </w:t>
      </w:r>
      <w:r w:rsidR="00D9542A" w:rsidRPr="007A440D">
        <w:rPr>
          <w:rFonts w:ascii="Times New Roman" w:eastAsia="Times New Roman" w:hAnsi="Times New Roman" w:cs="Times New Roman"/>
          <w:noProof/>
          <w:color w:val="000000" w:themeColor="text1"/>
          <w:sz w:val="24"/>
          <w:szCs w:val="24"/>
        </w:rPr>
        <w:t xml:space="preserve">và hướng dẫn </w:t>
      </w:r>
      <w:r w:rsidRPr="007A440D">
        <w:rPr>
          <w:rFonts w:ascii="Times New Roman" w:eastAsia="Times New Roman" w:hAnsi="Times New Roman" w:cs="Times New Roman"/>
          <w:noProof/>
          <w:color w:val="000000" w:themeColor="text1"/>
          <w:sz w:val="24"/>
          <w:szCs w:val="24"/>
          <w:lang w:val="vi-VN"/>
        </w:rPr>
        <w:t xml:space="preserve">của Bên Bán </w:t>
      </w:r>
      <w:r w:rsidRPr="007A440D">
        <w:rPr>
          <w:rFonts w:ascii="Times New Roman" w:eastAsia="Times New Roman" w:hAnsi="Times New Roman" w:cs="Times New Roman"/>
          <w:noProof/>
          <w:color w:val="000000" w:themeColor="text1"/>
          <w:sz w:val="24"/>
          <w:szCs w:val="24"/>
        </w:rPr>
        <w:t>để</w:t>
      </w:r>
      <w:r w:rsidRPr="007A440D">
        <w:rPr>
          <w:rFonts w:ascii="Times New Roman" w:eastAsia="Times New Roman" w:hAnsi="Times New Roman" w:cs="Times New Roman"/>
          <w:noProof/>
          <w:color w:val="000000" w:themeColor="text1"/>
          <w:sz w:val="24"/>
          <w:szCs w:val="24"/>
          <w:lang w:val="vi-VN"/>
        </w:rPr>
        <w:t xml:space="preserve"> thực hiện thủ tục cấp Giấy Chứng Nhận cho Bên Mua trong </w:t>
      </w:r>
      <w:r w:rsidR="00D9542A" w:rsidRPr="007A440D">
        <w:rPr>
          <w:rFonts w:ascii="Times New Roman" w:eastAsia="Times New Roman" w:hAnsi="Times New Roman" w:cs="Times New Roman"/>
          <w:noProof/>
          <w:color w:val="000000" w:themeColor="text1"/>
          <w:sz w:val="24"/>
          <w:szCs w:val="24"/>
        </w:rPr>
        <w:t xml:space="preserve">vòng </w:t>
      </w:r>
      <w:r w:rsidRPr="007A440D">
        <w:rPr>
          <w:rFonts w:ascii="Times New Roman" w:eastAsia="Times New Roman" w:hAnsi="Times New Roman" w:cs="Times New Roman"/>
          <w:noProof/>
          <w:color w:val="000000" w:themeColor="text1"/>
          <w:sz w:val="24"/>
          <w:szCs w:val="24"/>
          <w:lang w:val="vi-VN"/>
        </w:rPr>
        <w:t>60 (sáu mươi)</w:t>
      </w:r>
      <w:r w:rsidRPr="007A440D">
        <w:rPr>
          <w:rFonts w:ascii="Times New Roman" w:eastAsia="Calibri" w:hAnsi="Times New Roman" w:cs="Times New Roman"/>
          <w:noProof/>
          <w:color w:val="000000" w:themeColor="text1"/>
          <w:sz w:val="24"/>
          <w:szCs w:val="24"/>
          <w:lang w:val="vi-VN"/>
        </w:rPr>
        <w:t xml:space="preserve"> </w:t>
      </w:r>
      <w:r w:rsidR="00D9542A" w:rsidRPr="007A440D">
        <w:rPr>
          <w:rFonts w:ascii="Times New Roman" w:eastAsia="Times New Roman" w:hAnsi="Times New Roman" w:cs="Times New Roman"/>
          <w:noProof/>
          <w:color w:val="000000" w:themeColor="text1"/>
          <w:sz w:val="24"/>
          <w:szCs w:val="24"/>
          <w:lang w:val="vi-VN"/>
        </w:rPr>
        <w:t>ngày kể từ</w:t>
      </w:r>
      <w:r w:rsidRPr="007A440D">
        <w:rPr>
          <w:rFonts w:ascii="Times New Roman" w:eastAsia="Times New Roman" w:hAnsi="Times New Roman" w:cs="Times New Roman"/>
          <w:noProof/>
          <w:color w:val="000000" w:themeColor="text1"/>
          <w:sz w:val="24"/>
          <w:szCs w:val="24"/>
          <w:lang w:val="vi-VN"/>
        </w:rPr>
        <w:t xml:space="preserve"> ngày</w:t>
      </w:r>
      <w:r w:rsidR="00D54A09" w:rsidRPr="007A440D">
        <w:rPr>
          <w:rFonts w:ascii="Times New Roman" w:eastAsia="Times New Roman" w:hAnsi="Times New Roman" w:cs="Times New Roman"/>
          <w:noProof/>
          <w:color w:val="000000" w:themeColor="text1"/>
          <w:sz w:val="24"/>
          <w:szCs w:val="24"/>
        </w:rPr>
        <w:t xml:space="preserve"> </w:t>
      </w:r>
      <w:r w:rsidR="000C5776" w:rsidRPr="007A440D">
        <w:rPr>
          <w:rFonts w:ascii="Times New Roman" w:eastAsia="Times New Roman" w:hAnsi="Times New Roman" w:cs="Times New Roman"/>
          <w:noProof/>
          <w:color w:val="000000" w:themeColor="text1"/>
          <w:sz w:val="24"/>
          <w:szCs w:val="24"/>
        </w:rPr>
        <w:t>đến hạn theo</w:t>
      </w:r>
      <w:r w:rsidR="00921981" w:rsidRPr="007A440D">
        <w:rPr>
          <w:rFonts w:ascii="Times New Roman" w:eastAsia="Times New Roman" w:hAnsi="Times New Roman" w:cs="Times New Roman"/>
          <w:noProof/>
          <w:color w:val="000000" w:themeColor="text1"/>
          <w:sz w:val="24"/>
          <w:szCs w:val="24"/>
        </w:rPr>
        <w:t xml:space="preserve"> thông báo </w:t>
      </w:r>
      <w:r w:rsidR="00214D17" w:rsidRPr="007A440D">
        <w:rPr>
          <w:rFonts w:ascii="Times New Roman" w:eastAsia="Times New Roman" w:hAnsi="Times New Roman" w:cs="Times New Roman"/>
          <w:noProof/>
          <w:color w:val="000000" w:themeColor="text1"/>
          <w:sz w:val="24"/>
          <w:szCs w:val="24"/>
        </w:rPr>
        <w:t>của Bên Bán</w:t>
      </w:r>
      <w:r w:rsidR="00214D17" w:rsidRPr="007A440D">
        <w:rPr>
          <w:rFonts w:ascii="Times New Roman" w:eastAsia="Times New Roman" w:hAnsi="Times New Roman" w:cs="Times New Roman"/>
          <w:noProof/>
          <w:color w:val="000000" w:themeColor="text1"/>
          <w:sz w:val="24"/>
          <w:szCs w:val="24"/>
          <w:lang w:val="vi-VN"/>
        </w:rPr>
        <w:t>.</w:t>
      </w:r>
      <w:r w:rsidR="00214D17" w:rsidRPr="007A440D">
        <w:rPr>
          <w:rFonts w:ascii="Times New Roman" w:eastAsia="Times New Roman" w:hAnsi="Times New Roman" w:cs="Times New Roman"/>
          <w:noProof/>
          <w:color w:val="000000" w:themeColor="text1"/>
          <w:sz w:val="24"/>
          <w:szCs w:val="24"/>
        </w:rPr>
        <w:t xml:space="preserve"> </w:t>
      </w:r>
      <w:r w:rsidR="00D9542A" w:rsidRPr="007A440D">
        <w:rPr>
          <w:rFonts w:ascii="Times New Roman" w:eastAsia="Times New Roman" w:hAnsi="Times New Roman" w:cs="Times New Roman"/>
          <w:noProof/>
          <w:color w:val="000000" w:themeColor="text1"/>
          <w:sz w:val="24"/>
          <w:szCs w:val="24"/>
        </w:rPr>
        <w:t>Trường hợp này, Bên Mua có nghĩa vụ thanh toán cho Bên Bán số tiền đợt cuối theo đúng quy định tại Điều 2.2 của Hợp Đồng này</w:t>
      </w:r>
      <w:r w:rsidR="00CC7DC1" w:rsidRPr="007A440D">
        <w:rPr>
          <w:rFonts w:ascii="Times New Roman" w:eastAsia="Times New Roman" w:hAnsi="Times New Roman" w:cs="Times New Roman"/>
          <w:noProof/>
          <w:color w:val="000000" w:themeColor="text1"/>
          <w:sz w:val="24"/>
          <w:szCs w:val="24"/>
        </w:rPr>
        <w:t xml:space="preserve"> </w:t>
      </w:r>
      <w:r w:rsidR="00BC3EBE" w:rsidRPr="007A440D">
        <w:rPr>
          <w:rFonts w:ascii="Times New Roman" w:eastAsia="Times New Roman" w:hAnsi="Times New Roman" w:cs="Times New Roman"/>
          <w:noProof/>
          <w:color w:val="000000" w:themeColor="text1"/>
          <w:sz w:val="24"/>
          <w:szCs w:val="24"/>
        </w:rPr>
        <w:t xml:space="preserve">tại thời điểm </w:t>
      </w:r>
      <w:r w:rsidR="008E1A76" w:rsidRPr="007A440D">
        <w:rPr>
          <w:rFonts w:ascii="Times New Roman" w:eastAsia="Times New Roman" w:hAnsi="Times New Roman" w:cs="Times New Roman"/>
          <w:noProof/>
          <w:color w:val="000000" w:themeColor="text1"/>
          <w:sz w:val="24"/>
          <w:szCs w:val="24"/>
        </w:rPr>
        <w:t xml:space="preserve">(i) </w:t>
      </w:r>
      <w:r w:rsidR="00CC7DC1" w:rsidRPr="007A440D">
        <w:rPr>
          <w:rFonts w:ascii="Times New Roman" w:eastAsia="Times New Roman" w:hAnsi="Times New Roman" w:cs="Times New Roman"/>
          <w:noProof/>
          <w:color w:val="000000" w:themeColor="text1"/>
          <w:sz w:val="24"/>
          <w:szCs w:val="24"/>
        </w:rPr>
        <w:t xml:space="preserve">Bên Bán cung cấp đầy đủ hồ sơ </w:t>
      </w:r>
      <w:r w:rsidR="00D26EEB" w:rsidRPr="007A440D">
        <w:rPr>
          <w:rFonts w:ascii="Times New Roman" w:eastAsia="Times New Roman" w:hAnsi="Times New Roman" w:cs="Times New Roman"/>
          <w:noProof/>
          <w:color w:val="000000" w:themeColor="text1"/>
          <w:sz w:val="24"/>
          <w:szCs w:val="24"/>
        </w:rPr>
        <w:t>cần thiết của</w:t>
      </w:r>
      <w:r w:rsidR="00CC7DC1" w:rsidRPr="007A440D">
        <w:rPr>
          <w:rFonts w:ascii="Times New Roman" w:eastAsia="Times New Roman" w:hAnsi="Times New Roman" w:cs="Times New Roman"/>
          <w:noProof/>
          <w:color w:val="000000" w:themeColor="text1"/>
          <w:sz w:val="24"/>
          <w:szCs w:val="24"/>
        </w:rPr>
        <w:t xml:space="preserve"> Căn Hộ để Bên Mua tự thực hiện thủ tục cấp Giấy Chứng Nhận</w:t>
      </w:r>
      <w:r w:rsidR="008E1A76" w:rsidRPr="007A440D">
        <w:rPr>
          <w:rFonts w:ascii="Times New Roman" w:eastAsia="Times New Roman" w:hAnsi="Times New Roman" w:cs="Times New Roman"/>
          <w:noProof/>
          <w:color w:val="000000" w:themeColor="text1"/>
          <w:sz w:val="24"/>
          <w:szCs w:val="24"/>
        </w:rPr>
        <w:t xml:space="preserve">; hoặc (ii) </w:t>
      </w:r>
      <w:r w:rsidR="00CE66F5" w:rsidRPr="007A440D">
        <w:rPr>
          <w:rFonts w:ascii="Times New Roman" w:eastAsia="Times New Roman" w:hAnsi="Times New Roman" w:cs="Times New Roman"/>
          <w:noProof/>
          <w:color w:val="000000" w:themeColor="text1"/>
          <w:sz w:val="24"/>
          <w:szCs w:val="24"/>
        </w:rPr>
        <w:t>hết thời hạn 60</w:t>
      </w:r>
      <w:r w:rsidR="00F046A6" w:rsidRPr="007A440D">
        <w:rPr>
          <w:rFonts w:ascii="Times New Roman" w:eastAsia="Times New Roman" w:hAnsi="Times New Roman" w:cs="Times New Roman"/>
          <w:noProof/>
          <w:color w:val="000000" w:themeColor="text1"/>
          <w:sz w:val="24"/>
          <w:szCs w:val="24"/>
        </w:rPr>
        <w:t xml:space="preserve"> (sáu mươi)</w:t>
      </w:r>
      <w:r w:rsidR="00CE66F5" w:rsidRPr="007A440D">
        <w:rPr>
          <w:rFonts w:ascii="Times New Roman" w:eastAsia="Times New Roman" w:hAnsi="Times New Roman" w:cs="Times New Roman"/>
          <w:noProof/>
          <w:color w:val="000000" w:themeColor="text1"/>
          <w:sz w:val="24"/>
          <w:szCs w:val="24"/>
        </w:rPr>
        <w:t xml:space="preserve"> ngày nêu trên và </w:t>
      </w:r>
      <w:r w:rsidR="00A7043B" w:rsidRPr="007A440D">
        <w:rPr>
          <w:rFonts w:ascii="Times New Roman" w:eastAsia="Times New Roman" w:hAnsi="Times New Roman" w:cs="Times New Roman"/>
          <w:noProof/>
          <w:color w:val="000000" w:themeColor="text1"/>
          <w:sz w:val="24"/>
          <w:szCs w:val="24"/>
        </w:rPr>
        <w:t xml:space="preserve">Bên Bán </w:t>
      </w:r>
      <w:r w:rsidR="00CE66F5" w:rsidRPr="007A440D">
        <w:rPr>
          <w:rFonts w:ascii="Times New Roman" w:eastAsia="Times New Roman" w:hAnsi="Times New Roman" w:cs="Times New Roman"/>
          <w:noProof/>
          <w:color w:val="000000" w:themeColor="text1"/>
          <w:sz w:val="24"/>
          <w:szCs w:val="24"/>
        </w:rPr>
        <w:t>đã t</w:t>
      </w:r>
      <w:r w:rsidR="00A7043B" w:rsidRPr="007A440D">
        <w:rPr>
          <w:rFonts w:ascii="Times New Roman" w:eastAsia="Times New Roman" w:hAnsi="Times New Roman" w:cs="Times New Roman"/>
          <w:noProof/>
          <w:color w:val="000000" w:themeColor="text1"/>
          <w:sz w:val="24"/>
          <w:szCs w:val="24"/>
        </w:rPr>
        <w:t xml:space="preserve">hông báo cho </w:t>
      </w:r>
      <w:r w:rsidR="00016DB2" w:rsidRPr="007A440D">
        <w:rPr>
          <w:rFonts w:ascii="Times New Roman" w:eastAsia="Times New Roman" w:hAnsi="Times New Roman" w:cs="Times New Roman"/>
          <w:noProof/>
          <w:color w:val="000000" w:themeColor="text1"/>
          <w:sz w:val="24"/>
          <w:szCs w:val="24"/>
        </w:rPr>
        <w:t>Bên Mua</w:t>
      </w:r>
      <w:r w:rsidR="00A7043B" w:rsidRPr="007A440D">
        <w:rPr>
          <w:rFonts w:ascii="Times New Roman" w:eastAsia="Times New Roman" w:hAnsi="Times New Roman" w:cs="Times New Roman"/>
          <w:noProof/>
          <w:color w:val="000000" w:themeColor="text1"/>
          <w:sz w:val="24"/>
          <w:szCs w:val="24"/>
        </w:rPr>
        <w:t xml:space="preserve"> lên hoàn thiện hoặc nhận hồ sơ để làm thủ tục </w:t>
      </w:r>
      <w:r w:rsidR="00016DB2" w:rsidRPr="007A440D">
        <w:rPr>
          <w:rFonts w:ascii="Times New Roman" w:eastAsia="Times New Roman" w:hAnsi="Times New Roman" w:cs="Times New Roman"/>
          <w:noProof/>
          <w:color w:val="000000" w:themeColor="text1"/>
          <w:sz w:val="24"/>
          <w:szCs w:val="24"/>
        </w:rPr>
        <w:t>c</w:t>
      </w:r>
      <w:r w:rsidR="00A7043B" w:rsidRPr="007A440D">
        <w:rPr>
          <w:rFonts w:ascii="Times New Roman" w:eastAsia="Times New Roman" w:hAnsi="Times New Roman" w:cs="Times New Roman"/>
          <w:noProof/>
          <w:color w:val="000000" w:themeColor="text1"/>
          <w:sz w:val="24"/>
          <w:szCs w:val="24"/>
        </w:rPr>
        <w:t xml:space="preserve">ấp Giấy Chứng Nhận </w:t>
      </w:r>
      <w:r w:rsidR="00CE66F5" w:rsidRPr="007A440D">
        <w:rPr>
          <w:rFonts w:ascii="Times New Roman" w:eastAsia="Times New Roman" w:hAnsi="Times New Roman" w:cs="Times New Roman"/>
          <w:noProof/>
          <w:color w:val="000000" w:themeColor="text1"/>
          <w:sz w:val="24"/>
          <w:szCs w:val="24"/>
        </w:rPr>
        <w:t xml:space="preserve">nhưng quá </w:t>
      </w:r>
      <w:r w:rsidR="00CE66F5" w:rsidRPr="007A440D">
        <w:rPr>
          <w:rStyle w:val="FootnoteReference"/>
          <w:rFonts w:ascii="Times New Roman" w:eastAsia="Times New Roman" w:hAnsi="Times New Roman" w:cs="Times New Roman"/>
          <w:noProof/>
          <w:color w:val="000000" w:themeColor="text1"/>
          <w:sz w:val="24"/>
          <w:szCs w:val="24"/>
        </w:rPr>
        <w:footnoteReference w:id="19"/>
      </w:r>
      <w:r w:rsidR="00CE66F5" w:rsidRPr="007A440D">
        <w:rPr>
          <w:rFonts w:ascii="Times New Roman" w:eastAsia="Times New Roman" w:hAnsi="Times New Roman" w:cs="Times New Roman"/>
          <w:noProof/>
          <w:color w:val="000000" w:themeColor="text1"/>
          <w:sz w:val="24"/>
          <w:szCs w:val="24"/>
        </w:rPr>
        <w:t xml:space="preserve">….ngày theo thời hạn của </w:t>
      </w:r>
      <w:r w:rsidR="0002336A" w:rsidRPr="007A440D">
        <w:rPr>
          <w:rFonts w:ascii="Times New Roman" w:eastAsia="Times New Roman" w:hAnsi="Times New Roman" w:cs="Times New Roman"/>
          <w:noProof/>
          <w:color w:val="000000" w:themeColor="text1"/>
          <w:sz w:val="24"/>
          <w:szCs w:val="24"/>
        </w:rPr>
        <w:t>t</w:t>
      </w:r>
      <w:r w:rsidR="00CE66F5" w:rsidRPr="007A440D">
        <w:rPr>
          <w:rFonts w:ascii="Times New Roman" w:eastAsia="Times New Roman" w:hAnsi="Times New Roman" w:cs="Times New Roman"/>
          <w:noProof/>
          <w:color w:val="000000" w:themeColor="text1"/>
          <w:sz w:val="24"/>
          <w:szCs w:val="24"/>
        </w:rPr>
        <w:t xml:space="preserve">hông </w:t>
      </w:r>
      <w:r w:rsidR="0002336A" w:rsidRPr="007A440D">
        <w:rPr>
          <w:rFonts w:ascii="Times New Roman" w:eastAsia="Times New Roman" w:hAnsi="Times New Roman" w:cs="Times New Roman"/>
          <w:noProof/>
          <w:color w:val="000000" w:themeColor="text1"/>
          <w:sz w:val="24"/>
          <w:szCs w:val="24"/>
        </w:rPr>
        <w:t>b</w:t>
      </w:r>
      <w:r w:rsidR="00CE66F5" w:rsidRPr="007A440D">
        <w:rPr>
          <w:rFonts w:ascii="Times New Roman" w:eastAsia="Times New Roman" w:hAnsi="Times New Roman" w:cs="Times New Roman"/>
          <w:noProof/>
          <w:color w:val="000000" w:themeColor="text1"/>
          <w:sz w:val="24"/>
          <w:szCs w:val="24"/>
        </w:rPr>
        <w:t xml:space="preserve">áo </w:t>
      </w:r>
      <w:r w:rsidR="00A7043B" w:rsidRPr="007A440D">
        <w:rPr>
          <w:rFonts w:ascii="Times New Roman" w:eastAsia="Times New Roman" w:hAnsi="Times New Roman" w:cs="Times New Roman"/>
          <w:noProof/>
          <w:color w:val="000000" w:themeColor="text1"/>
          <w:sz w:val="24"/>
          <w:szCs w:val="24"/>
        </w:rPr>
        <w:t>mà Bên Mua không thực hiện</w:t>
      </w:r>
      <w:r w:rsidR="00CC7DC1" w:rsidRPr="007A440D">
        <w:rPr>
          <w:rFonts w:ascii="Times New Roman" w:eastAsia="Times New Roman" w:hAnsi="Times New Roman" w:cs="Times New Roman"/>
          <w:noProof/>
          <w:color w:val="000000" w:themeColor="text1"/>
          <w:sz w:val="24"/>
          <w:szCs w:val="24"/>
        </w:rPr>
        <w:t>.</w:t>
      </w:r>
      <w:r w:rsidR="00CC7DC1" w:rsidRPr="007A440D">
        <w:rPr>
          <w:rFonts w:ascii="Times New Roman" w:eastAsia="Times New Roman" w:hAnsi="Times New Roman" w:cs="Times New Roman"/>
          <w:noProof/>
          <w:color w:val="000000" w:themeColor="text1"/>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7A440D">
        <w:rPr>
          <w:rFonts w:ascii="Times New Roman" w:eastAsia="Times New Roman" w:hAnsi="Times New Roman" w:cs="Times New Roman"/>
          <w:noProof/>
          <w:color w:val="000000" w:themeColor="text1"/>
          <w:sz w:val="24"/>
          <w:szCs w:val="24"/>
        </w:rPr>
        <w:t>.</w:t>
      </w:r>
    </w:p>
    <w:p w14:paraId="230271F8"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Giao nhận Căn Hộ</w:t>
      </w:r>
    </w:p>
    <w:p w14:paraId="2FDB009A" w14:textId="77777777" w:rsidR="00A574B2" w:rsidRPr="007A440D" w:rsidRDefault="00A574B2" w:rsidP="00670869">
      <w:pPr>
        <w:numPr>
          <w:ilvl w:val="1"/>
          <w:numId w:val="8"/>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Bên Bán sẽ bàn giao Căn Hộ cho Bên Mua</w:t>
      </w:r>
      <w:r w:rsidRPr="007A440D">
        <w:rPr>
          <w:rFonts w:ascii="Times New Roman" w:eastAsia="Times New Roman" w:hAnsi="Times New Roman" w:cs="Times New Roman"/>
          <w:noProof/>
          <w:color w:val="000000" w:themeColor="text1"/>
          <w:sz w:val="24"/>
          <w:szCs w:val="24"/>
        </w:rPr>
        <w:t xml:space="preserve"> s</w:t>
      </w:r>
      <w:r w:rsidRPr="007A440D">
        <w:rPr>
          <w:rFonts w:ascii="Times New Roman" w:eastAsia="Times New Roman" w:hAnsi="Times New Roman" w:cs="Times New Roman"/>
          <w:noProof/>
          <w:color w:val="000000" w:themeColor="text1"/>
          <w:sz w:val="24"/>
          <w:szCs w:val="24"/>
          <w:lang w:val="vi-VN"/>
        </w:rPr>
        <w:t xml:space="preserve">au khi </w:t>
      </w:r>
      <w:r w:rsidRPr="007A440D">
        <w:rPr>
          <w:rFonts w:ascii="Times New Roman" w:eastAsia="Times New Roman" w:hAnsi="Times New Roman" w:cs="Times New Roman"/>
          <w:noProof/>
          <w:color w:val="000000" w:themeColor="text1"/>
          <w:sz w:val="24"/>
          <w:szCs w:val="24"/>
        </w:rPr>
        <w:t xml:space="preserve">hoàn thành việc xây dựng </w:t>
      </w:r>
      <w:r w:rsidRPr="007A440D">
        <w:rPr>
          <w:rFonts w:ascii="Times New Roman" w:eastAsia="Times New Roman" w:hAnsi="Times New Roman" w:cs="Times New Roman"/>
          <w:noProof/>
          <w:color w:val="000000" w:themeColor="text1"/>
          <w:sz w:val="24"/>
          <w:szCs w:val="24"/>
          <w:lang w:val="vi-VN"/>
        </w:rPr>
        <w:t xml:space="preserve">Căn Hộ </w:t>
      </w:r>
      <w:r w:rsidRPr="007A440D">
        <w:rPr>
          <w:rFonts w:ascii="Times New Roman" w:eastAsia="Times New Roman" w:hAnsi="Times New Roman" w:cs="Times New Roman"/>
          <w:noProof/>
          <w:color w:val="000000" w:themeColor="text1"/>
          <w:sz w:val="24"/>
          <w:szCs w:val="24"/>
        </w:rPr>
        <w:t xml:space="preserve">như quy định tại </w:t>
      </w:r>
      <w:r w:rsidR="0055478D" w:rsidRPr="007A440D">
        <w:rPr>
          <w:rFonts w:ascii="Times New Roman" w:eastAsia="Times New Roman" w:hAnsi="Times New Roman" w:cs="Times New Roman"/>
          <w:noProof/>
          <w:color w:val="000000" w:themeColor="text1"/>
          <w:sz w:val="24"/>
          <w:szCs w:val="24"/>
        </w:rPr>
        <w:t xml:space="preserve">Điều </w:t>
      </w:r>
      <w:r w:rsidR="001A57F8" w:rsidRPr="007A440D">
        <w:rPr>
          <w:rFonts w:ascii="Times New Roman" w:hAnsi="Times New Roman" w:cs="Times New Roman"/>
          <w:noProof/>
          <w:sz w:val="24"/>
          <w:szCs w:val="24"/>
          <w:highlight w:val="lightGray"/>
        </w:rPr>
        <w:t>4.2.(f)</w:t>
      </w:r>
      <w:r w:rsidR="001A57F8" w:rsidRPr="007A440D">
        <w:rPr>
          <w:rStyle w:val="FootnoteReference"/>
          <w:rFonts w:ascii="Times New Roman" w:hAnsi="Times New Roman" w:cs="Times New Roman"/>
          <w:noProof/>
          <w:sz w:val="24"/>
          <w:szCs w:val="24"/>
        </w:rPr>
        <w:footnoteReference w:id="20"/>
      </w:r>
      <w:r w:rsidR="001A57F8" w:rsidRPr="007A440D">
        <w:rPr>
          <w:rFonts w:ascii="Times New Roman" w:hAnsi="Times New Roman" w:cs="Times New Roman"/>
          <w:noProof/>
          <w:sz w:val="24"/>
          <w:szCs w:val="24"/>
        </w:rPr>
        <w:t xml:space="preserve"> và Điều </w:t>
      </w:r>
      <w:r w:rsidR="001A57F8" w:rsidRPr="007A440D">
        <w:rPr>
          <w:rFonts w:ascii="Times New Roman" w:hAnsi="Times New Roman" w:cs="Times New Roman"/>
          <w:noProof/>
          <w:sz w:val="24"/>
          <w:szCs w:val="24"/>
          <w:highlight w:val="lightGray"/>
        </w:rPr>
        <w:t>4.2.(g)</w:t>
      </w:r>
      <w:r w:rsidR="001A57F8" w:rsidRPr="007A440D">
        <w:rPr>
          <w:rStyle w:val="FootnoteReference"/>
          <w:rFonts w:ascii="Times New Roman" w:hAnsi="Times New Roman" w:cs="Times New Roman"/>
          <w:noProof/>
          <w:sz w:val="24"/>
          <w:szCs w:val="24"/>
        </w:rPr>
        <w:footnoteReference w:id="21"/>
      </w:r>
      <w:r w:rsidR="001A57F8" w:rsidRPr="007A440D">
        <w:rPr>
          <w:rFonts w:ascii="Times New Roman" w:hAnsi="Times New Roman" w:cs="Times New Roman"/>
          <w:noProof/>
          <w:sz w:val="24"/>
          <w:szCs w:val="24"/>
        </w:rPr>
        <w:t xml:space="preserve"> </w:t>
      </w:r>
      <w:r w:rsidRPr="007A440D">
        <w:rPr>
          <w:rFonts w:ascii="Times New Roman" w:eastAsia="Times New Roman" w:hAnsi="Times New Roman" w:cs="Times New Roman"/>
          <w:noProof/>
          <w:color w:val="000000" w:themeColor="text1"/>
          <w:sz w:val="24"/>
          <w:szCs w:val="24"/>
        </w:rPr>
        <w:t>Hợp Đồng này</w:t>
      </w:r>
      <w:r w:rsidRPr="007A440D">
        <w:rPr>
          <w:rFonts w:ascii="Times New Roman" w:eastAsia="Times New Roman" w:hAnsi="Times New Roman" w:cs="Times New Roman"/>
          <w:noProof/>
          <w:color w:val="000000" w:themeColor="text1"/>
          <w:sz w:val="24"/>
          <w:szCs w:val="24"/>
          <w:lang w:val="vi-VN"/>
        </w:rPr>
        <w:t xml:space="preserve"> và Bên Mua đã hoàn thành nghĩa vụ thanh toán quy định tại Hợp Đồng. Trước ngày bàn giao thực tế Căn Hộ</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b/>
          <w:noProof/>
          <w:color w:val="000000" w:themeColor="text1"/>
          <w:sz w:val="24"/>
          <w:szCs w:val="24"/>
        </w:rPr>
        <w:t>Ngày Bàn Giao Thực Tế</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10 (mười) ngày, Bên Bán sẽ gửi thông báo cho Bên Mua về thời gian, địa điểm, thủ tục bàn giao Căn Hộ và số tiền phải thanh toán (“</w:t>
      </w:r>
      <w:r w:rsidRPr="007A440D">
        <w:rPr>
          <w:rFonts w:ascii="Times New Roman" w:eastAsia="Times New Roman" w:hAnsi="Times New Roman" w:cs="Times New Roman"/>
          <w:b/>
          <w:noProof/>
          <w:color w:val="000000" w:themeColor="text1"/>
          <w:sz w:val="24"/>
          <w:szCs w:val="24"/>
          <w:lang w:val="vi-VN"/>
        </w:rPr>
        <w:t>Thông Báo Bàn Giao</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rPr>
        <w:t xml:space="preserve"> </w:t>
      </w:r>
    </w:p>
    <w:p w14:paraId="7FB2CEAF" w14:textId="77777777" w:rsidR="00A574B2" w:rsidRPr="007A440D" w:rsidRDefault="00A574B2" w:rsidP="00670869">
      <w:pPr>
        <w:numPr>
          <w:ilvl w:val="1"/>
          <w:numId w:val="8"/>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 xml:space="preserve">Thủ tục </w:t>
      </w:r>
      <w:r w:rsidR="001A57F8"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 xml:space="preserve">àn </w:t>
      </w:r>
      <w:r w:rsidR="001A57F8" w:rsidRPr="007A440D">
        <w:rPr>
          <w:rFonts w:ascii="Times New Roman" w:eastAsia="Times New Roman" w:hAnsi="Times New Roman" w:cs="Times New Roman"/>
          <w:noProof/>
          <w:color w:val="000000" w:themeColor="text1"/>
          <w:sz w:val="24"/>
          <w:szCs w:val="24"/>
        </w:rPr>
        <w:t>g</w:t>
      </w:r>
      <w:r w:rsidRPr="007A440D">
        <w:rPr>
          <w:rFonts w:ascii="Times New Roman" w:eastAsia="Times New Roman" w:hAnsi="Times New Roman" w:cs="Times New Roman"/>
          <w:noProof/>
          <w:color w:val="000000" w:themeColor="text1"/>
          <w:sz w:val="24"/>
          <w:szCs w:val="24"/>
        </w:rPr>
        <w:t>iao</w:t>
      </w:r>
    </w:p>
    <w:p w14:paraId="09B01F5E" w14:textId="442B1EA0"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Vào </w:t>
      </w:r>
      <w:r w:rsidRPr="007A440D">
        <w:rPr>
          <w:rFonts w:ascii="Times New Roman" w:eastAsia="Times New Roman" w:hAnsi="Times New Roman" w:cs="Times New Roman"/>
          <w:noProof/>
          <w:color w:val="000000" w:themeColor="text1"/>
          <w:sz w:val="24"/>
          <w:szCs w:val="24"/>
        </w:rPr>
        <w:t>Ngày Bàn Giao Thực Tế B</w:t>
      </w:r>
      <w:r w:rsidRPr="007A440D">
        <w:rPr>
          <w:rFonts w:ascii="Times New Roman" w:eastAsia="Times New Roman" w:hAnsi="Times New Roman" w:cs="Times New Roman"/>
          <w:noProof/>
          <w:color w:val="000000" w:themeColor="text1"/>
          <w:sz w:val="24"/>
          <w:szCs w:val="24"/>
          <w:lang w:val="vi-VN"/>
        </w:rPr>
        <w:t xml:space="preserve">ên Mua phải đến kiểm tra tình trạng thực tế Căn Hộ và ký Biên Bản Bàn Giao. Bên Mua có quyền </w:t>
      </w:r>
      <w:r w:rsidRPr="007A440D">
        <w:rPr>
          <w:rFonts w:ascii="Times New Roman" w:eastAsia="Times New Roman" w:hAnsi="Times New Roman" w:cs="Times New Roman"/>
          <w:noProof/>
          <w:color w:val="000000" w:themeColor="text1"/>
          <w:sz w:val="24"/>
          <w:szCs w:val="24"/>
        </w:rPr>
        <w:t xml:space="preserve">(nhưng không có nghĩa vụ) </w:t>
      </w:r>
      <w:r w:rsidRPr="007A440D">
        <w:rPr>
          <w:rFonts w:ascii="Times New Roman" w:eastAsia="Times New Roman" w:hAnsi="Times New Roman" w:cs="Times New Roman"/>
          <w:noProof/>
          <w:color w:val="000000" w:themeColor="text1"/>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7A440D">
        <w:rPr>
          <w:rFonts w:ascii="Times New Roman" w:eastAsia="Times New Roman" w:hAnsi="Times New Roman" w:cs="Times New Roman"/>
          <w:noProof/>
          <w:color w:val="000000" w:themeColor="text1"/>
          <w:sz w:val="24"/>
          <w:szCs w:val="24"/>
        </w:rPr>
        <w:t>có chênh lệch</w:t>
      </w:r>
      <w:r w:rsidRPr="007A440D">
        <w:rPr>
          <w:rFonts w:ascii="Times New Roman" w:eastAsia="Times New Roman" w:hAnsi="Times New Roman" w:cs="Times New Roman"/>
          <w:noProof/>
          <w:color w:val="000000" w:themeColor="text1"/>
          <w:sz w:val="24"/>
          <w:szCs w:val="24"/>
          <w:lang w:val="vi-VN"/>
        </w:rPr>
        <w:t xml:space="preserve"> </w:t>
      </w:r>
      <w:r w:rsidR="0071433D" w:rsidRPr="007A440D">
        <w:rPr>
          <w:rFonts w:ascii="Times New Roman" w:eastAsia="Times New Roman" w:hAnsi="Times New Roman" w:cs="Times New Roman"/>
          <w:noProof/>
          <w:color w:val="000000" w:themeColor="text1"/>
          <w:sz w:val="24"/>
          <w:szCs w:val="24"/>
        </w:rPr>
        <w:t xml:space="preserve">đến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vi-VN"/>
        </w:rPr>
        <w:footnoteReference w:id="22"/>
      </w:r>
      <w:r w:rsidRPr="007A440D">
        <w:rPr>
          <w:rFonts w:ascii="Times New Roman" w:eastAsia="Times New Roman" w:hAnsi="Times New Roman" w:cs="Times New Roman"/>
          <w:noProof/>
          <w:color w:val="000000" w:themeColor="text1"/>
          <w:sz w:val="24"/>
          <w:szCs w:val="24"/>
          <w:lang w:val="vi-VN"/>
        </w:rPr>
        <w:t xml:space="preserve"> so với Diện Tích Sử Dụng Căn Hộ ghi tại Hợp Đồng thì Các Bên sẽ có nghĩa vụ thanh toán </w:t>
      </w:r>
      <w:r w:rsidRPr="007A440D">
        <w:rPr>
          <w:rFonts w:ascii="Times New Roman" w:eastAsia="Times New Roman" w:hAnsi="Times New Roman" w:cs="Times New Roman"/>
          <w:noProof/>
          <w:color w:val="000000" w:themeColor="text1"/>
          <w:sz w:val="24"/>
          <w:szCs w:val="24"/>
        </w:rPr>
        <w:t>g</w:t>
      </w:r>
      <w:r w:rsidRPr="007A440D">
        <w:rPr>
          <w:rFonts w:ascii="Times New Roman" w:eastAsia="Times New Roman" w:hAnsi="Times New Roman" w:cs="Times New Roman"/>
          <w:noProof/>
          <w:color w:val="000000" w:themeColor="text1"/>
          <w:sz w:val="24"/>
          <w:szCs w:val="24"/>
          <w:lang w:val="vi-VN"/>
        </w:rPr>
        <w:t xml:space="preserve">iá trị của phần diện tích chênh lệch cho nhau trong vòng 30 (ba mươi) ngày kể từ ngày ký </w:t>
      </w:r>
      <w:r w:rsidR="00F767F7" w:rsidRPr="007A440D">
        <w:rPr>
          <w:rFonts w:ascii="Times New Roman" w:eastAsia="Times New Roman" w:hAnsi="Times New Roman" w:cs="Times New Roman"/>
          <w:noProof/>
          <w:color w:val="000000" w:themeColor="text1"/>
          <w:sz w:val="24"/>
          <w:szCs w:val="24"/>
        </w:rPr>
        <w:t>Biên Bản Bàn Giao</w:t>
      </w:r>
      <w:r w:rsidR="009E2AF5" w:rsidRPr="007A440D">
        <w:rPr>
          <w:rFonts w:ascii="Times New Roman" w:eastAsia="Times New Roman" w:hAnsi="Times New Roman" w:cs="Times New Roman"/>
          <w:noProof/>
          <w:color w:val="000000" w:themeColor="text1"/>
          <w:sz w:val="24"/>
          <w:szCs w:val="24"/>
        </w:rPr>
        <w:t xml:space="preserve">. </w:t>
      </w:r>
      <w:r w:rsidR="005F7606" w:rsidRPr="007A440D">
        <w:rPr>
          <w:rFonts w:ascii="Times New Roman" w:eastAsia="Times New Roman" w:hAnsi="Times New Roman" w:cs="Times New Roman"/>
          <w:noProof/>
          <w:color w:val="000000" w:themeColor="text1"/>
          <w:sz w:val="24"/>
          <w:szCs w:val="24"/>
        </w:rPr>
        <w:t xml:space="preserve">Thời gian, thủ tục thanh toán cụ thể sẽ được </w:t>
      </w:r>
      <w:r w:rsidR="009E2AF5" w:rsidRPr="007A440D">
        <w:rPr>
          <w:rFonts w:ascii="Times New Roman" w:eastAsia="Times New Roman" w:hAnsi="Times New Roman" w:cs="Times New Roman"/>
          <w:noProof/>
          <w:color w:val="000000" w:themeColor="text1"/>
          <w:sz w:val="24"/>
          <w:szCs w:val="24"/>
        </w:rPr>
        <w:t xml:space="preserve">Bên Bán thông báo </w:t>
      </w:r>
      <w:r w:rsidR="005F7606" w:rsidRPr="007A440D">
        <w:rPr>
          <w:rFonts w:ascii="Times New Roman" w:eastAsia="Times New Roman" w:hAnsi="Times New Roman" w:cs="Times New Roman"/>
          <w:noProof/>
          <w:color w:val="000000" w:themeColor="text1"/>
          <w:sz w:val="24"/>
          <w:szCs w:val="24"/>
        </w:rPr>
        <w:t>cho Bên Mua trong khoảng thời gian nêu trên</w:t>
      </w:r>
      <w:r w:rsidRPr="007A440D">
        <w:rPr>
          <w:rFonts w:ascii="Times New Roman" w:eastAsia="Times New Roman" w:hAnsi="Times New Roman" w:cs="Times New Roman"/>
          <w:noProof/>
          <w:color w:val="000000" w:themeColor="text1"/>
          <w:sz w:val="24"/>
          <w:szCs w:val="24"/>
          <w:lang w:val="vi-VN"/>
        </w:rPr>
        <w:t xml:space="preserve">. Nếu Diện Tích Sử Dụng Căn Hộ thực tế </w:t>
      </w:r>
      <w:r w:rsidRPr="007A440D">
        <w:rPr>
          <w:rFonts w:ascii="Times New Roman" w:eastAsia="Times New Roman" w:hAnsi="Times New Roman" w:cs="Times New Roman"/>
          <w:noProof/>
          <w:color w:val="000000" w:themeColor="text1"/>
          <w:sz w:val="24"/>
          <w:szCs w:val="24"/>
        </w:rPr>
        <w:t>chênh lệch</w:t>
      </w:r>
      <w:r w:rsidRPr="007A440D">
        <w:rPr>
          <w:rFonts w:ascii="Times New Roman" w:eastAsia="Times New Roman" w:hAnsi="Times New Roman" w:cs="Times New Roman"/>
          <w:noProof/>
          <w:color w:val="000000" w:themeColor="text1"/>
          <w:sz w:val="24"/>
          <w:szCs w:val="24"/>
          <w:lang w:val="vi-VN"/>
        </w:rPr>
        <w:t xml:space="preserve"> vượt quá ±….%</w:t>
      </w:r>
      <w:r w:rsidRPr="007A440D">
        <w:rPr>
          <w:rFonts w:ascii="Times New Roman" w:eastAsia="Times New Roman" w:hAnsi="Times New Roman" w:cs="Times New Roman"/>
          <w:color w:val="000000" w:themeColor="text1"/>
          <w:sz w:val="24"/>
          <w:szCs w:val="24"/>
          <w:vertAlign w:val="superscript"/>
          <w:lang w:val="vi-VN"/>
        </w:rPr>
        <w:footnoteReference w:id="23"/>
      </w:r>
      <w:r w:rsidRPr="007A440D">
        <w:rPr>
          <w:rFonts w:ascii="Times New Roman" w:eastAsia="Times New Roman" w:hAnsi="Times New Roman" w:cs="Times New Roman"/>
          <w:noProof/>
          <w:color w:val="000000" w:themeColor="text1"/>
          <w:sz w:val="24"/>
          <w:szCs w:val="24"/>
          <w:lang w:val="vi-VN"/>
        </w:rPr>
        <w:t xml:space="preserve"> so với Diện Tích Sử Dụng Căn Hộ ghi trong Hợp Đồng thì Bên Mua được lựa chọn (i) </w:t>
      </w:r>
      <w:r w:rsidRPr="007A440D">
        <w:rPr>
          <w:rFonts w:ascii="Times New Roman" w:eastAsia="Times New Roman" w:hAnsi="Times New Roman" w:cs="Times New Roman"/>
          <w:noProof/>
          <w:color w:val="000000" w:themeColor="text1"/>
          <w:sz w:val="24"/>
          <w:szCs w:val="24"/>
          <w:lang w:val="en-AU"/>
        </w:rPr>
        <w:t xml:space="preserve">tiếp tục thực hiện Hợp Đồng và </w:t>
      </w:r>
      <w:r w:rsidRPr="007A440D">
        <w:rPr>
          <w:rFonts w:ascii="Times New Roman" w:eastAsia="Times New Roman" w:hAnsi="Times New Roman" w:cs="Times New Roman"/>
          <w:noProof/>
          <w:color w:val="000000" w:themeColor="text1"/>
          <w:sz w:val="24"/>
          <w:szCs w:val="24"/>
          <w:lang w:val="vi-VN"/>
        </w:rPr>
        <w:t xml:space="preserve">thanh toán Giá Bán Căn Hộ theo diện tích </w:t>
      </w:r>
      <w:r w:rsidRPr="007A440D">
        <w:rPr>
          <w:rFonts w:ascii="Times New Roman" w:eastAsia="Times New Roman" w:hAnsi="Times New Roman" w:cs="Times New Roman"/>
          <w:noProof/>
          <w:color w:val="000000" w:themeColor="text1"/>
          <w:sz w:val="24"/>
          <w:szCs w:val="24"/>
          <w:lang w:val="en-AU"/>
        </w:rPr>
        <w:t xml:space="preserve">thực tế hoặc </w:t>
      </w:r>
      <w:r w:rsidRPr="007A440D">
        <w:rPr>
          <w:rFonts w:ascii="Times New Roman" w:eastAsia="Times New Roman" w:hAnsi="Times New Roman" w:cs="Times New Roman"/>
          <w:noProof/>
          <w:color w:val="000000" w:themeColor="text1"/>
          <w:sz w:val="24"/>
          <w:szCs w:val="24"/>
          <w:lang w:val="vi-VN"/>
        </w:rPr>
        <w:t xml:space="preserve">(ii) </w:t>
      </w:r>
      <w:r w:rsidRPr="007A440D">
        <w:rPr>
          <w:rFonts w:ascii="Times New Roman" w:eastAsia="Times New Roman" w:hAnsi="Times New Roman" w:cs="Times New Roman"/>
          <w:noProof/>
          <w:color w:val="000000" w:themeColor="text1"/>
          <w:sz w:val="24"/>
          <w:szCs w:val="24"/>
          <w:lang w:val="en-AU"/>
        </w:rPr>
        <w:t>chấm dứt Hợp Đồng</w:t>
      </w:r>
      <w:r w:rsidRPr="007A440D">
        <w:rPr>
          <w:rFonts w:ascii="Times New Roman" w:eastAsia="Times New Roman" w:hAnsi="Times New Roman" w:cs="Times New Roman"/>
          <w:noProof/>
          <w:color w:val="000000" w:themeColor="text1"/>
          <w:sz w:val="24"/>
          <w:szCs w:val="24"/>
          <w:lang w:val="vi-VN"/>
        </w:rPr>
        <w:t>.</w:t>
      </w:r>
      <w:r w:rsidR="00500331" w:rsidRPr="007A440D">
        <w:rPr>
          <w:rFonts w:ascii="Times New Roman" w:eastAsia="Times New Roman" w:hAnsi="Times New Roman" w:cs="Times New Roman"/>
          <w:noProof/>
          <w:color w:val="000000" w:themeColor="text1"/>
          <w:sz w:val="24"/>
          <w:szCs w:val="24"/>
          <w:lang w:val="vi-VN"/>
        </w:rPr>
        <w:t xml:space="preserve"> Nếu </w:t>
      </w:r>
      <w:r w:rsidR="00257F93" w:rsidRPr="007A440D">
        <w:rPr>
          <w:rFonts w:ascii="Times New Roman" w:eastAsia="Times New Roman" w:hAnsi="Times New Roman" w:cs="Times New Roman"/>
          <w:noProof/>
          <w:color w:val="000000" w:themeColor="text1"/>
          <w:sz w:val="24"/>
          <w:szCs w:val="24"/>
          <w:lang w:val="vi-VN"/>
        </w:rPr>
        <w:t xml:space="preserve">Bên Mua lựa chọn </w:t>
      </w:r>
      <w:r w:rsidR="00500331" w:rsidRPr="007A440D">
        <w:rPr>
          <w:rFonts w:ascii="Times New Roman" w:eastAsia="Times New Roman" w:hAnsi="Times New Roman" w:cs="Times New Roman"/>
          <w:noProof/>
          <w:color w:val="000000" w:themeColor="text1"/>
          <w:sz w:val="24"/>
          <w:szCs w:val="24"/>
          <w:lang w:val="vi-VN"/>
        </w:rPr>
        <w:t xml:space="preserve">chấm dứt Hợp Đồng thì quyền và nghĩa vụ của Các Bên giải quyết tương tự </w:t>
      </w:r>
      <w:r w:rsidR="00EA3827" w:rsidRPr="007A440D">
        <w:rPr>
          <w:rFonts w:ascii="Times New Roman" w:eastAsia="Times New Roman" w:hAnsi="Times New Roman" w:cs="Times New Roman"/>
          <w:noProof/>
          <w:color w:val="000000" w:themeColor="text1"/>
          <w:sz w:val="24"/>
          <w:szCs w:val="24"/>
          <w:lang w:val="vi-VN"/>
        </w:rPr>
        <w:t>quy định tại</w:t>
      </w:r>
      <w:r w:rsidR="00500331" w:rsidRPr="007A440D">
        <w:rPr>
          <w:rFonts w:ascii="Times New Roman" w:eastAsia="Times New Roman" w:hAnsi="Times New Roman" w:cs="Times New Roman"/>
          <w:noProof/>
          <w:color w:val="000000" w:themeColor="text1"/>
          <w:sz w:val="24"/>
          <w:szCs w:val="24"/>
          <w:lang w:val="vi-VN"/>
        </w:rPr>
        <w:t xml:space="preserve"> Điều 9.2.</w:t>
      </w:r>
      <w:r w:rsidR="00EA3827" w:rsidRPr="007A440D">
        <w:rPr>
          <w:rFonts w:ascii="Times New Roman" w:eastAsia="Times New Roman" w:hAnsi="Times New Roman" w:cs="Times New Roman"/>
          <w:noProof/>
          <w:color w:val="000000" w:themeColor="text1"/>
          <w:sz w:val="24"/>
          <w:szCs w:val="24"/>
          <w:lang w:val="vi-VN"/>
        </w:rPr>
        <w:t>(b) của Hợp Đồng</w:t>
      </w:r>
      <w:r w:rsidR="0071433D"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w:t>
      </w:r>
    </w:p>
    <w:p w14:paraId="44AFFC24"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Tại thời điểm bàn giao Căn Hộ, nếu Bên Mua phát hiện </w:t>
      </w:r>
      <w:r w:rsidR="00D00FE1"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ăn </w:t>
      </w:r>
      <w:r w:rsidR="00D00FE1"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7A440D">
        <w:rPr>
          <w:rFonts w:ascii="Times New Roman" w:eastAsia="Times New Roman" w:hAnsi="Times New Roman" w:cs="Times New Roman"/>
          <w:b/>
          <w:noProof/>
          <w:color w:val="000000" w:themeColor="text1"/>
          <w:sz w:val="24"/>
          <w:szCs w:val="24"/>
          <w:lang w:val="vi-VN"/>
        </w:rPr>
        <w:t>Biên Bản Bàn Giao</w:t>
      </w:r>
      <w:r w:rsidRPr="007A440D">
        <w:rPr>
          <w:rFonts w:ascii="Times New Roman" w:eastAsia="Times New Roman" w:hAnsi="Times New Roman" w:cs="Times New Roman"/>
          <w:noProof/>
          <w:color w:val="000000" w:themeColor="text1"/>
          <w:sz w:val="24"/>
          <w:szCs w:val="24"/>
          <w:lang w:val="vi-VN"/>
        </w:rPr>
        <w:t xml:space="preserve">”) hoặc </w:t>
      </w:r>
      <w:r w:rsidR="0055478D" w:rsidRPr="007A440D">
        <w:rPr>
          <w:rFonts w:ascii="Times New Roman" w:eastAsia="Times New Roman" w:hAnsi="Times New Roman" w:cs="Times New Roman"/>
          <w:noProof/>
          <w:color w:val="000000" w:themeColor="text1"/>
          <w:sz w:val="24"/>
          <w:szCs w:val="24"/>
        </w:rPr>
        <w:t>trong trường hợp từ chối nhận bàn giao Căn Hộ</w:t>
      </w:r>
      <w:r w:rsidR="0055478D" w:rsidRPr="007A440D">
        <w:rPr>
          <w:rFonts w:ascii="Times New Roman" w:eastAsia="Times New Roman" w:hAnsi="Times New Roman" w:cs="Times New Roman"/>
          <w:noProof/>
          <w:color w:val="000000" w:themeColor="text1"/>
          <w:sz w:val="24"/>
          <w:szCs w:val="24"/>
          <w:lang w:val="vi-VN"/>
        </w:rPr>
        <w:t xml:space="preserve"> thì ghi nhận trong văn bản đề nghị sửa chữa.</w:t>
      </w:r>
      <w:r w:rsidRPr="007A440D">
        <w:rPr>
          <w:rFonts w:ascii="Times New Roman" w:eastAsia="Times New Roman" w:hAnsi="Times New Roman" w:cs="Times New Roman"/>
          <w:noProof/>
          <w:color w:val="000000" w:themeColor="text1"/>
          <w:sz w:val="24"/>
          <w:szCs w:val="24"/>
          <w:lang w:val="vi-VN"/>
        </w:rPr>
        <w:t xml:space="preserve"> </w:t>
      </w:r>
      <w:r w:rsidR="00AD7B38" w:rsidRPr="007A440D">
        <w:rPr>
          <w:rFonts w:ascii="Times New Roman" w:eastAsia="Times New Roman" w:hAnsi="Times New Roman" w:cs="Times New Roman"/>
          <w:noProof/>
          <w:color w:val="000000" w:themeColor="text1"/>
          <w:sz w:val="24"/>
          <w:szCs w:val="24"/>
          <w:lang w:val="vi-VN"/>
        </w:rPr>
        <w:t>Để làm rõ, các khiếm khuyết, sai sót nhỏ của Căn Hộ tại thời điểm bàn giao mà không phải thay đổi vật liệu</w:t>
      </w:r>
      <w:r w:rsidR="000E1E11" w:rsidRPr="007A440D">
        <w:rPr>
          <w:rFonts w:ascii="Times New Roman" w:eastAsia="Times New Roman" w:hAnsi="Times New Roman" w:cs="Times New Roman"/>
          <w:noProof/>
          <w:color w:val="000000" w:themeColor="text1"/>
          <w:sz w:val="24"/>
          <w:szCs w:val="24"/>
        </w:rPr>
        <w:t xml:space="preserve"> trang thiết bị</w:t>
      </w:r>
      <w:r w:rsidR="00AD7B38"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noProof/>
          <w:color w:val="000000" w:themeColor="text1"/>
          <w:sz w:val="24"/>
          <w:szCs w:val="24"/>
          <w:lang w:val="vi-VN"/>
        </w:rPr>
        <w:t xml:space="preserve">như đã thỏa thuận tại Phụ </w:t>
      </w:r>
      <w:r w:rsidR="00F40D75" w:rsidRPr="007A440D">
        <w:rPr>
          <w:rFonts w:ascii="Times New Roman" w:eastAsia="Times New Roman" w:hAnsi="Times New Roman" w:cs="Times New Roman"/>
          <w:noProof/>
          <w:color w:val="000000" w:themeColor="text1"/>
          <w:sz w:val="24"/>
          <w:szCs w:val="24"/>
        </w:rPr>
        <w:t>L</w:t>
      </w:r>
      <w:r w:rsidR="0055478D" w:rsidRPr="007A440D">
        <w:rPr>
          <w:rFonts w:ascii="Times New Roman" w:eastAsia="Times New Roman" w:hAnsi="Times New Roman" w:cs="Times New Roman"/>
          <w:noProof/>
          <w:color w:val="000000" w:themeColor="text1"/>
          <w:sz w:val="24"/>
          <w:szCs w:val="24"/>
          <w:lang w:val="vi-VN"/>
        </w:rPr>
        <w:t>ục</w:t>
      </w:r>
      <w:r w:rsidR="00AD7B38" w:rsidRPr="007A440D">
        <w:rPr>
          <w:rFonts w:ascii="Times New Roman" w:eastAsia="Times New Roman" w:hAnsi="Times New Roman" w:cs="Times New Roman"/>
          <w:noProof/>
          <w:color w:val="000000" w:themeColor="text1"/>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7A440D">
        <w:rPr>
          <w:rFonts w:ascii="Times New Roman" w:eastAsia="Times New Roman" w:hAnsi="Times New Roman" w:cs="Times New Roman"/>
          <w:noProof/>
          <w:color w:val="000000" w:themeColor="text1"/>
          <w:sz w:val="24"/>
          <w:szCs w:val="24"/>
        </w:rPr>
        <w:t xml:space="preserve">sai </w:t>
      </w:r>
      <w:r w:rsidR="00AD7B38" w:rsidRPr="007A440D">
        <w:rPr>
          <w:rFonts w:ascii="Times New Roman" w:eastAsia="Times New Roman" w:hAnsi="Times New Roman" w:cs="Times New Roman"/>
          <w:noProof/>
          <w:color w:val="000000" w:themeColor="text1"/>
          <w:sz w:val="24"/>
          <w:szCs w:val="24"/>
          <w:lang w:val="vi-VN"/>
        </w:rPr>
        <w:t xml:space="preserve">lệch nhỏ khi lắp đặt thiết bị trong Căn Hộ, v.v.) không được coi là lý do hợp lý để Bên Mua từ chối nhận bàn giao Căn Hộ theo quy định của Hợp Đồng này. </w:t>
      </w:r>
      <w:r w:rsidRPr="007A440D">
        <w:rPr>
          <w:rFonts w:ascii="Times New Roman" w:eastAsia="Times New Roman" w:hAnsi="Times New Roman" w:cs="Times New Roman"/>
          <w:noProof/>
          <w:color w:val="000000" w:themeColor="text1"/>
          <w:sz w:val="24"/>
          <w:szCs w:val="24"/>
          <w:lang w:val="vi-VN"/>
        </w:rPr>
        <w:t xml:space="preserve">Bên Bán có trách nhiệm khắc phục các khiếm khuyết, sai sót </w:t>
      </w:r>
      <w:r w:rsidR="0055478D" w:rsidRPr="007A440D">
        <w:rPr>
          <w:rFonts w:ascii="Times New Roman" w:eastAsia="Times New Roman" w:hAnsi="Times New Roman" w:cs="Times New Roman"/>
          <w:noProof/>
          <w:color w:val="000000" w:themeColor="text1"/>
          <w:sz w:val="24"/>
          <w:szCs w:val="24"/>
          <w:lang w:val="vi-VN"/>
        </w:rPr>
        <w:t>của Căn Hộ</w:t>
      </w:r>
      <w:r w:rsidR="00AD7B38"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trong thời hạn như được các bên thống nhất tại Biên Bản Bàn Giao hoặc </w:t>
      </w:r>
      <w:r w:rsidR="001A57F8" w:rsidRPr="007A440D">
        <w:rPr>
          <w:rFonts w:ascii="Times New Roman" w:eastAsia="Times New Roman" w:hAnsi="Times New Roman" w:cs="Times New Roman"/>
          <w:noProof/>
          <w:color w:val="000000" w:themeColor="text1"/>
          <w:sz w:val="24"/>
          <w:szCs w:val="24"/>
        </w:rPr>
        <w:t>văn bản</w:t>
      </w:r>
      <w:r w:rsidRPr="007A440D">
        <w:rPr>
          <w:rFonts w:ascii="Times New Roman" w:eastAsia="Times New Roman" w:hAnsi="Times New Roman" w:cs="Times New Roman"/>
          <w:noProof/>
          <w:color w:val="000000" w:themeColor="text1"/>
          <w:sz w:val="24"/>
          <w:szCs w:val="24"/>
          <w:lang w:val="vi-VN"/>
        </w:rPr>
        <w:t xml:space="preserve"> đề nghị sửa chữa.</w:t>
      </w:r>
      <w:r w:rsidR="00AD7B38"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noProof/>
          <w:color w:val="000000" w:themeColor="text1"/>
          <w:sz w:val="24"/>
          <w:szCs w:val="24"/>
          <w:lang w:val="nb-NO"/>
        </w:rPr>
        <w:t>S</w:t>
      </w:r>
      <w:r w:rsidR="0055478D" w:rsidRPr="007A440D">
        <w:rPr>
          <w:rFonts w:ascii="Times New Roman" w:eastAsia="Times New Roman" w:hAnsi="Times New Roman" w:cs="Times New Roman"/>
          <w:noProof/>
          <w:color w:val="000000" w:themeColor="text1"/>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w:t>
      </w:r>
      <w:r w:rsidR="001A57F8" w:rsidRPr="007A440D">
        <w:rPr>
          <w:rFonts w:ascii="Times New Roman" w:eastAsia="Times New Roman" w:hAnsi="Times New Roman" w:cs="Times New Roman"/>
          <w:noProof/>
          <w:color w:val="000000" w:themeColor="text1"/>
          <w:sz w:val="24"/>
          <w:szCs w:val="24"/>
        </w:rPr>
        <w:t>(</w:t>
      </w:r>
      <w:r w:rsidR="0055478D" w:rsidRPr="007A440D">
        <w:rPr>
          <w:rFonts w:ascii="Times New Roman" w:eastAsia="Times New Roman" w:hAnsi="Times New Roman" w:cs="Times New Roman"/>
          <w:noProof/>
          <w:color w:val="000000" w:themeColor="text1"/>
          <w:sz w:val="24"/>
          <w:szCs w:val="24"/>
        </w:rPr>
        <w:t>d</w:t>
      </w:r>
      <w:r w:rsidR="001A57F8" w:rsidRPr="007A440D">
        <w:rPr>
          <w:rFonts w:ascii="Times New Roman" w:eastAsia="Times New Roman" w:hAnsi="Times New Roman" w:cs="Times New Roman"/>
          <w:noProof/>
          <w:color w:val="000000" w:themeColor="text1"/>
          <w:sz w:val="24"/>
          <w:szCs w:val="24"/>
        </w:rPr>
        <w:t>)</w:t>
      </w:r>
      <w:r w:rsidR="0055478D" w:rsidRPr="007A440D">
        <w:rPr>
          <w:rFonts w:ascii="Times New Roman" w:eastAsia="Times New Roman" w:hAnsi="Times New Roman" w:cs="Times New Roman"/>
          <w:noProof/>
          <w:color w:val="000000" w:themeColor="text1"/>
          <w:sz w:val="24"/>
          <w:szCs w:val="24"/>
        </w:rPr>
        <w:t xml:space="preserve"> dưới đây.</w:t>
      </w:r>
    </w:p>
    <w:p w14:paraId="2E68C440"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Sau khi</w:t>
      </w:r>
      <w:r w:rsidRPr="007A440D">
        <w:rPr>
          <w:rFonts w:ascii="Times New Roman" w:eastAsia="Times New Roman" w:hAnsi="Times New Roman" w:cs="Times New Roman"/>
          <w:noProof/>
          <w:color w:val="000000" w:themeColor="text1"/>
          <w:sz w:val="24"/>
          <w:szCs w:val="24"/>
          <w:lang w:val="vi-VN"/>
        </w:rPr>
        <w:t xml:space="preserve"> Bên Mua </w:t>
      </w:r>
      <w:r w:rsidRPr="007A440D">
        <w:rPr>
          <w:rFonts w:ascii="Times New Roman" w:eastAsia="Times New Roman" w:hAnsi="Times New Roman" w:cs="Times New Roman"/>
          <w:noProof/>
          <w:color w:val="000000" w:themeColor="text1"/>
          <w:sz w:val="24"/>
          <w:szCs w:val="24"/>
        </w:rPr>
        <w:t xml:space="preserve">đã </w:t>
      </w:r>
      <w:r w:rsidR="00AD7B38" w:rsidRPr="007A440D">
        <w:rPr>
          <w:rFonts w:ascii="Times New Roman" w:eastAsia="Times New Roman" w:hAnsi="Times New Roman" w:cs="Times New Roman"/>
          <w:noProof/>
          <w:color w:val="000000" w:themeColor="text1"/>
          <w:sz w:val="24"/>
          <w:szCs w:val="24"/>
        </w:rPr>
        <w:t>ký Biên Bản Bàn Giao</w:t>
      </w:r>
      <w:r w:rsidRPr="007A440D">
        <w:rPr>
          <w:rFonts w:ascii="Times New Roman" w:eastAsia="Times New Roman" w:hAnsi="Times New Roman" w:cs="Times New Roman"/>
          <w:noProof/>
          <w:color w:val="000000" w:themeColor="text1"/>
          <w:sz w:val="24"/>
          <w:szCs w:val="24"/>
          <w:lang w:val="vi-VN"/>
        </w:rPr>
        <w:t xml:space="preserve">, Các Bên thống nhất rằng mọi khiếm khuyết, sai sót, hư hỏng (nếu có) đối với Căn Hộ sẽ được áp dụng theo quy định về bảo hành Căn Hộ. </w:t>
      </w:r>
    </w:p>
    <w:p w14:paraId="043D968F"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7A440D">
        <w:rPr>
          <w:rFonts w:ascii="Times New Roman" w:eastAsia="Times New Roman" w:hAnsi="Times New Roman" w:cs="Times New Roman"/>
          <w:noProof/>
          <w:color w:val="000000" w:themeColor="text1"/>
          <w:sz w:val="24"/>
          <w:szCs w:val="24"/>
        </w:rPr>
        <w:t xml:space="preserve"> </w:t>
      </w:r>
      <w:r w:rsidR="0055478D" w:rsidRPr="007A440D">
        <w:rPr>
          <w:rFonts w:ascii="Times New Roman" w:eastAsia="Times New Roman" w:hAnsi="Times New Roman" w:cs="Times New Roman"/>
          <w:noProof/>
          <w:color w:val="000000" w:themeColor="text1"/>
          <w:sz w:val="24"/>
          <w:szCs w:val="24"/>
        </w:rPr>
        <w:t>và Điều 6.1</w:t>
      </w:r>
      <w:r w:rsidR="0055478D"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của Hợp Đồng thì kể từ Ngày Bàn Giao Thực Tế, </w:t>
      </w:r>
      <w:r w:rsidRPr="007A440D">
        <w:rPr>
          <w:rFonts w:ascii="Times New Roman" w:eastAsia="Times New Roman" w:hAnsi="Times New Roman" w:cs="Times New Roman"/>
          <w:noProof/>
          <w:color w:val="000000" w:themeColor="text1"/>
          <w:sz w:val="24"/>
          <w:szCs w:val="24"/>
        </w:rPr>
        <w:t xml:space="preserve">thì Bên Mua được </w:t>
      </w:r>
      <w:r w:rsidRPr="007A440D">
        <w:rPr>
          <w:rFonts w:ascii="Times New Roman" w:eastAsia="Times New Roman" w:hAnsi="Times New Roman" w:cs="Times New Roman"/>
          <w:noProof/>
          <w:color w:val="000000" w:themeColor="text1"/>
          <w:sz w:val="24"/>
          <w:szCs w:val="24"/>
        </w:rPr>
        <w:lastRenderedPageBreak/>
        <w:t>xem như</w:t>
      </w:r>
      <w:r w:rsidRPr="007A440D">
        <w:rPr>
          <w:rFonts w:ascii="Times New Roman" w:eastAsia="Times New Roman" w:hAnsi="Times New Roman" w:cs="Times New Roman"/>
          <w:noProof/>
          <w:color w:val="000000" w:themeColor="text1"/>
          <w:sz w:val="24"/>
          <w:szCs w:val="24"/>
          <w:lang w:val="vi-VN"/>
        </w:rPr>
        <w:t xml:space="preserve"> đã chính thức nhận bàn giao Căn Hộ theo thực tế và Bên Bán đã hoàn thành trách nhiệm bàn giao theo Hợp Đồng</w:t>
      </w:r>
      <w:r w:rsidRPr="007A440D">
        <w:rPr>
          <w:rFonts w:ascii="Times New Roman" w:eastAsia="Times New Roman" w:hAnsi="Times New Roman" w:cs="Times New Roman"/>
          <w:noProof/>
          <w:color w:val="000000" w:themeColor="text1"/>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7A440D">
        <w:rPr>
          <w:rFonts w:ascii="Times New Roman" w:eastAsia="Times New Roman" w:hAnsi="Times New Roman" w:cs="Times New Roman"/>
          <w:noProof/>
          <w:color w:val="000000" w:themeColor="text1"/>
          <w:sz w:val="24"/>
          <w:szCs w:val="24"/>
          <w:lang w:val="vi-VN"/>
        </w:rPr>
        <w:t>Hợp Đồng</w:t>
      </w:r>
      <w:r w:rsidRPr="007A440D">
        <w:rPr>
          <w:rFonts w:ascii="Times New Roman" w:eastAsia="Times New Roman" w:hAnsi="Times New Roman" w:cs="Times New Roman"/>
          <w:noProof/>
          <w:color w:val="000000" w:themeColor="text1"/>
          <w:sz w:val="24"/>
          <w:szCs w:val="24"/>
        </w:rPr>
        <w:t>.</w:t>
      </w:r>
    </w:p>
    <w:p w14:paraId="49C58E1E"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Bảo hành </w:t>
      </w:r>
    </w:p>
    <w:p w14:paraId="3AE9E825"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Bán thực hiện bảo hành Căn Hộ theo quy định tại Điều 85 của Luật </w:t>
      </w:r>
      <w:r w:rsidR="005414B8" w:rsidRPr="007A440D">
        <w:rPr>
          <w:rFonts w:ascii="Times New Roman" w:eastAsia="Times New Roman" w:hAnsi="Times New Roman" w:cs="Times New Roman"/>
          <w:noProof/>
          <w:color w:val="000000" w:themeColor="text1"/>
          <w:sz w:val="24"/>
          <w:szCs w:val="24"/>
        </w:rPr>
        <w:t>N</w:t>
      </w:r>
      <w:r w:rsidR="00585F58" w:rsidRPr="007A440D">
        <w:rPr>
          <w:rFonts w:ascii="Times New Roman" w:eastAsia="Times New Roman" w:hAnsi="Times New Roman" w:cs="Times New Roman"/>
          <w:noProof/>
          <w:color w:val="000000" w:themeColor="text1"/>
          <w:sz w:val="24"/>
          <w:szCs w:val="24"/>
          <w:lang w:val="vi-VN"/>
        </w:rPr>
        <w:t xml:space="preserve">hà </w:t>
      </w:r>
      <w:r w:rsidR="00585F58" w:rsidRPr="007A440D">
        <w:rPr>
          <w:rFonts w:ascii="Times New Roman" w:eastAsia="Times New Roman" w:hAnsi="Times New Roman" w:cs="Times New Roman"/>
          <w:noProof/>
          <w:color w:val="000000" w:themeColor="text1"/>
          <w:sz w:val="24"/>
          <w:szCs w:val="24"/>
        </w:rPr>
        <w:t>ở</w:t>
      </w:r>
      <w:r w:rsidRPr="007A440D">
        <w:rPr>
          <w:rFonts w:ascii="Times New Roman" w:eastAsia="Times New Roman" w:hAnsi="Times New Roman" w:cs="Times New Roman"/>
          <w:noProof/>
          <w:color w:val="000000" w:themeColor="text1"/>
          <w:sz w:val="24"/>
          <w:szCs w:val="24"/>
          <w:lang w:val="vi-VN"/>
        </w:rPr>
        <w:t xml:space="preserve"> và các quy định sửa đổi, bổ sung vào từng thời điểm. </w:t>
      </w:r>
    </w:p>
    <w:p w14:paraId="3A7BA5B7"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7A440D">
        <w:rPr>
          <w:rFonts w:ascii="Times New Roman" w:eastAsia="Times New Roman" w:hAnsi="Times New Roman" w:cs="Times New Roman"/>
          <w:noProof/>
          <w:color w:val="000000" w:themeColor="text1"/>
          <w:sz w:val="24"/>
          <w:szCs w:val="24"/>
        </w:rPr>
        <w:t>. N</w:t>
      </w:r>
      <w:r w:rsidRPr="007A440D">
        <w:rPr>
          <w:rFonts w:ascii="Times New Roman" w:eastAsia="Times New Roman" w:hAnsi="Times New Roman" w:cs="Times New Roman"/>
          <w:noProof/>
          <w:color w:val="000000" w:themeColor="text1"/>
          <w:sz w:val="24"/>
          <w:szCs w:val="24"/>
          <w:lang w:val="vi-VN"/>
        </w:rPr>
        <w:t>ếu Bên Mua không tạo điều kiện</w:t>
      </w:r>
      <w:r w:rsidR="00A53F33" w:rsidRPr="007A440D">
        <w:rPr>
          <w:rFonts w:ascii="Times New Roman" w:eastAsia="Times New Roman" w:hAnsi="Times New Roman" w:cs="Times New Roman"/>
          <w:noProof/>
          <w:color w:val="000000" w:themeColor="text1"/>
          <w:sz w:val="24"/>
          <w:szCs w:val="24"/>
        </w:rPr>
        <w:t xml:space="preserve"> cần thiết hoặc cản trở Bên Bán trong việc thực hiện nghĩa vụ bảo hành</w:t>
      </w:r>
      <w:r w:rsidR="00F04E22" w:rsidRPr="007A440D">
        <w:rPr>
          <w:rFonts w:ascii="Times New Roman" w:eastAsia="Times New Roman" w:hAnsi="Times New Roman" w:cs="Times New Roman"/>
          <w:noProof/>
          <w:color w:val="000000" w:themeColor="text1"/>
          <w:sz w:val="24"/>
          <w:szCs w:val="24"/>
        </w:rPr>
        <w:t xml:space="preserve">, </w:t>
      </w:r>
      <w:r w:rsidR="0055478D" w:rsidRPr="007A440D">
        <w:rPr>
          <w:rFonts w:ascii="Times New Roman" w:eastAsia="Times New Roman" w:hAnsi="Times New Roman" w:cs="Times New Roman"/>
          <w:noProof/>
          <w:color w:val="000000" w:themeColor="text1"/>
          <w:sz w:val="24"/>
          <w:szCs w:val="24"/>
        </w:rPr>
        <w:t>Bên Bán không chịu trách nhiệm đối với những thiệt hại phát sinh do hành vi của Bên Mua</w:t>
      </w:r>
      <w:r w:rsidRPr="007A440D">
        <w:rPr>
          <w:rFonts w:ascii="Times New Roman" w:eastAsia="Times New Roman" w:hAnsi="Times New Roman" w:cs="Times New Roman"/>
          <w:noProof/>
          <w:color w:val="000000" w:themeColor="text1"/>
          <w:sz w:val="24"/>
          <w:szCs w:val="24"/>
          <w:lang w:val="vi-VN"/>
        </w:rPr>
        <w:t>.</w:t>
      </w:r>
    </w:p>
    <w:p w14:paraId="349121E4"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Bên Bán không thực hiện bảo hành Căn Hộ trong các trường hợp sau đây:</w:t>
      </w:r>
    </w:p>
    <w:p w14:paraId="3ECDFB73"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hao mòn và khấu hao thông thường;</w:t>
      </w:r>
    </w:p>
    <w:p w14:paraId="7F343986"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hư hỏng do Bên Mua hoặc bất kỳ bên thứ ba nào khác gây ra;</w:t>
      </w:r>
    </w:p>
    <w:p w14:paraId="118FC637"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hư hỏng do </w:t>
      </w:r>
      <w:r w:rsidR="001A57F8" w:rsidRPr="007A440D">
        <w:rPr>
          <w:rFonts w:ascii="Times New Roman" w:eastAsia="Times New Roman" w:hAnsi="Times New Roman" w:cs="Times New Roman"/>
          <w:noProof/>
          <w:color w:val="000000" w:themeColor="text1"/>
          <w:sz w:val="24"/>
          <w:szCs w:val="24"/>
        </w:rPr>
        <w:t>s</w:t>
      </w:r>
      <w:r w:rsidRPr="007A440D">
        <w:rPr>
          <w:rFonts w:ascii="Times New Roman" w:eastAsia="Times New Roman" w:hAnsi="Times New Roman" w:cs="Times New Roman"/>
          <w:noProof/>
          <w:color w:val="000000" w:themeColor="text1"/>
          <w:sz w:val="24"/>
          <w:szCs w:val="24"/>
          <w:lang w:val="vi-VN"/>
        </w:rPr>
        <w:t xml:space="preserve">ự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 xml:space="preserve">iện </w:t>
      </w:r>
      <w:r w:rsidR="001A57F8"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ất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 xml:space="preserve">hả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háng;</w:t>
      </w:r>
    </w:p>
    <w:p w14:paraId="53B3DB42"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đã hết thời hạn bảo hành Căn Hộ theo quy định pháp luật;</w:t>
      </w:r>
    </w:p>
    <w:p w14:paraId="35EF646B"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trường hợp không thuộc nội dung bảo hành bao gồm cả những thiết bị, bộ phận gắn liền Căn Hộ do Bên Mua tự lắp đặt hoặc tự sửa chữa mà không được sự đồng ý của Bên Bán.</w:t>
      </w:r>
    </w:p>
    <w:p w14:paraId="3BEC36DC"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Phần sở hữu riêng, phần sở hữu chung và phí quản lý vận hành Tòa Nhà </w:t>
      </w:r>
    </w:p>
    <w:p w14:paraId="70017587"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7A440D">
        <w:rPr>
          <w:rFonts w:ascii="Times New Roman" w:eastAsia="Times New Roman" w:hAnsi="Times New Roman" w:cs="Times New Roman"/>
          <w:noProof/>
          <w:color w:val="000000" w:themeColor="text1"/>
          <w:sz w:val="24"/>
          <w:szCs w:val="24"/>
        </w:rPr>
        <w:t>L</w:t>
      </w:r>
      <w:r w:rsidRPr="007A440D">
        <w:rPr>
          <w:rFonts w:ascii="Times New Roman" w:eastAsia="Times New Roman" w:hAnsi="Times New Roman" w:cs="Times New Roman"/>
          <w:noProof/>
          <w:color w:val="000000" w:themeColor="text1"/>
          <w:sz w:val="24"/>
          <w:szCs w:val="24"/>
          <w:lang w:val="vi-VN"/>
        </w:rPr>
        <w:t xml:space="preserve">ục </w:t>
      </w:r>
      <w:r w:rsidR="00B30CB5" w:rsidRPr="007A440D">
        <w:rPr>
          <w:rFonts w:ascii="Times New Roman" w:eastAsia="Times New Roman" w:hAnsi="Times New Roman" w:cs="Times New Roman"/>
          <w:noProof/>
          <w:color w:val="000000" w:themeColor="text1"/>
          <w:sz w:val="24"/>
          <w:szCs w:val="24"/>
          <w:lang w:val="vi-VN"/>
        </w:rPr>
        <w:t>0</w:t>
      </w:r>
      <w:r w:rsidR="008A1ACE" w:rsidRPr="007A440D">
        <w:rPr>
          <w:rFonts w:ascii="Times New Roman" w:eastAsia="Times New Roman" w:hAnsi="Times New Roman" w:cs="Times New Roman"/>
          <w:noProof/>
          <w:color w:val="000000" w:themeColor="text1"/>
          <w:sz w:val="24"/>
          <w:szCs w:val="24"/>
        </w:rPr>
        <w:t>1</w:t>
      </w:r>
      <w:r w:rsidR="00B30CB5"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của Hợp Đồng.</w:t>
      </w:r>
    </w:p>
    <w:p w14:paraId="0306B38F"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Phần Sở Hữu Riêng Của Bên Bán bao gồm: (i) phần diện tích từ tầng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 đến tầng ………</w:t>
      </w:r>
      <w:r w:rsidRPr="007A440D">
        <w:rPr>
          <w:rFonts w:ascii="Times New Roman" w:eastAsia="Times New Roman" w:hAnsi="Times New Roman" w:cs="Times New Roman"/>
          <w:color w:val="000000" w:themeColor="text1"/>
          <w:sz w:val="24"/>
          <w:szCs w:val="24"/>
          <w:vertAlign w:val="superscript"/>
          <w:lang w:val="it-IT"/>
        </w:rPr>
        <w:footnoteReference w:id="24"/>
      </w:r>
      <w:r w:rsidRPr="007A440D">
        <w:rPr>
          <w:rFonts w:ascii="Times New Roman" w:eastAsia="Times New Roman" w:hAnsi="Times New Roman" w:cs="Times New Roman"/>
          <w:noProof/>
          <w:color w:val="000000" w:themeColor="text1"/>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F046A6" w:rsidRPr="007A440D">
        <w:rPr>
          <w:rFonts w:ascii="Times New Roman" w:eastAsia="Times New Roman" w:hAnsi="Times New Roman" w:cs="Times New Roman"/>
          <w:noProof/>
          <w:color w:val="000000" w:themeColor="text1"/>
          <w:sz w:val="24"/>
          <w:szCs w:val="24"/>
        </w:rPr>
        <w:t xml:space="preserve"> </w:t>
      </w:r>
      <w:r w:rsidR="005D5789" w:rsidRPr="007A440D">
        <w:rPr>
          <w:rFonts w:ascii="Times New Roman" w:eastAsia="Times New Roman" w:hAnsi="Times New Roman" w:cs="Times New Roman"/>
          <w:noProof/>
          <w:color w:val="000000" w:themeColor="text1"/>
          <w:sz w:val="24"/>
          <w:szCs w:val="24"/>
          <w:lang w:val="vi-VN"/>
        </w:rPr>
        <w:t>ba bánh,</w:t>
      </w:r>
      <w:r w:rsidRPr="007A440D">
        <w:rPr>
          <w:rFonts w:ascii="Times New Roman" w:eastAsia="Times New Roman" w:hAnsi="Times New Roman" w:cs="Times New Roman"/>
          <w:noProof/>
          <w:color w:val="000000" w:themeColor="text1"/>
          <w:sz w:val="24"/>
          <w:szCs w:val="24"/>
          <w:lang w:val="vi-VN"/>
        </w:rPr>
        <w:t xml:space="preserve"> nếu có); (iii) các </w:t>
      </w:r>
      <w:r w:rsidR="00745AE3" w:rsidRPr="007A440D">
        <w:rPr>
          <w:rFonts w:ascii="Times New Roman" w:eastAsia="Times New Roman" w:hAnsi="Times New Roman" w:cs="Times New Roman"/>
          <w:noProof/>
          <w:color w:val="000000" w:themeColor="text1"/>
          <w:sz w:val="24"/>
          <w:szCs w:val="24"/>
        </w:rPr>
        <w:t xml:space="preserve">diện tích khác thuộc </w:t>
      </w:r>
      <w:r w:rsidR="00E836CB" w:rsidRPr="007A440D">
        <w:rPr>
          <w:rFonts w:ascii="Times New Roman" w:eastAsia="Times New Roman" w:hAnsi="Times New Roman" w:cs="Times New Roman"/>
          <w:noProof/>
          <w:color w:val="000000" w:themeColor="text1"/>
          <w:sz w:val="24"/>
          <w:szCs w:val="24"/>
        </w:rPr>
        <w:t>D</w:t>
      </w:r>
      <w:r w:rsidR="00745AE3" w:rsidRPr="007A440D">
        <w:rPr>
          <w:rFonts w:ascii="Times New Roman" w:eastAsia="Times New Roman" w:hAnsi="Times New Roman" w:cs="Times New Roman"/>
          <w:noProof/>
          <w:color w:val="000000" w:themeColor="text1"/>
          <w:sz w:val="24"/>
          <w:szCs w:val="24"/>
        </w:rPr>
        <w:t xml:space="preserve">ự </w:t>
      </w:r>
      <w:r w:rsidR="00E836CB" w:rsidRPr="007A440D">
        <w:rPr>
          <w:rFonts w:ascii="Times New Roman" w:eastAsia="Times New Roman" w:hAnsi="Times New Roman" w:cs="Times New Roman"/>
          <w:noProof/>
          <w:color w:val="000000" w:themeColor="text1"/>
          <w:sz w:val="24"/>
          <w:szCs w:val="24"/>
        </w:rPr>
        <w:t>Á</w:t>
      </w:r>
      <w:r w:rsidR="00745AE3" w:rsidRPr="007A440D">
        <w:rPr>
          <w:rFonts w:ascii="Times New Roman" w:eastAsia="Times New Roman" w:hAnsi="Times New Roman" w:cs="Times New Roman"/>
          <w:noProof/>
          <w:color w:val="000000" w:themeColor="text1"/>
          <w:sz w:val="24"/>
          <w:szCs w:val="24"/>
        </w:rPr>
        <w:t xml:space="preserve">n và </w:t>
      </w:r>
      <w:r w:rsidRPr="007A440D">
        <w:rPr>
          <w:rFonts w:ascii="Times New Roman" w:eastAsia="Times New Roman" w:hAnsi="Times New Roman" w:cs="Times New Roman"/>
          <w:noProof/>
          <w:color w:val="000000" w:themeColor="text1"/>
          <w:sz w:val="24"/>
          <w:szCs w:val="24"/>
          <w:lang w:val="vi-VN"/>
        </w:rPr>
        <w:t xml:space="preserve">trang thiết bị kỹ thuật sử dụng riêng của Bên Bán như được quy định tại Phụ Lục </w:t>
      </w:r>
      <w:r w:rsidR="005D5789" w:rsidRPr="007A440D">
        <w:rPr>
          <w:rFonts w:ascii="Times New Roman" w:eastAsia="Times New Roman" w:hAnsi="Times New Roman" w:cs="Times New Roman"/>
          <w:noProof/>
          <w:color w:val="000000" w:themeColor="text1"/>
          <w:sz w:val="24"/>
          <w:szCs w:val="24"/>
          <w:lang w:val="vi-VN"/>
        </w:rPr>
        <w:t xml:space="preserve">02 </w:t>
      </w:r>
      <w:r w:rsidRPr="007A440D">
        <w:rPr>
          <w:rFonts w:ascii="Times New Roman" w:eastAsia="Times New Roman" w:hAnsi="Times New Roman" w:cs="Times New Roman"/>
          <w:noProof/>
          <w:color w:val="000000" w:themeColor="text1"/>
          <w:sz w:val="24"/>
          <w:szCs w:val="24"/>
          <w:lang w:val="vi-VN"/>
        </w:rPr>
        <w:t>của Hợp Đồng.</w:t>
      </w:r>
    </w:p>
    <w:p w14:paraId="33231DA3"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Phần Diện Tích và Thiết Bị Thuộc Sở Hữu Chung được xác định phù hợp với Điều 100 và 101 của Luật Nhà </w:t>
      </w:r>
      <w:r w:rsidR="005414B8" w:rsidRPr="007A440D">
        <w:rPr>
          <w:rFonts w:ascii="Times New Roman" w:eastAsia="Times New Roman" w:hAnsi="Times New Roman" w:cs="Times New Roman"/>
          <w:noProof/>
          <w:color w:val="000000" w:themeColor="text1"/>
          <w:sz w:val="24"/>
          <w:szCs w:val="24"/>
        </w:rPr>
        <w:t>ở</w:t>
      </w:r>
      <w:r w:rsidR="005414B8"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và được quy định chi tiết tại Phụ Lục </w:t>
      </w:r>
      <w:r w:rsidR="005D5789" w:rsidRPr="007A440D">
        <w:rPr>
          <w:rFonts w:ascii="Times New Roman" w:eastAsia="Times New Roman" w:hAnsi="Times New Roman" w:cs="Times New Roman"/>
          <w:noProof/>
          <w:color w:val="000000" w:themeColor="text1"/>
          <w:sz w:val="24"/>
          <w:szCs w:val="24"/>
          <w:lang w:val="vi-VN"/>
        </w:rPr>
        <w:t>02</w:t>
      </w:r>
      <w:r w:rsidR="00745AE3"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của Hợp Đồng</w:t>
      </w:r>
      <w:r w:rsidRPr="007A440D">
        <w:rPr>
          <w:rFonts w:ascii="Times New Roman" w:eastAsia="Times New Roman" w:hAnsi="Times New Roman" w:cs="Times New Roman"/>
          <w:i/>
          <w:noProof/>
          <w:color w:val="000000" w:themeColor="text1"/>
          <w:sz w:val="24"/>
          <w:szCs w:val="24"/>
          <w:lang w:val="vi-VN"/>
        </w:rPr>
        <w:t>.</w:t>
      </w:r>
    </w:p>
    <w:p w14:paraId="6534C1E5" w14:textId="7D31172A" w:rsidR="00D26397" w:rsidRPr="007A440D" w:rsidRDefault="004D0C65" w:rsidP="00670869">
      <w:pPr>
        <w:numPr>
          <w:ilvl w:val="0"/>
          <w:numId w:val="11"/>
        </w:numPr>
        <w:spacing w:before="240" w:after="0" w:line="240" w:lineRule="auto"/>
        <w:ind w:left="709" w:hanging="709"/>
        <w:jc w:val="both"/>
        <w:rPr>
          <w:rFonts w:ascii="Times New Roman" w:eastAsia="Times New Roman" w:hAnsi="Times New Roman" w:cs="Times New Roman"/>
          <w:b/>
          <w:strike/>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highlight w:val="lightGray"/>
          <w:lang w:val="vi-VN"/>
        </w:rPr>
        <w:lastRenderedPageBreak/>
        <w:footnoteReference w:id="25"/>
      </w:r>
      <w:r w:rsidR="00A574B2" w:rsidRPr="007A440D">
        <w:rPr>
          <w:rFonts w:ascii="Times New Roman" w:eastAsia="Times New Roman" w:hAnsi="Times New Roman" w:cs="Times New Roman"/>
          <w:noProof/>
          <w:color w:val="000000" w:themeColor="text1"/>
          <w:sz w:val="24"/>
          <w:szCs w:val="24"/>
          <w:highlight w:val="lightGray"/>
          <w:lang w:val="vi-VN"/>
        </w:rPr>
        <w:t>Tính từ thời điểm Bên Bán bàn giao Căn Hộ cho Bên Mua đến thời điểm Ban Quản Trị Tòa Nhà (“</w:t>
      </w:r>
      <w:r w:rsidR="00A574B2" w:rsidRPr="007A440D">
        <w:rPr>
          <w:rFonts w:ascii="Times New Roman" w:eastAsia="Times New Roman" w:hAnsi="Times New Roman" w:cs="Times New Roman"/>
          <w:b/>
          <w:noProof/>
          <w:color w:val="000000" w:themeColor="text1"/>
          <w:sz w:val="24"/>
          <w:szCs w:val="24"/>
          <w:highlight w:val="lightGray"/>
          <w:lang w:val="vi-VN"/>
        </w:rPr>
        <w:t>Ban Quản Trị</w:t>
      </w:r>
      <w:r w:rsidR="00A574B2" w:rsidRPr="007A440D">
        <w:rPr>
          <w:rFonts w:ascii="Times New Roman" w:eastAsia="Times New Roman" w:hAnsi="Times New Roman" w:cs="Times New Roman"/>
          <w:noProof/>
          <w:color w:val="000000" w:themeColor="text1"/>
          <w:sz w:val="24"/>
          <w:szCs w:val="24"/>
          <w:highlight w:val="lightGray"/>
          <w:lang w:val="vi-VN"/>
        </w:rPr>
        <w:t>”) được thành lập và ký Hợp Đồng quản lý, vận hành nhà ở với đơn vị quản lý vận hành, mức phí quản lý vận hành Tòa Nhà là:</w:t>
      </w:r>
      <w:r w:rsidR="003610D5" w:rsidRPr="007A440D">
        <w:rPr>
          <w:rStyle w:val="FootnoteReference"/>
          <w:rFonts w:ascii="Times New Roman" w:eastAsia="Times New Roman" w:hAnsi="Times New Roman" w:cs="Times New Roman"/>
          <w:noProof/>
          <w:color w:val="000000" w:themeColor="text1"/>
          <w:sz w:val="24"/>
          <w:szCs w:val="24"/>
          <w:highlight w:val="lightGray"/>
          <w:lang w:val="vi-VN"/>
        </w:rPr>
        <w:footnoteReference w:id="26"/>
      </w:r>
      <w:r w:rsidR="00A574B2" w:rsidRPr="007A440D">
        <w:rPr>
          <w:rFonts w:ascii="Times New Roman" w:eastAsia="Times New Roman" w:hAnsi="Times New Roman" w:cs="Times New Roman"/>
          <w:noProof/>
          <w:color w:val="000000" w:themeColor="text1"/>
          <w:sz w:val="24"/>
          <w:szCs w:val="24"/>
          <w:highlight w:val="lightGray"/>
          <w:lang w:val="vi-VN"/>
        </w:rPr>
        <w:t>……</w:t>
      </w:r>
      <w:r w:rsidR="003610D5" w:rsidRPr="007A440D">
        <w:rPr>
          <w:rFonts w:ascii="Times New Roman" w:eastAsia="Times New Roman" w:hAnsi="Times New Roman" w:cs="Times New Roman"/>
          <w:noProof/>
          <w:color w:val="000000" w:themeColor="text1"/>
          <w:sz w:val="24"/>
          <w:szCs w:val="24"/>
          <w:highlight w:val="lightGray"/>
        </w:rPr>
        <w:t>……</w:t>
      </w:r>
      <w:r w:rsidR="001A57F8" w:rsidRPr="007A440D">
        <w:rPr>
          <w:rFonts w:ascii="Times New Roman" w:eastAsia="Times New Roman" w:hAnsi="Times New Roman" w:cs="Times New Roman"/>
          <w:noProof/>
          <w:color w:val="000000" w:themeColor="text1"/>
          <w:sz w:val="24"/>
          <w:szCs w:val="24"/>
          <w:highlight w:val="lightGray"/>
          <w:lang w:val="vi-VN"/>
        </w:rPr>
        <w:t xml:space="preserve"> (“</w:t>
      </w:r>
      <w:r w:rsidR="001A57F8" w:rsidRPr="007A440D">
        <w:rPr>
          <w:rFonts w:ascii="Times New Roman" w:eastAsia="Times New Roman" w:hAnsi="Times New Roman" w:cs="Times New Roman"/>
          <w:b/>
          <w:noProof/>
          <w:color w:val="000000" w:themeColor="text1"/>
          <w:sz w:val="24"/>
          <w:szCs w:val="24"/>
          <w:highlight w:val="lightGray"/>
          <w:lang w:val="vi-VN"/>
        </w:rPr>
        <w:t>Phí Quản Lý</w:t>
      </w:r>
      <w:r w:rsidR="001A57F8" w:rsidRPr="007A440D">
        <w:rPr>
          <w:rFonts w:ascii="Times New Roman" w:eastAsia="Times New Roman" w:hAnsi="Times New Roman" w:cs="Times New Roman"/>
          <w:noProof/>
          <w:color w:val="000000" w:themeColor="text1"/>
          <w:sz w:val="24"/>
          <w:szCs w:val="24"/>
          <w:highlight w:val="lightGray"/>
          <w:lang w:val="vi-VN"/>
        </w:rPr>
        <w:t>”)</w:t>
      </w:r>
      <w:r w:rsidR="001A57F8" w:rsidRPr="007A440D">
        <w:rPr>
          <w:rFonts w:ascii="Times New Roman" w:eastAsia="Times New Roman" w:hAnsi="Times New Roman" w:cs="Times New Roman"/>
          <w:noProof/>
          <w:color w:val="000000" w:themeColor="text1"/>
          <w:sz w:val="24"/>
          <w:szCs w:val="24"/>
          <w:highlight w:val="lightGray"/>
        </w:rPr>
        <w:t>.</w:t>
      </w:r>
      <w:r w:rsidR="00EA2890" w:rsidRPr="007A440D">
        <w:rPr>
          <w:rFonts w:ascii="Times New Roman" w:eastAsia="Times New Roman" w:hAnsi="Times New Roman" w:cs="Times New Roman"/>
          <w:noProof/>
          <w:color w:val="000000" w:themeColor="text1"/>
          <w:sz w:val="24"/>
          <w:szCs w:val="24"/>
          <w:highlight w:val="lightGray"/>
        </w:rPr>
        <w:t xml:space="preserve"> </w:t>
      </w:r>
      <w:r w:rsidR="00A574B2" w:rsidRPr="007A440D">
        <w:rPr>
          <w:rFonts w:ascii="Times New Roman" w:eastAsia="Times New Roman" w:hAnsi="Times New Roman" w:cs="Times New Roman"/>
          <w:noProof/>
          <w:color w:val="000000" w:themeColor="text1"/>
          <w:sz w:val="24"/>
          <w:szCs w:val="24"/>
          <w:highlight w:val="lightGray"/>
          <w:lang w:val="vi-VN"/>
        </w:rPr>
        <w:t>Phí Quản Lý có thể được điều chỉnh theo thỏa thuận của Các Bên</w:t>
      </w:r>
      <w:r w:rsidR="00A574B2" w:rsidRPr="007A440D">
        <w:rPr>
          <w:rFonts w:ascii="Times New Roman" w:eastAsia="Times New Roman" w:hAnsi="Times New Roman" w:cs="Times New Roman"/>
          <w:noProof/>
          <w:color w:val="000000" w:themeColor="text1"/>
          <w:sz w:val="24"/>
          <w:szCs w:val="24"/>
          <w:lang w:val="vi-VN"/>
        </w:rPr>
        <w:t>. Phí Quản Lý sẽ được tính theo Diện Tích Sử Dụng Căn Hộ thực tế được ghi trong Biên bản bàn giao Căn Hộ. Bên Mua có trách nhiệm đóng khoản phí này</w:t>
      </w:r>
      <w:r w:rsidR="0089407E" w:rsidRPr="007A440D">
        <w:rPr>
          <w:rFonts w:ascii="Times New Roman" w:eastAsia="Times New Roman" w:hAnsi="Times New Roman" w:cs="Times New Roman"/>
          <w:noProof/>
          <w:color w:val="000000" w:themeColor="text1"/>
          <w:sz w:val="24"/>
          <w:szCs w:val="24"/>
        </w:rPr>
        <w:t xml:space="preserve"> hàng tháng</w:t>
      </w:r>
      <w:r w:rsidR="00A574B2" w:rsidRPr="007A440D">
        <w:rPr>
          <w:rFonts w:ascii="Times New Roman" w:eastAsia="Times New Roman" w:hAnsi="Times New Roman" w:cs="Times New Roman"/>
          <w:noProof/>
          <w:color w:val="000000" w:themeColor="text1"/>
          <w:sz w:val="24"/>
          <w:szCs w:val="24"/>
          <w:lang w:val="vi-VN"/>
        </w:rPr>
        <w:t xml:space="preserve"> cho Bên Bán hoặc đơn vị quản lý vận hành do Bên Bán chỉ định vào thời điểm</w:t>
      </w:r>
      <w:r w:rsidR="00F35E07" w:rsidRPr="007A440D">
        <w:rPr>
          <w:rFonts w:ascii="Times New Roman" w:eastAsia="Times New Roman" w:hAnsi="Times New Roman" w:cs="Times New Roman"/>
          <w:noProof/>
          <w:color w:val="000000" w:themeColor="text1"/>
          <w:sz w:val="24"/>
          <w:szCs w:val="24"/>
        </w:rPr>
        <w:t xml:space="preserve"> do Các Bên thỏa thuận hoặc do đơn vị quản lý vận hành hoặc Bên Bán thông báo. </w:t>
      </w:r>
      <w:r w:rsidR="00A574B2" w:rsidRPr="007A440D">
        <w:rPr>
          <w:rFonts w:ascii="Times New Roman" w:eastAsia="Times New Roman" w:hAnsi="Times New Roman" w:cs="Times New Roman"/>
          <w:noProof/>
          <w:color w:val="000000" w:themeColor="text1"/>
          <w:sz w:val="24"/>
          <w:szCs w:val="24"/>
          <w:lang w:val="vi-VN"/>
        </w:rPr>
        <w:t xml:space="preserve"> </w:t>
      </w:r>
    </w:p>
    <w:p w14:paraId="33FF4A34"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Trách nhiệm của </w:t>
      </w:r>
      <w:r w:rsidR="000E1E11" w:rsidRPr="007A440D">
        <w:rPr>
          <w:rFonts w:ascii="Times New Roman" w:eastAsia="Times New Roman" w:hAnsi="Times New Roman" w:cs="Times New Roman"/>
          <w:b/>
          <w:noProof/>
          <w:color w:val="000000" w:themeColor="text1"/>
          <w:sz w:val="24"/>
          <w:szCs w:val="24"/>
        </w:rPr>
        <w:t>Các</w:t>
      </w:r>
      <w:r w:rsidR="000E1E11" w:rsidRPr="007A440D">
        <w:rPr>
          <w:rFonts w:ascii="Times New Roman" w:eastAsia="Times New Roman" w:hAnsi="Times New Roman" w:cs="Times New Roman"/>
          <w:b/>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rPr>
        <w:t>B</w:t>
      </w:r>
      <w:r w:rsidRPr="007A440D">
        <w:rPr>
          <w:rFonts w:ascii="Times New Roman" w:eastAsia="Times New Roman" w:hAnsi="Times New Roman" w:cs="Times New Roman"/>
          <w:b/>
          <w:noProof/>
          <w:color w:val="000000" w:themeColor="text1"/>
          <w:sz w:val="24"/>
          <w:szCs w:val="24"/>
          <w:lang w:val="vi-VN"/>
        </w:rPr>
        <w:t>ên và việc xử lý vi phạm Hợp Đồng</w:t>
      </w:r>
    </w:p>
    <w:p w14:paraId="63CE88D3"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vi phạm nghĩa vụ thanh toán theo quy định của Hợp Đồng:</w:t>
      </w:r>
    </w:p>
    <w:p w14:paraId="056401FD" w14:textId="77777777" w:rsidR="00A574B2" w:rsidRPr="007A440D" w:rsidRDefault="00A574B2" w:rsidP="00670869">
      <w:pPr>
        <w:numPr>
          <w:ilvl w:val="0"/>
          <w:numId w:val="13"/>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quá </w:t>
      </w:r>
      <w:r w:rsidR="00F67147" w:rsidRPr="007A440D">
        <w:rPr>
          <w:rStyle w:val="FootnoteReference"/>
          <w:rFonts w:ascii="Times New Roman" w:eastAsia="Times New Roman" w:hAnsi="Times New Roman" w:cs="Times New Roman"/>
          <w:noProof/>
          <w:color w:val="000000" w:themeColor="text1"/>
          <w:sz w:val="24"/>
          <w:szCs w:val="24"/>
          <w:lang w:val="vi-VN"/>
        </w:rPr>
        <w:footnoteReference w:id="27"/>
      </w:r>
      <w:r w:rsidR="00F67147"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00F67147"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ngày kể từ ngày đến hạn theo quy định của Hợp Đồng hoặc quá thời hạn thanh toán tại Đề nghị thanh toán (“</w:t>
      </w:r>
      <w:r w:rsidRPr="007A440D">
        <w:rPr>
          <w:rFonts w:ascii="Times New Roman" w:eastAsia="Times New Roman" w:hAnsi="Times New Roman" w:cs="Times New Roman"/>
          <w:b/>
          <w:noProof/>
          <w:color w:val="000000" w:themeColor="text1"/>
          <w:sz w:val="24"/>
          <w:szCs w:val="24"/>
          <w:lang w:val="vi-VN"/>
        </w:rPr>
        <w:t>Đề Nghị Thanh Toán</w:t>
      </w:r>
      <w:r w:rsidRPr="007A440D">
        <w:rPr>
          <w:rFonts w:ascii="Times New Roman" w:eastAsia="Times New Roman" w:hAnsi="Times New Roman" w:cs="Times New Roman"/>
          <w:noProof/>
          <w:color w:val="000000" w:themeColor="text1"/>
          <w:sz w:val="24"/>
          <w:szCs w:val="24"/>
          <w:lang w:val="vi-VN"/>
        </w:rPr>
        <w:t>”) của Bên Bán</w:t>
      </w:r>
      <w:r w:rsidR="00B26370" w:rsidRPr="007A440D">
        <w:rPr>
          <w:rFonts w:ascii="Times New Roman" w:eastAsia="Times New Roman" w:hAnsi="Times New Roman" w:cs="Times New Roman"/>
          <w:noProof/>
          <w:color w:val="000000" w:themeColor="text1"/>
          <w:sz w:val="24"/>
          <w:szCs w:val="24"/>
          <w:lang w:val="vi-VN"/>
        </w:rPr>
        <w:t xml:space="preserve"> tùy thời điểm nào đến sau</w:t>
      </w:r>
      <w:r w:rsidRPr="007A440D">
        <w:rPr>
          <w:rFonts w:ascii="Times New Roman" w:eastAsia="Times New Roman" w:hAnsi="Times New Roman" w:cs="Times New Roman"/>
          <w:noProof/>
          <w:color w:val="000000" w:themeColor="text1"/>
          <w:sz w:val="24"/>
          <w:szCs w:val="24"/>
          <w:lang w:val="vi-VN"/>
        </w:rPr>
        <w:t xml:space="preserve"> thì số tiền chậm thanh</w:t>
      </w:r>
      <w:r w:rsidR="001B1355" w:rsidRPr="007A440D">
        <w:rPr>
          <w:rFonts w:ascii="Times New Roman" w:eastAsia="Times New Roman" w:hAnsi="Times New Roman" w:cs="Times New Roman"/>
          <w:noProof/>
          <w:color w:val="000000" w:themeColor="text1"/>
          <w:sz w:val="24"/>
          <w:szCs w:val="24"/>
          <w:lang w:val="vi-VN"/>
        </w:rPr>
        <w:t xml:space="preserve"> toán sẽ bị tính lãi chậm thanh </w:t>
      </w:r>
      <w:r w:rsidRPr="007A440D">
        <w:rPr>
          <w:rFonts w:ascii="Times New Roman" w:eastAsia="Times New Roman" w:hAnsi="Times New Roman" w:cs="Times New Roman"/>
          <w:noProof/>
          <w:color w:val="000000" w:themeColor="text1"/>
          <w:sz w:val="24"/>
          <w:szCs w:val="24"/>
          <w:lang w:val="vi-VN"/>
        </w:rPr>
        <w:t xml:space="preserve">toán là </w:t>
      </w:r>
      <w:r w:rsidR="000E1E11" w:rsidRPr="007A440D">
        <w:rPr>
          <w:rFonts w:ascii="Times New Roman" w:eastAsia="Times New Roman" w:hAnsi="Times New Roman" w:cs="Times New Roman"/>
          <w:color w:val="000000" w:themeColor="text1"/>
          <w:sz w:val="24"/>
          <w:szCs w:val="24"/>
          <w:vertAlign w:val="superscript"/>
          <w:lang w:val="vi-VN"/>
        </w:rPr>
        <w:footnoteReference w:id="28"/>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000E1E11"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(…phần trăm</w:t>
      </w:r>
      <w:r w:rsidR="000E1E11" w:rsidRPr="007A440D">
        <w:rPr>
          <w:rFonts w:ascii="Times New Roman" w:eastAsia="Times New Roman" w:hAnsi="Times New Roman" w:cs="Times New Roman"/>
          <w:noProof/>
          <w:color w:val="000000" w:themeColor="text1"/>
          <w:sz w:val="24"/>
          <w:szCs w:val="24"/>
        </w:rPr>
        <w:t xml:space="preserve"> một ngày</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tính bắt đầu từ ngày đến hạn thanh toán đến ngày thực t</w:t>
      </w:r>
      <w:r w:rsidRPr="007A440D">
        <w:rPr>
          <w:rFonts w:ascii="Times New Roman" w:eastAsia="Times New Roman" w:hAnsi="Times New Roman" w:cs="Times New Roman"/>
          <w:noProof/>
          <w:color w:val="000000" w:themeColor="text1"/>
          <w:sz w:val="24"/>
          <w:szCs w:val="24"/>
        </w:rPr>
        <w:t>hanh toán</w:t>
      </w:r>
      <w:r w:rsidRPr="007A440D">
        <w:rPr>
          <w:rFonts w:ascii="Times New Roman" w:eastAsia="Times New Roman" w:hAnsi="Times New Roman" w:cs="Times New Roman"/>
          <w:noProof/>
          <w:color w:val="000000" w:themeColor="text1"/>
          <w:sz w:val="24"/>
          <w:szCs w:val="24"/>
          <w:lang w:val="vi-VN"/>
        </w:rPr>
        <w:t>;</w:t>
      </w:r>
    </w:p>
    <w:p w14:paraId="68ACF9A2" w14:textId="77777777" w:rsidR="00A574B2" w:rsidRPr="007A440D" w:rsidRDefault="00A574B2" w:rsidP="00670869">
      <w:pPr>
        <w:numPr>
          <w:ilvl w:val="0"/>
          <w:numId w:val="13"/>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tổng thời gian Bên Mua chậm thanh toán của tất cả các đợt phải thanh toán theo Hợp Đồng (bao gồm cả khoản tiền lãi chậm thanh toán) vượt quá ….(…)</w:t>
      </w:r>
      <w:r w:rsidRPr="007A440D">
        <w:rPr>
          <w:rFonts w:ascii="Times New Roman" w:eastAsia="Times New Roman" w:hAnsi="Times New Roman" w:cs="Times New Roman"/>
          <w:color w:val="000000" w:themeColor="text1"/>
          <w:sz w:val="24"/>
          <w:szCs w:val="24"/>
          <w:vertAlign w:val="superscript"/>
          <w:lang w:val="vi-VN"/>
        </w:rPr>
        <w:footnoteReference w:id="29"/>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Calibri"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pt-BR"/>
        </w:rPr>
        <w:footnoteReference w:id="30"/>
      </w:r>
      <w:r w:rsidRPr="007A440D">
        <w:rPr>
          <w:rFonts w:ascii="Times New Roman" w:eastAsia="Times New Roman" w:hAnsi="Times New Roman" w:cs="Times New Roman"/>
          <w:noProof/>
          <w:color w:val="000000" w:themeColor="text1"/>
          <w:sz w:val="24"/>
          <w:szCs w:val="24"/>
          <w:lang w:val="vi-VN"/>
        </w:rPr>
        <w:t>ngày kể từ ngày Bên Bán ký Hợp đồng mua bán Căn Hộ với người mua mới hoặc trong vòng ..... (......)</w:t>
      </w:r>
      <w:r w:rsidRPr="007A440D">
        <w:rPr>
          <w:rFonts w:ascii="Times New Roman" w:eastAsia="Times New Roman" w:hAnsi="Times New Roman" w:cs="Times New Roman"/>
          <w:color w:val="000000" w:themeColor="text1"/>
          <w:sz w:val="24"/>
          <w:szCs w:val="24"/>
          <w:vertAlign w:val="superscript"/>
          <w:lang w:val="pt-BR"/>
        </w:rPr>
        <w:footnoteReference w:id="31"/>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kể từ ngày </w:t>
      </w:r>
      <w:r w:rsidR="000E1E11"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w:t>
      </w:r>
      <w:r w:rsidR="000E1E11"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ký biên bản thanh lý Hợp Đồng này, tùy thời điểm nào đến trước, Bên Bán sẽ hoàn trả lại Bên Mua số tiền </w:t>
      </w:r>
      <w:r w:rsidR="000A2DC8" w:rsidRPr="007A440D">
        <w:rPr>
          <w:rFonts w:ascii="Times New Roman" w:eastAsia="Times New Roman" w:hAnsi="Times New Roman" w:cs="Times New Roman"/>
          <w:noProof/>
          <w:color w:val="000000" w:themeColor="text1"/>
          <w:sz w:val="24"/>
          <w:szCs w:val="24"/>
        </w:rPr>
        <w:t>mà Bên Mua đã thanh toán (khoản thanh toán này không tính lãi)</w:t>
      </w:r>
      <w:r w:rsidR="000A2DC8" w:rsidRPr="007A440D">
        <w:rPr>
          <w:rFonts w:ascii="Times New Roman" w:eastAsia="Times New Roman" w:hAnsi="Times New Roman" w:cs="Times New Roman"/>
          <w:i/>
          <w:noProof/>
          <w:color w:val="000000" w:themeColor="text1"/>
          <w:sz w:val="24"/>
          <w:szCs w:val="24"/>
        </w:rPr>
        <w:t xml:space="preserve"> </w:t>
      </w:r>
      <w:r w:rsidR="000A2DC8" w:rsidRPr="007A440D">
        <w:rPr>
          <w:rFonts w:ascii="Times New Roman" w:eastAsia="Times New Roman" w:hAnsi="Times New Roman" w:cs="Times New Roman"/>
          <w:noProof/>
          <w:color w:val="000000" w:themeColor="text1"/>
          <w:sz w:val="24"/>
          <w:szCs w:val="24"/>
        </w:rPr>
        <w:t xml:space="preserve">sau khi đã khấu trừ tiền bồi thường về việc Bên Mua vi phạm Hợp Đồng này là </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w:t>
      </w:r>
      <w:r w:rsidRPr="007A440D">
        <w:rPr>
          <w:rFonts w:ascii="Times New Roman" w:eastAsia="Times New Roman" w:hAnsi="Times New Roman" w:cs="Times New Roman"/>
          <w:noProof/>
          <w:color w:val="000000" w:themeColor="text1"/>
          <w:sz w:val="24"/>
          <w:szCs w:val="24"/>
          <w:vertAlign w:val="superscript"/>
          <w:lang w:val="vi-VN"/>
        </w:rPr>
        <w:footnoteReference w:id="32"/>
      </w:r>
      <w:r w:rsidRPr="007A440D">
        <w:rPr>
          <w:rFonts w:ascii="Times New Roman" w:eastAsia="Times New Roman" w:hAnsi="Times New Roman" w:cs="Times New Roman"/>
          <w:noProof/>
          <w:color w:val="000000" w:themeColor="text1"/>
          <w:sz w:val="24"/>
          <w:szCs w:val="24"/>
          <w:lang w:val="vi-VN"/>
        </w:rPr>
        <w:t>phần trăm) Giá Bán</w:t>
      </w:r>
      <w:r w:rsidRPr="007A440D">
        <w:rPr>
          <w:rFonts w:ascii="Times New Roman" w:eastAsia="Times New Roman" w:hAnsi="Times New Roman" w:cs="Times New Roman"/>
          <w:i/>
          <w:noProof/>
          <w:color w:val="000000" w:themeColor="text1"/>
          <w:sz w:val="24"/>
          <w:szCs w:val="24"/>
          <w:lang w:val="vi-VN"/>
        </w:rPr>
        <w:t>.</w:t>
      </w:r>
    </w:p>
    <w:p w14:paraId="4EF1BAEE"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Bán vi phạm nghĩa vụ bàn giao theo quy định của Hợp Đồng:</w:t>
      </w:r>
    </w:p>
    <w:p w14:paraId="2A9D18B3" w14:textId="77777777" w:rsidR="00A574B2" w:rsidRPr="007A440D" w:rsidRDefault="00A574B2" w:rsidP="00670869">
      <w:pPr>
        <w:numPr>
          <w:ilvl w:val="0"/>
          <w:numId w:val="1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Nếu Bên Mua đã hoàn thành nghĩa vụ thanh toán đến hạn theo thỏa thuận trong Hợp Đồng nhưng đến hết </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color w:val="000000" w:themeColor="text1"/>
          <w:sz w:val="24"/>
          <w:szCs w:val="24"/>
          <w:vertAlign w:val="superscript"/>
          <w:lang w:val="vi-VN"/>
        </w:rPr>
        <w:footnoteReference w:id="33"/>
      </w:r>
      <w:r w:rsidRPr="007A440D">
        <w:rPr>
          <w:rFonts w:ascii="Times New Roman" w:eastAsia="Times New Roman" w:hAnsi="Times New Roman" w:cs="Times New Roman"/>
          <w:noProof/>
          <w:color w:val="000000" w:themeColor="text1"/>
          <w:sz w:val="24"/>
          <w:szCs w:val="24"/>
        </w:rPr>
        <w:t xml:space="preserve"> ngày kể từ </w:t>
      </w:r>
      <w:r w:rsidRPr="007A440D">
        <w:rPr>
          <w:rFonts w:ascii="Times New Roman" w:eastAsia="Times New Roman" w:hAnsi="Times New Roman" w:cs="Times New Roman"/>
          <w:noProof/>
          <w:color w:val="000000" w:themeColor="text1"/>
          <w:sz w:val="24"/>
          <w:szCs w:val="24"/>
          <w:lang w:val="vi-VN"/>
        </w:rPr>
        <w:t xml:space="preserve">Ngày Bàn Giao Dự Kiến mà Bên Bán vẫn chưa bàn giao </w:t>
      </w:r>
      <w:r w:rsidRPr="007A440D">
        <w:rPr>
          <w:rFonts w:ascii="Times New Roman" w:eastAsia="Times New Roman" w:hAnsi="Times New Roman" w:cs="Times New Roman"/>
          <w:noProof/>
          <w:color w:val="000000" w:themeColor="text1"/>
          <w:sz w:val="24"/>
          <w:szCs w:val="24"/>
          <w:lang w:val="vi-VN"/>
        </w:rPr>
        <w:lastRenderedPageBreak/>
        <w:t xml:space="preserve">Căn Hộ cho Bên Mua thì Bên Bán phải thanh toán cho Bên Mua khoản tiền phạt vi phạm với lãi suất là </w:t>
      </w:r>
      <w:r w:rsidR="000E1E11" w:rsidRPr="007A440D">
        <w:rPr>
          <w:rFonts w:ascii="Times New Roman" w:eastAsia="Times New Roman" w:hAnsi="Times New Roman" w:cs="Times New Roman"/>
          <w:color w:val="000000" w:themeColor="text1"/>
          <w:sz w:val="24"/>
          <w:szCs w:val="24"/>
          <w:vertAlign w:val="superscript"/>
          <w:lang w:val="vi-VN"/>
        </w:rPr>
        <w:footnoteReference w:id="34"/>
      </w:r>
      <w:r w:rsidRPr="007A440D">
        <w:rPr>
          <w:rFonts w:ascii="Times New Roman" w:eastAsia="Times New Roman" w:hAnsi="Times New Roman" w:cs="Times New Roman"/>
          <w:noProof/>
          <w:color w:val="000000" w:themeColor="text1"/>
          <w:sz w:val="24"/>
          <w:szCs w:val="24"/>
          <w:lang w:val="vi-VN"/>
        </w:rPr>
        <w:t>……%</w:t>
      </w:r>
      <w:r w:rsidR="000E1E11"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(……phần trăm</w:t>
      </w:r>
      <w:r w:rsidR="000E1E11" w:rsidRPr="007A440D">
        <w:rPr>
          <w:rFonts w:ascii="Times New Roman" w:eastAsia="Times New Roman" w:hAnsi="Times New Roman" w:cs="Times New Roman"/>
          <w:noProof/>
          <w:color w:val="000000" w:themeColor="text1"/>
          <w:sz w:val="24"/>
          <w:szCs w:val="24"/>
        </w:rPr>
        <w:t xml:space="preserve"> một ngày</w:t>
      </w:r>
      <w:r w:rsidR="000E1E11"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xml:space="preserve"> trên tổng số tiền mà Bên Mua đã thanh toán cho Bên Bán tính từ </w:t>
      </w:r>
      <w:r w:rsidRPr="007A440D">
        <w:rPr>
          <w:rFonts w:ascii="Times New Roman" w:eastAsia="Times New Roman" w:hAnsi="Times New Roman" w:cs="Times New Roman"/>
          <w:noProof/>
          <w:color w:val="000000" w:themeColor="text1"/>
          <w:sz w:val="24"/>
          <w:szCs w:val="24"/>
        </w:rPr>
        <w:t>ngày thứ […]</w:t>
      </w:r>
      <w:r w:rsidRPr="007A440D">
        <w:rPr>
          <w:rFonts w:ascii="Times New Roman" w:eastAsia="Times New Roman" w:hAnsi="Times New Roman" w:cs="Times New Roman"/>
          <w:color w:val="000000" w:themeColor="text1"/>
          <w:sz w:val="24"/>
          <w:szCs w:val="24"/>
          <w:vertAlign w:val="superscript"/>
          <w:lang w:val="vi-VN"/>
        </w:rPr>
        <w:footnoteReference w:id="35"/>
      </w:r>
      <w:r w:rsidRPr="007A440D">
        <w:rPr>
          <w:rFonts w:ascii="Times New Roman" w:eastAsia="Times New Roman" w:hAnsi="Times New Roman" w:cs="Times New Roman"/>
          <w:noProof/>
          <w:color w:val="000000" w:themeColor="text1"/>
          <w:sz w:val="24"/>
          <w:szCs w:val="24"/>
        </w:rPr>
        <w:t xml:space="preserve"> sau </w:t>
      </w:r>
      <w:r w:rsidRPr="007A440D">
        <w:rPr>
          <w:rFonts w:ascii="Times New Roman" w:eastAsia="Times New Roman" w:hAnsi="Times New Roman" w:cs="Times New Roman"/>
          <w:noProof/>
          <w:color w:val="000000" w:themeColor="text1"/>
          <w:sz w:val="24"/>
          <w:szCs w:val="24"/>
          <w:lang w:val="vi-VN"/>
        </w:rPr>
        <w:t xml:space="preserve">Ngày Bàn Giao Dự Kiến đến ngày bàn giao thực tế. </w:t>
      </w:r>
    </w:p>
    <w:p w14:paraId="67C95581" w14:textId="77777777" w:rsidR="00A574B2" w:rsidRPr="007A440D" w:rsidRDefault="00A574B2" w:rsidP="00670869">
      <w:pPr>
        <w:numPr>
          <w:ilvl w:val="0"/>
          <w:numId w:val="14"/>
        </w:numPr>
        <w:spacing w:before="240" w:after="0" w:line="240" w:lineRule="auto"/>
        <w:ind w:left="720"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Bên Bán chậm bàn giao Căn Hộ quá ……(………)</w:t>
      </w:r>
      <w:r w:rsidRPr="007A440D">
        <w:rPr>
          <w:rFonts w:ascii="Times New Roman" w:eastAsia="Times New Roman" w:hAnsi="Times New Roman" w:cs="Times New Roman"/>
          <w:color w:val="000000" w:themeColor="text1"/>
          <w:sz w:val="24"/>
          <w:szCs w:val="24"/>
          <w:vertAlign w:val="superscript"/>
          <w:lang w:val="vi-VN"/>
        </w:rPr>
        <w:footnoteReference w:id="36"/>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7A440D">
        <w:rPr>
          <w:rFonts w:ascii="Times New Roman" w:eastAsia="Times New Roman" w:hAnsi="Times New Roman" w:cs="Times New Roman"/>
          <w:noProof/>
          <w:color w:val="000000" w:themeColor="text1"/>
          <w:sz w:val="24"/>
          <w:szCs w:val="24"/>
        </w:rPr>
        <w:t>Trường hợp Bên Mua tiếp tục thực hiện Hợp Đồng thì Bên Bán phải chịu phạt như quy định tại Mục (a) nói trên. T</w:t>
      </w:r>
      <w:r w:rsidRPr="007A440D">
        <w:rPr>
          <w:rFonts w:ascii="Times New Roman" w:eastAsia="Times New Roman" w:hAnsi="Times New Roman" w:cs="Times New Roman"/>
          <w:noProof/>
          <w:color w:val="000000" w:themeColor="text1"/>
          <w:sz w:val="24"/>
          <w:szCs w:val="24"/>
          <w:lang w:val="vi-VN"/>
        </w:rPr>
        <w:t xml:space="preserve">rường hợp </w:t>
      </w:r>
      <w:r w:rsidRPr="007A440D">
        <w:rPr>
          <w:rFonts w:ascii="Times New Roman" w:eastAsia="Times New Roman" w:hAnsi="Times New Roman" w:cs="Times New Roman"/>
          <w:noProof/>
          <w:color w:val="000000" w:themeColor="text1"/>
          <w:sz w:val="24"/>
          <w:szCs w:val="24"/>
          <w:lang w:val="en-AU"/>
        </w:rPr>
        <w:t xml:space="preserve">Bên Mua </w:t>
      </w:r>
      <w:r w:rsidRPr="007A440D">
        <w:rPr>
          <w:rFonts w:ascii="Times New Roman" w:eastAsia="Times New Roman" w:hAnsi="Times New Roman" w:cs="Times New Roman"/>
          <w:noProof/>
          <w:color w:val="000000" w:themeColor="text1"/>
          <w:sz w:val="24"/>
          <w:szCs w:val="24"/>
          <w:lang w:val="vi-VN"/>
        </w:rPr>
        <w:t>đơn phương chấm dứt Hợp Đồng, Bên Bán phải hoàn trả lại toàn bộ số tiền mà Bên Mua đã thanh toán (khoản thanh toán này không tính lãi)</w:t>
      </w:r>
      <w:r w:rsidRPr="007A440D">
        <w:rPr>
          <w:rFonts w:ascii="Times New Roman" w:eastAsia="Times New Roman" w:hAnsi="Times New Roman" w:cs="Times New Roman"/>
          <w:i/>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và </w:t>
      </w:r>
      <w:r w:rsidRPr="007A440D">
        <w:rPr>
          <w:rFonts w:ascii="Times New Roman" w:eastAsia="Times New Roman" w:hAnsi="Times New Roman" w:cs="Times New Roman"/>
          <w:noProof/>
          <w:color w:val="000000" w:themeColor="text1"/>
          <w:sz w:val="24"/>
          <w:szCs w:val="24"/>
        </w:rPr>
        <w:t>trả</w:t>
      </w:r>
      <w:r w:rsidRPr="007A440D">
        <w:rPr>
          <w:rFonts w:ascii="Times New Roman" w:eastAsia="Times New Roman" w:hAnsi="Times New Roman" w:cs="Times New Roman"/>
          <w:noProof/>
          <w:color w:val="000000" w:themeColor="text1"/>
          <w:sz w:val="24"/>
          <w:szCs w:val="24"/>
          <w:lang w:val="vi-VN"/>
        </w:rPr>
        <w:t xml:space="preserve"> cho Bên Mua khoản tiền phạt vi phạm Hợp Đồng tương đương với </w:t>
      </w:r>
      <w:r w:rsidR="000E1E11" w:rsidRPr="007A440D">
        <w:rPr>
          <w:rFonts w:ascii="Times New Roman" w:eastAsia="Times New Roman" w:hAnsi="Times New Roman" w:cs="Times New Roman"/>
          <w:noProof/>
          <w:color w:val="000000" w:themeColor="text1"/>
          <w:sz w:val="24"/>
          <w:szCs w:val="24"/>
          <w:vertAlign w:val="superscript"/>
          <w:lang w:val="vi-VN"/>
        </w:rPr>
        <w:footnoteReference w:id="37"/>
      </w:r>
      <w:r w:rsidRPr="007A440D">
        <w:rPr>
          <w:rFonts w:ascii="Times New Roman" w:eastAsia="Times New Roman" w:hAnsi="Times New Roman" w:cs="Times New Roman"/>
          <w:noProof/>
          <w:color w:val="000000" w:themeColor="text1"/>
          <w:sz w:val="24"/>
          <w:szCs w:val="24"/>
          <w:lang w:val="vi-VN"/>
        </w:rPr>
        <w:t>………% (………phần trăm)</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Giá Bán.  </w:t>
      </w:r>
    </w:p>
    <w:p w14:paraId="31E224D5"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iCs/>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vi phạm nghĩa vụ thanh toán, Bên Bán có thể áp dụng quy định tại Điều 9.1.(b</w:t>
      </w:r>
      <w:r w:rsidRPr="007A440D">
        <w:rPr>
          <w:rFonts w:ascii="Times New Roman" w:eastAsia="Times New Roman" w:hAnsi="Times New Roman" w:cs="Times New Roman"/>
          <w:noProof/>
          <w:color w:val="000000" w:themeColor="text1"/>
          <w:sz w:val="24"/>
          <w:szCs w:val="24"/>
        </w:rPr>
        <w:t xml:space="preserve">) của </w:t>
      </w:r>
      <w:r w:rsidRPr="007A440D">
        <w:rPr>
          <w:rFonts w:ascii="Times New Roman" w:eastAsia="Times New Roman" w:hAnsi="Times New Roman" w:cs="Times New Roman"/>
          <w:noProof/>
          <w:color w:val="000000" w:themeColor="text1"/>
          <w:sz w:val="24"/>
          <w:szCs w:val="24"/>
          <w:lang w:val="vi-VN"/>
        </w:rPr>
        <w:t>Hợp Đồng để xử lý hoặc gia hạn thời hạn bàn giao Căn Hộ (“</w:t>
      </w:r>
      <w:r w:rsidRPr="007A440D">
        <w:rPr>
          <w:rFonts w:ascii="Times New Roman" w:eastAsia="Times New Roman" w:hAnsi="Times New Roman" w:cs="Times New Roman"/>
          <w:b/>
          <w:bCs/>
          <w:noProof/>
          <w:color w:val="000000" w:themeColor="text1"/>
          <w:sz w:val="24"/>
          <w:szCs w:val="24"/>
          <w:lang w:val="vi-VN"/>
        </w:rPr>
        <w:t>Thời Gian Gia Hạn Bàn Giao</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iCs/>
          <w:noProof/>
          <w:color w:val="000000" w:themeColor="text1"/>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232"/>
        <w:gridCol w:w="336"/>
        <w:gridCol w:w="2160"/>
      </w:tblGrid>
      <w:tr w:rsidR="005F3141" w:rsidRPr="007A440D" w14:paraId="650B5C40"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BD998"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C76A5F"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48834B"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E1CAB5"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2A6256"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Khoản lãi quá hạn mà Bên Mua phải trả do chậm thanh toán</w:t>
            </w:r>
          </w:p>
        </w:tc>
      </w:tr>
      <w:tr w:rsidR="005F3141" w:rsidRPr="007A440D" w14:paraId="6DC9045B"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7FDEE960"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5ABF7D2"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14EF526" w14:textId="77777777" w:rsidR="00A574B2" w:rsidRPr="007A440D" w:rsidRDefault="00DC6848"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T</w:t>
            </w:r>
            <w:r w:rsidR="00A574B2" w:rsidRPr="007A440D">
              <w:rPr>
                <w:rFonts w:ascii="Times New Roman" w:eastAsia="Times New Roman" w:hAnsi="Times New Roman" w:cs="Times New Roman"/>
                <w:noProof/>
                <w:color w:val="000000" w:themeColor="text1"/>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5D1FA60B"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231DBC6"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r>
    </w:tbl>
    <w:p w14:paraId="53B9178F"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Trong vòng 15 (mười lăm) ngày trước ngày kết thúc thời hạn bàn giao nêu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.2.(b)</w:t>
      </w:r>
      <w:r w:rsidRPr="007A440D">
        <w:rPr>
          <w:rFonts w:ascii="Times New Roman" w:eastAsia="Times New Roman" w:hAnsi="Times New Roman" w:cs="Times New Roman"/>
          <w:noProof/>
          <w:color w:val="000000" w:themeColor="text1"/>
          <w:sz w:val="24"/>
          <w:szCs w:val="24"/>
        </w:rPr>
        <w:t xml:space="preserve"> của </w:t>
      </w:r>
      <w:r w:rsidRPr="007A440D">
        <w:rPr>
          <w:rFonts w:ascii="Times New Roman" w:eastAsia="Times New Roman" w:hAnsi="Times New Roman" w:cs="Times New Roman"/>
          <w:noProof/>
          <w:color w:val="000000" w:themeColor="text1"/>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 xml:space="preserve">.2 (b)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Hợp Đồng</w:t>
      </w:r>
      <w:r w:rsidRPr="007A440D">
        <w:rPr>
          <w:rFonts w:ascii="Times New Roman" w:eastAsia="Times New Roman" w:hAnsi="Times New Roman" w:cs="Times New Roman"/>
          <w:noProof/>
          <w:color w:val="000000" w:themeColor="text1"/>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7A440D">
        <w:rPr>
          <w:rFonts w:ascii="Times New Roman" w:eastAsia="Times New Roman" w:hAnsi="Times New Roman" w:cs="Times New Roman"/>
          <w:noProof/>
          <w:color w:val="000000" w:themeColor="text1"/>
          <w:sz w:val="24"/>
          <w:szCs w:val="24"/>
        </w:rPr>
        <w:t xml:space="preserve"> theo thời hạn bàn giao mới</w:t>
      </w:r>
      <w:r w:rsidRPr="007A440D">
        <w:rPr>
          <w:rFonts w:ascii="Times New Roman" w:eastAsia="Times New Roman" w:hAnsi="Times New Roman" w:cs="Times New Roman"/>
          <w:noProof/>
          <w:color w:val="000000" w:themeColor="text1"/>
          <w:sz w:val="24"/>
          <w:szCs w:val="24"/>
          <w:lang w:val="vi-VN"/>
        </w:rPr>
        <w:t>. Trong trường hợp này, Bên Mua được hưởng một khoản tiền lãi với lãi suất là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………phần trăm………</w:t>
      </w:r>
      <w:r w:rsidRPr="007A440D">
        <w:rPr>
          <w:rFonts w:ascii="Times New Roman" w:eastAsia="Calibri"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vertAlign w:val="superscript"/>
          <w:lang w:val="vi-VN"/>
        </w:rPr>
        <w:footnoteReference w:id="38"/>
      </w:r>
      <w:r w:rsidR="00EF62AF"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trên số tiền Bên Mua đã thanh toán cho Bên Bán theo </w:t>
      </w:r>
      <w:r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đợt thanh toán như quy định tại Hợp Đồng tính từ </w:t>
      </w:r>
      <w:r w:rsidR="00FA67C6" w:rsidRPr="007A440D">
        <w:rPr>
          <w:rFonts w:ascii="Times New Roman" w:eastAsia="Times New Roman" w:hAnsi="Times New Roman" w:cs="Times New Roman"/>
          <w:noProof/>
          <w:color w:val="000000" w:themeColor="text1"/>
          <w:sz w:val="24"/>
          <w:szCs w:val="24"/>
        </w:rPr>
        <w:t>n</w:t>
      </w:r>
      <w:r w:rsidRPr="007A440D">
        <w:rPr>
          <w:rFonts w:ascii="Times New Roman" w:eastAsia="Times New Roman" w:hAnsi="Times New Roman" w:cs="Times New Roman"/>
          <w:noProof/>
          <w:color w:val="000000" w:themeColor="text1"/>
          <w:sz w:val="24"/>
          <w:szCs w:val="24"/>
        </w:rPr>
        <w:t xml:space="preserve">gày </w:t>
      </w:r>
      <w:r w:rsidRPr="007A440D">
        <w:rPr>
          <w:rFonts w:ascii="Times New Roman" w:eastAsia="Times New Roman" w:hAnsi="Times New Roman" w:cs="Times New Roman"/>
          <w:color w:val="000000" w:themeColor="text1"/>
          <w:sz w:val="24"/>
          <w:szCs w:val="24"/>
          <w:lang w:val="vi-VN"/>
        </w:rPr>
        <w:t>thứ ………</w:t>
      </w:r>
      <w:r w:rsidRPr="007A440D">
        <w:rPr>
          <w:rFonts w:ascii="Times New Roman" w:eastAsia="Times New Roman" w:hAnsi="Times New Roman" w:cs="Times New Roman"/>
          <w:color w:val="000000" w:themeColor="text1"/>
          <w:sz w:val="24"/>
          <w:szCs w:val="24"/>
          <w:vertAlign w:val="superscript"/>
          <w:lang w:val="vi-VN"/>
        </w:rPr>
        <w:footnoteReference w:id="39"/>
      </w:r>
      <w:r w:rsidRPr="007A440D">
        <w:rPr>
          <w:rFonts w:ascii="Times New Roman" w:eastAsia="Times New Roman" w:hAnsi="Times New Roman" w:cs="Times New Roman"/>
          <w:color w:val="000000" w:themeColor="text1"/>
          <w:sz w:val="24"/>
          <w:szCs w:val="24"/>
          <w:lang w:val="vi-VN"/>
        </w:rPr>
        <w:t>kể từ</w:t>
      </w:r>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Ngày Bàn Giao Dự Kiến cho đến ngày bàn giao thực tế. </w:t>
      </w:r>
    </w:p>
    <w:p w14:paraId="7EC9B691"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Sự kiện bất khả kháng</w:t>
      </w:r>
    </w:p>
    <w:p w14:paraId="1B6DCEEA"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Các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7A440D">
        <w:rPr>
          <w:rFonts w:ascii="Times New Roman" w:eastAsia="Times New Roman" w:hAnsi="Times New Roman" w:cs="Times New Roman"/>
          <w:noProof/>
          <w:color w:val="000000" w:themeColor="text1"/>
          <w:sz w:val="24"/>
          <w:szCs w:val="24"/>
        </w:rPr>
        <w:t>ví dụ</w:t>
      </w:r>
      <w:r w:rsidRPr="007A440D">
        <w:rPr>
          <w:rFonts w:ascii="Times New Roman" w:eastAsia="Times New Roman" w:hAnsi="Times New Roman" w:cs="Times New Roman"/>
          <w:noProof/>
          <w:color w:val="000000" w:themeColor="text1"/>
          <w:sz w:val="24"/>
          <w:szCs w:val="24"/>
          <w:lang w:val="vi-VN"/>
        </w:rPr>
        <w:t xml:space="preserve"> như: chiến tranh, bạo loạn, bệnh dịch, hỏa hoạn, lũ lụt, động đất, bão tố, các thảm họa tự nhiên khác, tình trạng khẩn </w:t>
      </w:r>
      <w:r w:rsidRPr="007A440D">
        <w:rPr>
          <w:rFonts w:ascii="Times New Roman" w:eastAsia="Times New Roman" w:hAnsi="Times New Roman" w:cs="Times New Roman"/>
          <w:noProof/>
          <w:color w:val="000000" w:themeColor="text1"/>
          <w:sz w:val="24"/>
          <w:szCs w:val="24"/>
          <w:lang w:val="vi-VN"/>
        </w:rPr>
        <w:lastRenderedPageBreak/>
        <w:t>cấp quốc gia; thay đổi chính sách pháp luật của Nhà nước hoặc do phải thực hiện qu</w:t>
      </w:r>
      <w:r w:rsidR="0028402A" w:rsidRPr="007A440D">
        <w:rPr>
          <w:rFonts w:ascii="Times New Roman" w:eastAsia="Times New Roman" w:hAnsi="Times New Roman" w:cs="Times New Roman"/>
          <w:noProof/>
          <w:color w:val="000000" w:themeColor="text1"/>
          <w:sz w:val="24"/>
          <w:szCs w:val="24"/>
        </w:rPr>
        <w:t>y</w:t>
      </w:r>
      <w:r w:rsidR="0028402A" w:rsidRPr="007A440D">
        <w:rPr>
          <w:rFonts w:ascii="Times New Roman" w:eastAsia="Times New Roman" w:hAnsi="Times New Roman" w:cs="Times New Roman"/>
          <w:noProof/>
          <w:color w:val="000000" w:themeColor="text1"/>
          <w:sz w:val="24"/>
          <w:szCs w:val="24"/>
          <w:lang w:val="vi-VN"/>
        </w:rPr>
        <w:t xml:space="preserve"> tắc, quy</w:t>
      </w:r>
      <w:r w:rsidRPr="007A440D">
        <w:rPr>
          <w:rFonts w:ascii="Times New Roman" w:eastAsia="Times New Roman" w:hAnsi="Times New Roman" w:cs="Times New Roman"/>
          <w:noProof/>
          <w:color w:val="000000" w:themeColor="text1"/>
          <w:sz w:val="24"/>
          <w:szCs w:val="24"/>
          <w:lang w:val="vi-VN"/>
        </w:rPr>
        <w:t xml:space="preserve">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5EA7B2C2"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Khi xuất hiện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thì Bên bị tác động bởi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phải thông báo bằng văn bản cho Bên còn lại biết trong thời gian sớm nhất có thể, kể từ ngày xảy ra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(d) của Hợp Đồng.</w:t>
      </w:r>
    </w:p>
    <w:p w14:paraId="6281AED1"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241C68CF"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Chấm dứt Hợp Đồng</w:t>
      </w:r>
    </w:p>
    <w:p w14:paraId="70EDA1B7" w14:textId="77777777" w:rsidR="00A574B2" w:rsidRPr="007A440D" w:rsidRDefault="00A574B2" w:rsidP="00670869">
      <w:pPr>
        <w:numPr>
          <w:ilvl w:val="0"/>
          <w:numId w:val="16"/>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Hợp Đồng được chấm dứt khi xảy ra một trong các trường hợp sau đây:</w:t>
      </w:r>
    </w:p>
    <w:p w14:paraId="6761E57C"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Theo thỏa thuận bằng văn bản của Các Bên;</w:t>
      </w:r>
    </w:p>
    <w:p w14:paraId="31ADB790"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Mua vi phạm nghĩa vụ thanh toán theo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(b) của Hợp Đồng;</w:t>
      </w:r>
    </w:p>
    <w:p w14:paraId="7067F044"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Bên Bán vi phạm nghĩa vụ bàn giao theo Điều 9.2</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(b) của Hợp Đồng;</w:t>
      </w:r>
    </w:p>
    <w:p w14:paraId="5E79628D"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Trong trường hợp Bên bị tác động bởi sự kiện bất khả kháng không thể khắc phục được để tiếp tục thực hiện nghĩa vụ của mình trong thời hạn 90 (chín mươi)</w:t>
      </w:r>
      <w:r w:rsidRPr="007A440D" w:rsidDel="00DF5B4F">
        <w:rPr>
          <w:rFonts w:ascii="Times New Roman" w:eastAsia="Times New Roman" w:hAnsi="Times New Roman" w:cs="Times New Roman"/>
          <w:noProof/>
          <w:color w:val="000000" w:themeColor="text1"/>
          <w:sz w:val="24"/>
          <w:szCs w:val="24"/>
          <w:vertAlign w:val="superscript"/>
          <w:lang w:val="vi-VN"/>
        </w:rPr>
        <w:t xml:space="preserve"> </w:t>
      </w:r>
      <w:r w:rsidRPr="007A440D">
        <w:rPr>
          <w:rFonts w:ascii="Times New Roman" w:eastAsia="Times New Roman" w:hAnsi="Times New Roman" w:cs="Times New Roman"/>
          <w:noProof/>
          <w:color w:val="000000" w:themeColor="text1"/>
          <w:sz w:val="24"/>
          <w:szCs w:val="24"/>
          <w:lang w:val="vi-VN"/>
        </w:rPr>
        <w:t xml:space="preserve">ngày, kể từ ngày xảy ra sự kiện bất khả kháng và Các Bên cũng không có thỏa thuận khác thì một trong </w:t>
      </w:r>
      <w:r w:rsidR="000E1E11"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Bên có quyền đơn phương chấm dứt Hợp Đồng. </w:t>
      </w:r>
    </w:p>
    <w:p w14:paraId="71C6B32E" w14:textId="77777777" w:rsidR="00A574B2" w:rsidRPr="007A440D" w:rsidRDefault="00A574B2" w:rsidP="00670869">
      <w:pPr>
        <w:numPr>
          <w:ilvl w:val="0"/>
          <w:numId w:val="16"/>
        </w:numPr>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Xử lý hậu quả do chấm dứt Hợp Đồng:</w:t>
      </w:r>
    </w:p>
    <w:p w14:paraId="6ED4E47E"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Hợp Đồng chấm dứt theo Điều 11.1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(a) nêu trên thì thực hiện theo văn bản thỏa thuận của Các Bên</w:t>
      </w:r>
      <w:r w:rsidR="000E1E11" w:rsidRPr="007A440D">
        <w:rPr>
          <w:rFonts w:ascii="Times New Roman" w:eastAsia="Times New Roman" w:hAnsi="Times New Roman" w:cs="Times New Roman"/>
          <w:noProof/>
          <w:color w:val="000000" w:themeColor="text1"/>
          <w:sz w:val="24"/>
          <w:szCs w:val="24"/>
        </w:rPr>
        <w:t>;</w:t>
      </w:r>
    </w:p>
    <w:p w14:paraId="784EAE7B"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Hợp Đồng bị chấm dứt theo Điều </w:t>
      </w:r>
      <w:r w:rsidRPr="007A440D">
        <w:rPr>
          <w:rFonts w:ascii="Times New Roman" w:eastAsia="Times New Roman" w:hAnsi="Times New Roman" w:cs="Times New Roman"/>
          <w:noProof/>
          <w:color w:val="000000" w:themeColor="text1"/>
          <w:sz w:val="24"/>
          <w:szCs w:val="24"/>
        </w:rPr>
        <w:t>11</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(b) và (c) nêu trên thì thực hiện theo quy định tương ứng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 xml:space="preserve"> của Hợp Đồng</w:t>
      </w:r>
      <w:r w:rsidR="000E1E11" w:rsidRPr="007A440D">
        <w:rPr>
          <w:rFonts w:ascii="Times New Roman" w:eastAsia="Times New Roman" w:hAnsi="Times New Roman" w:cs="Times New Roman"/>
          <w:noProof/>
          <w:color w:val="000000" w:themeColor="text1"/>
          <w:sz w:val="24"/>
          <w:szCs w:val="24"/>
        </w:rPr>
        <w:t>;</w:t>
      </w:r>
    </w:p>
    <w:p w14:paraId="7D88967F"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Hợp Đồng bị chấm dứt theo Điều </w:t>
      </w:r>
      <w:r w:rsidRPr="007A440D">
        <w:rPr>
          <w:rFonts w:ascii="Times New Roman" w:eastAsia="Times New Roman" w:hAnsi="Times New Roman" w:cs="Times New Roman"/>
          <w:noProof/>
          <w:color w:val="000000" w:themeColor="text1"/>
          <w:sz w:val="24"/>
          <w:szCs w:val="24"/>
        </w:rPr>
        <w:t>11</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(d) nêu trên thì Bên Bán sẽ hoàn trả lại cho Bên Mua toàn bộ Giá Bán Căn Hộ đã nhận theo quy định của Hợp Đồng này trên cơ sở không tính lãi.</w:t>
      </w:r>
    </w:p>
    <w:p w14:paraId="7C02830A"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Thông báo</w:t>
      </w:r>
    </w:p>
    <w:p w14:paraId="076A0F0C"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Địa chỉ nhận thông báo</w:t>
      </w:r>
      <w:r w:rsidRPr="007A440D">
        <w:rPr>
          <w:rFonts w:ascii="Times New Roman" w:eastAsia="Times New Roman" w:hAnsi="Times New Roman" w:cs="Times New Roman"/>
          <w:noProof/>
          <w:color w:val="000000" w:themeColor="text1"/>
          <w:sz w:val="24"/>
          <w:szCs w:val="24"/>
        </w:rPr>
        <w:t xml:space="preserve"> của mỗi Bên như quy định tại phần đầu của Hợp Đồng và hình thức gửi thông báo như quy định tại Điều 12.2. N</w:t>
      </w:r>
      <w:r w:rsidRPr="007A440D">
        <w:rPr>
          <w:rFonts w:ascii="Times New Roman" w:eastAsia="Times New Roman" w:hAnsi="Times New Roman" w:cs="Times New Roman"/>
          <w:noProof/>
          <w:color w:val="000000" w:themeColor="text1"/>
          <w:sz w:val="24"/>
          <w:szCs w:val="24"/>
          <w:lang w:val="vi-VN"/>
        </w:rPr>
        <w:t xml:space="preserve">ếu </w:t>
      </w:r>
      <w:r w:rsidRPr="007A440D">
        <w:rPr>
          <w:rFonts w:ascii="Times New Roman" w:eastAsia="Times New Roman" w:hAnsi="Times New Roman" w:cs="Times New Roman"/>
          <w:noProof/>
          <w:color w:val="000000" w:themeColor="text1"/>
          <w:sz w:val="24"/>
          <w:szCs w:val="24"/>
        </w:rPr>
        <w:t xml:space="preserve">Bên nào </w:t>
      </w:r>
      <w:r w:rsidRPr="007A440D">
        <w:rPr>
          <w:rFonts w:ascii="Times New Roman" w:eastAsia="Times New Roman" w:hAnsi="Times New Roman" w:cs="Times New Roman"/>
          <w:noProof/>
          <w:color w:val="000000" w:themeColor="text1"/>
          <w:sz w:val="24"/>
          <w:szCs w:val="24"/>
          <w:lang w:val="vi-VN"/>
        </w:rPr>
        <w:t xml:space="preserve">có thay đổi về địa chỉ, hình thức và/hoặc tên người nhận thông báo mà không thông báo lại cho bên kia biết thì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gửi thông báo không chịu trách nhiệm về việc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có thay đổi không nhận được các văn bản thông báo</w:t>
      </w:r>
      <w:r w:rsidRPr="007A440D">
        <w:rPr>
          <w:rFonts w:ascii="Times New Roman" w:eastAsia="Times New Roman" w:hAnsi="Times New Roman" w:cs="Times New Roman"/>
          <w:noProof/>
          <w:color w:val="000000" w:themeColor="text1"/>
          <w:sz w:val="24"/>
          <w:szCs w:val="24"/>
        </w:rPr>
        <w:t>.</w:t>
      </w:r>
    </w:p>
    <w:p w14:paraId="0ACFEEF1"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Hình thức thông báo giữa </w:t>
      </w: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ác Bên</w:t>
      </w:r>
      <w:r w:rsidRPr="007A440D">
        <w:rPr>
          <w:rFonts w:ascii="Times New Roman" w:eastAsia="Times New Roman" w:hAnsi="Times New Roman" w:cs="Times New Roman"/>
          <w:i/>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gửi trực tiếp hoặc gửi qua fax hoặc gửi qua thư bảo đảm hoặc gửi bằng thư điện tử, trừ trường hợp các Bên có thỏa thuận khác hoặc Bên Bán có yêu cầu khác.</w:t>
      </w:r>
    </w:p>
    <w:p w14:paraId="660E5423"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 xml:space="preserve">Bất kỳ thông báo, yêu cầu, thông tin, khiếu nại phát sinh liên quan đến Hợp Đồng phải được lập thành văn bản. </w:t>
      </w: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ác thông báo, yêu cầu, khiếu nại được coi là đã nhận nếu </w:t>
      </w:r>
      <w:r w:rsidRPr="007A440D">
        <w:rPr>
          <w:rFonts w:ascii="Times New Roman" w:eastAsia="Times New Roman" w:hAnsi="Times New Roman" w:cs="Times New Roman"/>
          <w:noProof/>
          <w:color w:val="000000" w:themeColor="text1"/>
          <w:sz w:val="24"/>
          <w:szCs w:val="24"/>
        </w:rPr>
        <w:t xml:space="preserve">được gửi theo chi tiết nêu tại Điều 12.1. </w:t>
      </w:r>
      <w:r w:rsidRPr="007A440D">
        <w:rPr>
          <w:rFonts w:ascii="Times New Roman" w:eastAsia="Times New Roman" w:hAnsi="Times New Roman" w:cs="Times New Roman"/>
          <w:noProof/>
          <w:color w:val="000000" w:themeColor="text1"/>
          <w:sz w:val="24"/>
          <w:szCs w:val="24"/>
          <w:lang w:val="vi-VN"/>
        </w:rPr>
        <w:t>và trong thời gian như sau</w:t>
      </w:r>
      <w:r w:rsidRPr="007A440D">
        <w:rPr>
          <w:rFonts w:ascii="Times New Roman" w:eastAsia="Times New Roman" w:hAnsi="Times New Roman" w:cs="Times New Roman"/>
          <w:noProof/>
          <w:color w:val="000000" w:themeColor="text1"/>
          <w:sz w:val="24"/>
          <w:szCs w:val="24"/>
        </w:rPr>
        <w:t xml:space="preserve"> (nếu ngày là ngày nghỉ theo quy định của pháp luật thì được tính là ngày liền kề sau đó)</w:t>
      </w:r>
      <w:r w:rsidRPr="007A440D">
        <w:rPr>
          <w:rFonts w:ascii="Times New Roman" w:eastAsia="Times New Roman" w:hAnsi="Times New Roman" w:cs="Times New Roman"/>
          <w:noProof/>
          <w:color w:val="000000" w:themeColor="text1"/>
          <w:sz w:val="24"/>
          <w:szCs w:val="24"/>
          <w:lang w:val="vi-VN"/>
        </w:rPr>
        <w:t>:</w:t>
      </w:r>
    </w:p>
    <w:p w14:paraId="4EBEB295" w14:textId="77777777" w:rsidR="00A574B2" w:rsidRPr="007A440D" w:rsidRDefault="00A574B2" w:rsidP="00670869">
      <w:pPr>
        <w:numPr>
          <w:ilvl w:val="0"/>
          <w:numId w:val="18"/>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Vào ngày gửi trong trường hợp thư giao tận tay và có chữ ký của người nhận thông báo</w:t>
      </w:r>
      <w:r w:rsidRPr="007A440D">
        <w:rPr>
          <w:rFonts w:ascii="Times New Roman" w:eastAsia="Times New Roman" w:hAnsi="Times New Roman" w:cs="Times New Roman"/>
          <w:noProof/>
          <w:color w:val="000000" w:themeColor="text1"/>
          <w:sz w:val="24"/>
          <w:szCs w:val="24"/>
        </w:rPr>
        <w:t xml:space="preserve">; hoặc ngày </w:t>
      </w:r>
      <w:r w:rsidRPr="007A440D">
        <w:rPr>
          <w:rFonts w:ascii="Times New Roman" w:eastAsia="Times New Roman" w:hAnsi="Times New Roman" w:cs="Times New Roman"/>
          <w:noProof/>
          <w:color w:val="000000" w:themeColor="text1"/>
          <w:sz w:val="24"/>
          <w:szCs w:val="24"/>
          <w:lang w:val="vi-VN"/>
        </w:rPr>
        <w:t xml:space="preserve">thư từ giao dịch được nhập </w:t>
      </w:r>
      <w:r w:rsidR="007B4FA0" w:rsidRPr="007A440D">
        <w:rPr>
          <w:rFonts w:ascii="Times New Roman" w:eastAsia="Times New Roman" w:hAnsi="Times New Roman" w:cs="Times New Roman"/>
          <w:noProof/>
          <w:color w:val="000000" w:themeColor="text1"/>
          <w:sz w:val="24"/>
          <w:szCs w:val="24"/>
        </w:rPr>
        <w:t xml:space="preserve">thành công </w:t>
      </w:r>
      <w:r w:rsidRPr="007A440D">
        <w:rPr>
          <w:rFonts w:ascii="Times New Roman" w:eastAsia="Times New Roman" w:hAnsi="Times New Roman" w:cs="Times New Roman"/>
          <w:noProof/>
          <w:color w:val="000000" w:themeColor="text1"/>
          <w:sz w:val="24"/>
          <w:szCs w:val="24"/>
          <w:lang w:val="vi-VN"/>
        </w:rPr>
        <w:t>vào hệ thống thông tin do Bên Mua</w:t>
      </w:r>
      <w:r w:rsidRPr="007A440D">
        <w:rPr>
          <w:rFonts w:ascii="Times New Roman" w:eastAsia="Times New Roman" w:hAnsi="Times New Roman" w:cs="Times New Roman"/>
          <w:noProof/>
          <w:color w:val="000000" w:themeColor="text1"/>
          <w:sz w:val="24"/>
          <w:szCs w:val="24"/>
        </w:rPr>
        <w:t xml:space="preserve"> và/hoặc Bên Bán</w:t>
      </w:r>
      <w:r w:rsidRPr="007A440D">
        <w:rPr>
          <w:rFonts w:ascii="Times New Roman" w:eastAsia="Times New Roman" w:hAnsi="Times New Roman" w:cs="Times New Roman"/>
          <w:noProof/>
          <w:color w:val="000000" w:themeColor="text1"/>
          <w:sz w:val="24"/>
          <w:szCs w:val="24"/>
          <w:lang w:val="vi-VN"/>
        </w:rPr>
        <w:t xml:space="preserve"> đăng ký hợp lệ trong Hợp Đồng</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trong trường hợp gửi bằng thư điện tử</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hoặc ngày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gửi nhận được thông báo chuyển fax thành công trong trường hợp gửi thông báo bằng fax;</w:t>
      </w:r>
    </w:p>
    <w:p w14:paraId="04D5DF3D" w14:textId="77777777" w:rsidR="00A574B2" w:rsidRPr="007A440D" w:rsidRDefault="00A574B2" w:rsidP="00670869">
      <w:pPr>
        <w:numPr>
          <w:ilvl w:val="0"/>
          <w:numId w:val="18"/>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Vào ngày thứ </w:t>
      </w:r>
      <w:r w:rsidR="007B4FA0" w:rsidRPr="007A440D">
        <w:rPr>
          <w:rFonts w:ascii="Times New Roman" w:eastAsia="Times New Roman" w:hAnsi="Times New Roman" w:cs="Times New Roman"/>
          <w:noProof/>
          <w:color w:val="000000" w:themeColor="text1"/>
          <w:sz w:val="24"/>
          <w:szCs w:val="24"/>
        </w:rPr>
        <w:t>ba</w:t>
      </w:r>
      <w:r w:rsidR="007B4FA0"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7A440D">
        <w:rPr>
          <w:rFonts w:ascii="Times New Roman" w:eastAsia="Times New Roman" w:hAnsi="Times New Roman" w:cs="Times New Roman"/>
          <w:noProof/>
          <w:color w:val="000000" w:themeColor="text1"/>
          <w:sz w:val="24"/>
          <w:szCs w:val="24"/>
        </w:rPr>
        <w:t>.</w:t>
      </w:r>
    </w:p>
    <w:p w14:paraId="1BE1EA39"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Các thỏa thuận khác</w:t>
      </w:r>
    </w:p>
    <w:p w14:paraId="44E355FD"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6066971C"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7A440D">
        <w:rPr>
          <w:rFonts w:ascii="Times New Roman" w:eastAsia="Times New Roman" w:hAnsi="Times New Roman" w:cs="Times New Roman"/>
          <w:noProof/>
          <w:color w:val="000000" w:themeColor="text1"/>
          <w:sz w:val="24"/>
          <w:szCs w:val="24"/>
        </w:rPr>
        <w:t>tốt</w:t>
      </w:r>
      <w:r w:rsidRPr="007A440D">
        <w:rPr>
          <w:rFonts w:ascii="Times New Roman" w:eastAsia="Times New Roman" w:hAnsi="Times New Roman" w:cs="Times New Roman"/>
          <w:noProof/>
          <w:color w:val="000000" w:themeColor="text1"/>
          <w:sz w:val="24"/>
          <w:szCs w:val="24"/>
          <w:lang w:val="vi-VN"/>
        </w:rPr>
        <w:t xml:space="preserve"> hơn trên cơ sở đảm bảo các quy định pháp luật hiện hành.</w:t>
      </w:r>
    </w:p>
    <w:p w14:paraId="5AC002F5"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Việc ký kết Hợp Đồng này là hoàn toàn tự nguyện, không bị ép buộc, lừa dối.</w:t>
      </w:r>
    </w:p>
    <w:p w14:paraId="133E5F8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Giải quyết tranh chấp </w:t>
      </w:r>
    </w:p>
    <w:p w14:paraId="5AE36E72"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các bên có tranh chấp về các nội dung của Hợp Đồng thì </w:t>
      </w:r>
      <w:r w:rsidR="000E1E11" w:rsidRPr="007A440D">
        <w:rPr>
          <w:rFonts w:ascii="Times New Roman" w:eastAsia="Times New Roman" w:hAnsi="Times New Roman" w:cs="Times New Roman"/>
          <w:noProof/>
          <w:color w:val="000000" w:themeColor="text1"/>
          <w:sz w:val="24"/>
          <w:szCs w:val="24"/>
        </w:rPr>
        <w:t>Các Bên</w:t>
      </w:r>
      <w:r w:rsidRPr="007A440D">
        <w:rPr>
          <w:rFonts w:ascii="Times New Roman" w:eastAsia="Times New Roman" w:hAnsi="Times New Roman" w:cs="Times New Roman"/>
          <w:noProof/>
          <w:color w:val="000000" w:themeColor="text1"/>
          <w:sz w:val="24"/>
          <w:szCs w:val="24"/>
          <w:lang w:val="vi-VN"/>
        </w:rPr>
        <w:t xml:space="preserve"> cùng bàn bạc giải quyết thông qua thương lượng. Trong thời hạn </w:t>
      </w:r>
      <w:r w:rsidRPr="007A440D">
        <w:rPr>
          <w:rFonts w:ascii="Times New Roman" w:eastAsia="Times New Roman" w:hAnsi="Times New Roman" w:cs="Times New Roman"/>
          <w:noProof/>
          <w:color w:val="000000" w:themeColor="text1"/>
          <w:sz w:val="24"/>
          <w:szCs w:val="24"/>
        </w:rPr>
        <w:t>60 (sáu mươi)</w:t>
      </w:r>
      <w:r w:rsidRPr="007A440D" w:rsidDel="00615A4F">
        <w:rPr>
          <w:rFonts w:ascii="Times New Roman" w:eastAsia="Times New Roman" w:hAnsi="Times New Roman" w:cs="Times New Roman"/>
          <w:noProof/>
          <w:color w:val="000000" w:themeColor="text1"/>
          <w:sz w:val="24"/>
          <w:szCs w:val="24"/>
          <w:vertAlign w:val="superscript"/>
          <w:lang w:val="vi-VN"/>
        </w:rPr>
        <w:t xml:space="preserve"> </w:t>
      </w:r>
      <w:r w:rsidRPr="007A440D">
        <w:rPr>
          <w:rFonts w:ascii="Times New Roman" w:eastAsia="Times New Roman" w:hAnsi="Times New Roman" w:cs="Times New Roman"/>
          <w:noProof/>
          <w:color w:val="000000" w:themeColor="text1"/>
          <w:sz w:val="24"/>
          <w:szCs w:val="24"/>
          <w:lang w:val="vi-VN"/>
        </w:rPr>
        <w:t xml:space="preserve">ngày, kể từ ngày một trong </w:t>
      </w:r>
      <w:r w:rsidR="000E1E11" w:rsidRPr="007A440D">
        <w:rPr>
          <w:rFonts w:ascii="Times New Roman" w:eastAsia="Times New Roman" w:hAnsi="Times New Roman" w:cs="Times New Roman"/>
          <w:noProof/>
          <w:color w:val="000000" w:themeColor="text1"/>
          <w:sz w:val="24"/>
          <w:szCs w:val="24"/>
        </w:rPr>
        <w:t>Các Bên</w:t>
      </w:r>
      <w:r w:rsidR="000E1E11"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thông báo bằng văn bản cho bên kia về tranh chấp phát sinh mà tranh chấp đó không được thương lượng giải quyết thì một trong </w:t>
      </w:r>
      <w:r w:rsidR="000E1E11" w:rsidRPr="007A440D">
        <w:rPr>
          <w:rFonts w:ascii="Times New Roman" w:eastAsia="Times New Roman" w:hAnsi="Times New Roman" w:cs="Times New Roman"/>
          <w:noProof/>
          <w:color w:val="000000" w:themeColor="text1"/>
          <w:sz w:val="24"/>
          <w:szCs w:val="24"/>
        </w:rPr>
        <w:t>Các Bên</w:t>
      </w:r>
      <w:r w:rsidR="000E1E11"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có quyền yêu cầu Toà án giải quyết theo quy định của pháp luật Việt Nam.</w:t>
      </w:r>
    </w:p>
    <w:p w14:paraId="6210F24A"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Hiệu lực của Hợp Đồng</w:t>
      </w:r>
    </w:p>
    <w:p w14:paraId="3F2BE9C8" w14:textId="77777777" w:rsidR="00A574B2" w:rsidRPr="007A440D" w:rsidRDefault="00A574B2" w:rsidP="00670869">
      <w:pPr>
        <w:numPr>
          <w:ilvl w:val="0"/>
          <w:numId w:val="1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Kèm theo Hợp Đồng là </w:t>
      </w:r>
      <w:r w:rsidR="00DA4E46" w:rsidRPr="007A440D">
        <w:rPr>
          <w:rFonts w:ascii="Times New Roman" w:eastAsia="Times New Roman" w:hAnsi="Times New Roman" w:cs="Times New Roman"/>
          <w:noProof/>
          <w:color w:val="000000" w:themeColor="text1"/>
          <w:sz w:val="24"/>
          <w:szCs w:val="24"/>
          <w:lang w:val="vi-VN"/>
        </w:rPr>
        <w:t>03 (ba)</w:t>
      </w:r>
      <w:r w:rsidR="00DA4E46"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p</w:t>
      </w:r>
      <w:r w:rsidRPr="007A440D">
        <w:rPr>
          <w:rFonts w:ascii="Times New Roman" w:eastAsia="Times New Roman" w:hAnsi="Times New Roman" w:cs="Times New Roman"/>
          <w:noProof/>
          <w:color w:val="000000" w:themeColor="text1"/>
          <w:sz w:val="24"/>
          <w:szCs w:val="24"/>
          <w:lang w:val="vi-VN"/>
        </w:rPr>
        <w:t xml:space="preserve">hụ </w:t>
      </w:r>
      <w:r w:rsidRPr="007A440D">
        <w:rPr>
          <w:rFonts w:ascii="Times New Roman" w:eastAsia="Times New Roman" w:hAnsi="Times New Roman" w:cs="Times New Roman"/>
          <w:noProof/>
          <w:color w:val="000000" w:themeColor="text1"/>
          <w:sz w:val="24"/>
          <w:szCs w:val="24"/>
        </w:rPr>
        <w:t>l</w:t>
      </w:r>
      <w:r w:rsidRPr="007A440D">
        <w:rPr>
          <w:rFonts w:ascii="Times New Roman" w:eastAsia="Times New Roman" w:hAnsi="Times New Roman" w:cs="Times New Roman"/>
          <w:noProof/>
          <w:color w:val="000000" w:themeColor="text1"/>
          <w:sz w:val="24"/>
          <w:szCs w:val="24"/>
          <w:lang w:val="vi-VN"/>
        </w:rPr>
        <w:t xml:space="preserve">ục. Các phụ lục là </w:t>
      </w:r>
      <w:r w:rsidRPr="007A440D">
        <w:rPr>
          <w:rFonts w:ascii="Times New Roman" w:eastAsia="Times New Roman" w:hAnsi="Times New Roman" w:cs="Times New Roman"/>
          <w:noProof/>
          <w:color w:val="000000" w:themeColor="text1"/>
          <w:sz w:val="24"/>
          <w:szCs w:val="24"/>
        </w:rPr>
        <w:t>bộ phận</w:t>
      </w:r>
      <w:r w:rsidRPr="007A440D">
        <w:rPr>
          <w:rFonts w:ascii="Times New Roman" w:eastAsia="Times New Roman" w:hAnsi="Times New Roman" w:cs="Times New Roman"/>
          <w:noProof/>
          <w:color w:val="000000" w:themeColor="text1"/>
          <w:sz w:val="24"/>
          <w:szCs w:val="24"/>
          <w:lang w:val="vi-VN"/>
        </w:rPr>
        <w:t xml:space="preserve"> không tách rời </w:t>
      </w:r>
      <w:r w:rsidRPr="007A440D">
        <w:rPr>
          <w:rFonts w:ascii="Times New Roman" w:eastAsia="Times New Roman" w:hAnsi="Times New Roman" w:cs="Times New Roman"/>
          <w:noProof/>
          <w:color w:val="000000" w:themeColor="text1"/>
          <w:sz w:val="24"/>
          <w:szCs w:val="24"/>
        </w:rPr>
        <w:t xml:space="preserve">của </w:t>
      </w:r>
      <w:r w:rsidRPr="007A440D">
        <w:rPr>
          <w:rFonts w:ascii="Times New Roman" w:eastAsia="Times New Roman" w:hAnsi="Times New Roman" w:cs="Times New Roman"/>
          <w:noProof/>
          <w:color w:val="000000" w:themeColor="text1"/>
          <w:sz w:val="24"/>
          <w:szCs w:val="24"/>
          <w:lang w:val="vi-VN"/>
        </w:rPr>
        <w:t xml:space="preserve">Hợp Đồng. Trường hợp các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thỏa thuận thay đổi nội dung của Hợp Đồng thì phải lập bằng văn bản có chữ ký của </w:t>
      </w:r>
      <w:r w:rsidR="000E1E11" w:rsidRPr="007A440D">
        <w:rPr>
          <w:rFonts w:ascii="Times New Roman" w:eastAsia="Times New Roman" w:hAnsi="Times New Roman" w:cs="Times New Roman"/>
          <w:noProof/>
          <w:color w:val="000000" w:themeColor="text1"/>
          <w:sz w:val="24"/>
          <w:szCs w:val="24"/>
        </w:rPr>
        <w:t>Các Bên</w:t>
      </w:r>
      <w:r w:rsidRPr="007A440D">
        <w:rPr>
          <w:rFonts w:ascii="Times New Roman" w:eastAsia="Times New Roman" w:hAnsi="Times New Roman" w:cs="Times New Roman"/>
          <w:noProof/>
          <w:color w:val="000000" w:themeColor="text1"/>
          <w:sz w:val="24"/>
          <w:szCs w:val="24"/>
          <w:lang w:val="vi-VN"/>
        </w:rPr>
        <w:t>.</w:t>
      </w:r>
    </w:p>
    <w:p w14:paraId="12B482E3" w14:textId="77777777" w:rsidR="00A574B2" w:rsidRPr="007A440D" w:rsidRDefault="00016DB2" w:rsidP="00670869">
      <w:pPr>
        <w:numPr>
          <w:ilvl w:val="0"/>
          <w:numId w:val="1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lang w:val="vi-VN"/>
        </w:rPr>
        <w:footnoteReference w:id="40"/>
      </w:r>
      <w:r w:rsidR="00A574B2" w:rsidRPr="007A440D">
        <w:rPr>
          <w:rFonts w:ascii="Times New Roman" w:eastAsia="Times New Roman" w:hAnsi="Times New Roman" w:cs="Times New Roman"/>
          <w:noProof/>
          <w:color w:val="000000" w:themeColor="text1"/>
          <w:sz w:val="24"/>
          <w:szCs w:val="24"/>
          <w:lang w:val="vi-VN"/>
        </w:rPr>
        <w:t>Hợp Đồng có hiệu lực kể từ ngày ký</w:t>
      </w:r>
      <w:r w:rsidR="00A574B2" w:rsidRPr="007A440D">
        <w:rPr>
          <w:rFonts w:ascii="Times New Roman" w:eastAsia="Times New Roman" w:hAnsi="Times New Roman" w:cs="Times New Roman"/>
          <w:noProof/>
          <w:color w:val="000000" w:themeColor="text1"/>
          <w:sz w:val="24"/>
          <w:szCs w:val="24"/>
        </w:rPr>
        <w:t>.</w:t>
      </w:r>
      <w:r w:rsidR="00A574B2" w:rsidRPr="007A440D">
        <w:rPr>
          <w:rFonts w:ascii="Times New Roman" w:eastAsia="Times New Roman" w:hAnsi="Times New Roman" w:cs="Times New Roman"/>
          <w:noProof/>
          <w:color w:val="000000" w:themeColor="text1"/>
          <w:sz w:val="24"/>
          <w:szCs w:val="24"/>
          <w:lang w:val="vi-VN"/>
        </w:rPr>
        <w:t xml:space="preserve"> Hợp Đồng này được lập thành </w:t>
      </w:r>
      <w:r w:rsidR="00E63AB5" w:rsidRPr="007A440D">
        <w:rPr>
          <w:rStyle w:val="FootnoteReference"/>
          <w:rFonts w:ascii="Times New Roman" w:eastAsia="Times New Roman" w:hAnsi="Times New Roman" w:cs="Times New Roman"/>
          <w:noProof/>
          <w:color w:val="000000" w:themeColor="text1"/>
          <w:sz w:val="24"/>
          <w:szCs w:val="24"/>
          <w:lang w:val="vi-VN"/>
        </w:rPr>
        <w:footnoteReference w:id="41"/>
      </w:r>
      <w:r w:rsidR="00A574B2" w:rsidRPr="007A440D">
        <w:rPr>
          <w:rFonts w:ascii="Times New Roman" w:eastAsia="Times New Roman" w:hAnsi="Times New Roman" w:cs="Times New Roman"/>
          <w:noProof/>
          <w:color w:val="000000" w:themeColor="text1"/>
          <w:sz w:val="24"/>
          <w:szCs w:val="24"/>
          <w:highlight w:val="lightGray"/>
          <w:lang w:val="vi-VN"/>
        </w:rPr>
        <w:t>0</w:t>
      </w:r>
      <w:r w:rsidR="00E63AB5" w:rsidRPr="007A440D">
        <w:rPr>
          <w:rFonts w:ascii="Times New Roman" w:eastAsia="Times New Roman" w:hAnsi="Times New Roman" w:cs="Times New Roman"/>
          <w:noProof/>
          <w:color w:val="000000" w:themeColor="text1"/>
          <w:sz w:val="24"/>
          <w:szCs w:val="24"/>
          <w:highlight w:val="lightGray"/>
        </w:rPr>
        <w:t>3</w:t>
      </w:r>
      <w:r w:rsidR="00A574B2" w:rsidRPr="007A440D">
        <w:rPr>
          <w:rFonts w:ascii="Times New Roman" w:eastAsia="Times New Roman" w:hAnsi="Times New Roman" w:cs="Times New Roman"/>
          <w:noProof/>
          <w:color w:val="000000" w:themeColor="text1"/>
          <w:sz w:val="24"/>
          <w:szCs w:val="24"/>
          <w:highlight w:val="lightGray"/>
        </w:rPr>
        <w:t xml:space="preserve"> (b</w:t>
      </w:r>
      <w:r w:rsidR="00E63AB5" w:rsidRPr="007A440D">
        <w:rPr>
          <w:rFonts w:ascii="Times New Roman" w:eastAsia="Times New Roman" w:hAnsi="Times New Roman" w:cs="Times New Roman"/>
          <w:noProof/>
          <w:color w:val="000000" w:themeColor="text1"/>
          <w:sz w:val="24"/>
          <w:szCs w:val="24"/>
          <w:highlight w:val="lightGray"/>
        </w:rPr>
        <w:t>a</w:t>
      </w:r>
      <w:r w:rsidR="00A574B2" w:rsidRPr="007A440D">
        <w:rPr>
          <w:rFonts w:ascii="Times New Roman" w:eastAsia="Times New Roman" w:hAnsi="Times New Roman" w:cs="Times New Roman"/>
          <w:noProof/>
          <w:color w:val="000000" w:themeColor="text1"/>
          <w:sz w:val="24"/>
          <w:szCs w:val="24"/>
          <w:highlight w:val="lightGray"/>
        </w:rPr>
        <w:t>)</w:t>
      </w:r>
      <w:r w:rsidR="00A574B2" w:rsidRPr="007A440D">
        <w:rPr>
          <w:rFonts w:ascii="Times New Roman" w:eastAsia="Times New Roman" w:hAnsi="Times New Roman" w:cs="Times New Roman"/>
          <w:noProof/>
          <w:color w:val="000000" w:themeColor="text1"/>
          <w:sz w:val="24"/>
          <w:szCs w:val="24"/>
          <w:highlight w:val="lightGray"/>
          <w:lang w:val="vi-VN"/>
        </w:rPr>
        <w:t xml:space="preserve"> bản </w:t>
      </w:r>
      <w:r w:rsidR="00A574B2" w:rsidRPr="007A440D">
        <w:rPr>
          <w:rFonts w:ascii="Times New Roman" w:eastAsia="Times New Roman" w:hAnsi="Times New Roman" w:cs="Times New Roman"/>
          <w:noProof/>
          <w:color w:val="000000" w:themeColor="text1"/>
          <w:sz w:val="24"/>
          <w:szCs w:val="24"/>
          <w:highlight w:val="lightGray"/>
        </w:rPr>
        <w:t>c</w:t>
      </w:r>
      <w:r w:rsidR="00A574B2" w:rsidRPr="007A440D">
        <w:rPr>
          <w:rFonts w:ascii="Times New Roman" w:eastAsia="Times New Roman" w:hAnsi="Times New Roman" w:cs="Times New Roman"/>
          <w:noProof/>
          <w:color w:val="000000" w:themeColor="text1"/>
          <w:sz w:val="24"/>
          <w:szCs w:val="24"/>
          <w:highlight w:val="lightGray"/>
          <w:lang w:val="vi-VN"/>
        </w:rPr>
        <w:t xml:space="preserve">ó giá trị như nhau, Bên Mua giữ 01 </w:t>
      </w:r>
      <w:r w:rsidR="00A574B2" w:rsidRPr="007A440D">
        <w:rPr>
          <w:rFonts w:ascii="Times New Roman" w:eastAsia="Times New Roman" w:hAnsi="Times New Roman" w:cs="Times New Roman"/>
          <w:noProof/>
          <w:color w:val="000000" w:themeColor="text1"/>
          <w:sz w:val="24"/>
          <w:szCs w:val="24"/>
          <w:highlight w:val="lightGray"/>
        </w:rPr>
        <w:t xml:space="preserve">(một) </w:t>
      </w:r>
      <w:r w:rsidR="00A574B2" w:rsidRPr="007A440D">
        <w:rPr>
          <w:rFonts w:ascii="Times New Roman" w:eastAsia="Times New Roman" w:hAnsi="Times New Roman" w:cs="Times New Roman"/>
          <w:noProof/>
          <w:color w:val="000000" w:themeColor="text1"/>
          <w:sz w:val="24"/>
          <w:szCs w:val="24"/>
          <w:highlight w:val="lightGray"/>
          <w:lang w:val="vi-VN"/>
        </w:rPr>
        <w:t>bản, Bên Bán giữ 0</w:t>
      </w:r>
      <w:r w:rsidR="00E63AB5" w:rsidRPr="007A440D">
        <w:rPr>
          <w:rFonts w:ascii="Times New Roman" w:eastAsia="Times New Roman" w:hAnsi="Times New Roman" w:cs="Times New Roman"/>
          <w:noProof/>
          <w:color w:val="000000" w:themeColor="text1"/>
          <w:sz w:val="24"/>
          <w:szCs w:val="24"/>
          <w:highlight w:val="lightGray"/>
        </w:rPr>
        <w:t>2</w:t>
      </w:r>
      <w:r w:rsidR="00A574B2" w:rsidRPr="007A440D">
        <w:rPr>
          <w:rFonts w:ascii="Times New Roman" w:eastAsia="Times New Roman" w:hAnsi="Times New Roman" w:cs="Times New Roman"/>
          <w:noProof/>
          <w:color w:val="000000" w:themeColor="text1"/>
          <w:sz w:val="24"/>
          <w:szCs w:val="24"/>
          <w:highlight w:val="lightGray"/>
        </w:rPr>
        <w:t xml:space="preserve"> (</w:t>
      </w:r>
      <w:r w:rsidR="00E63AB5" w:rsidRPr="007A440D">
        <w:rPr>
          <w:rFonts w:ascii="Times New Roman" w:eastAsia="Times New Roman" w:hAnsi="Times New Roman" w:cs="Times New Roman"/>
          <w:noProof/>
          <w:color w:val="000000" w:themeColor="text1"/>
          <w:sz w:val="24"/>
          <w:szCs w:val="24"/>
          <w:highlight w:val="lightGray"/>
        </w:rPr>
        <w:t>hai</w:t>
      </w:r>
      <w:r w:rsidR="00A574B2" w:rsidRPr="007A440D">
        <w:rPr>
          <w:rFonts w:ascii="Times New Roman" w:eastAsia="Times New Roman" w:hAnsi="Times New Roman" w:cs="Times New Roman"/>
          <w:noProof/>
          <w:color w:val="000000" w:themeColor="text1"/>
          <w:sz w:val="24"/>
          <w:szCs w:val="24"/>
          <w:highlight w:val="lightGray"/>
        </w:rPr>
        <w:t>)</w:t>
      </w:r>
      <w:r w:rsidR="00A574B2" w:rsidRPr="007A440D">
        <w:rPr>
          <w:rFonts w:ascii="Times New Roman" w:eastAsia="Times New Roman" w:hAnsi="Times New Roman" w:cs="Times New Roman"/>
          <w:noProof/>
          <w:color w:val="000000" w:themeColor="text1"/>
          <w:sz w:val="24"/>
          <w:szCs w:val="24"/>
          <w:highlight w:val="lightGray"/>
          <w:lang w:val="vi-VN"/>
        </w:rPr>
        <w:t xml:space="preserve"> bản.</w:t>
      </w:r>
      <w:r w:rsidR="00A574B2" w:rsidRPr="007A440D">
        <w:rPr>
          <w:rFonts w:ascii="Times New Roman" w:eastAsia="Times New Roman" w:hAnsi="Times New Roman" w:cs="Times New Roman"/>
          <w:noProof/>
          <w:color w:val="000000" w:themeColor="text1"/>
          <w:sz w:val="24"/>
          <w:szCs w:val="24"/>
          <w:lang w:val="vi-VN"/>
        </w:rPr>
        <w:t xml:space="preserve"> </w:t>
      </w:r>
    </w:p>
    <w:tbl>
      <w:tblPr>
        <w:tblW w:w="9108" w:type="dxa"/>
        <w:tblLook w:val="0000" w:firstRow="0" w:lastRow="0" w:firstColumn="0" w:lastColumn="0" w:noHBand="0" w:noVBand="0"/>
      </w:tblPr>
      <w:tblGrid>
        <w:gridCol w:w="4554"/>
        <w:gridCol w:w="4554"/>
      </w:tblGrid>
      <w:tr w:rsidR="00A574B2" w:rsidRPr="007A440D" w14:paraId="2A39935C" w14:textId="77777777" w:rsidTr="00F67147">
        <w:tc>
          <w:tcPr>
            <w:tcW w:w="4554" w:type="dxa"/>
          </w:tcPr>
          <w:p w14:paraId="320E0127"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BÊN MUA</w:t>
            </w:r>
          </w:p>
          <w:p w14:paraId="5E4F01F8" w14:textId="77777777"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lastRenderedPageBreak/>
              <w:t xml:space="preserve"> </w:t>
            </w:r>
          </w:p>
        </w:tc>
        <w:tc>
          <w:tcPr>
            <w:tcW w:w="4554" w:type="dxa"/>
          </w:tcPr>
          <w:p w14:paraId="180B67E7"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lastRenderedPageBreak/>
              <w:t>ĐẠI DIỆN BÊN BÁN</w:t>
            </w:r>
          </w:p>
          <w:p w14:paraId="089DD679" w14:textId="77777777" w:rsidR="00A574B2" w:rsidRPr="007A440D" w:rsidRDefault="00A574B2" w:rsidP="00670869">
            <w:pPr>
              <w:spacing w:before="240" w:after="0" w:line="240" w:lineRule="auto"/>
              <w:ind w:right="103"/>
              <w:jc w:val="center"/>
              <w:rPr>
                <w:rFonts w:ascii="Times New Roman" w:eastAsia="Times New Roman" w:hAnsi="Times New Roman" w:cs="Times New Roman"/>
                <w:b/>
                <w:noProof/>
                <w:color w:val="000000" w:themeColor="text1"/>
                <w:sz w:val="24"/>
                <w:szCs w:val="24"/>
                <w:lang w:val="vi-VN"/>
              </w:rPr>
            </w:pPr>
          </w:p>
        </w:tc>
      </w:tr>
    </w:tbl>
    <w:p w14:paraId="3B6CD823" w14:textId="2A38A3F9" w:rsidR="00A574B2" w:rsidRPr="007A440D" w:rsidRDefault="00A574B2" w:rsidP="00C95964">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bookmarkStart w:id="1" w:name="_GoBack"/>
      <w:bookmarkEnd w:id="1"/>
      <w:r w:rsidRPr="007A440D">
        <w:rPr>
          <w:rFonts w:ascii="Times New Roman" w:eastAsia="Times New Roman" w:hAnsi="Times New Roman" w:cs="Times New Roman"/>
          <w:b/>
          <w:noProof/>
          <w:color w:val="000000" w:themeColor="text1"/>
          <w:sz w:val="24"/>
          <w:szCs w:val="24"/>
          <w:lang w:val="vi-VN"/>
        </w:rPr>
        <w:lastRenderedPageBreak/>
        <w:t>PHỤ LỤC 0</w:t>
      </w:r>
      <w:r w:rsidRPr="007A440D">
        <w:rPr>
          <w:rFonts w:ascii="Times New Roman" w:eastAsia="Times New Roman" w:hAnsi="Times New Roman" w:cs="Times New Roman"/>
          <w:b/>
          <w:noProof/>
          <w:color w:val="000000" w:themeColor="text1"/>
          <w:sz w:val="24"/>
          <w:szCs w:val="24"/>
        </w:rPr>
        <w:t>1</w:t>
      </w:r>
    </w:p>
    <w:p w14:paraId="59AC8490" w14:textId="77777777" w:rsidR="00A574B2" w:rsidRPr="007A440D" w:rsidRDefault="00A574B2" w:rsidP="00670869">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r w:rsidRPr="007A440D">
        <w:rPr>
          <w:rFonts w:ascii="Times New Roman" w:eastAsia="Times New Roman" w:hAnsi="Times New Roman" w:cs="Times New Roman"/>
          <w:b/>
          <w:noProof/>
          <w:color w:val="000000" w:themeColor="text1"/>
          <w:sz w:val="24"/>
          <w:szCs w:val="24"/>
        </w:rPr>
        <w:t xml:space="preserve">VỊ TRÍ CĂN HỘ VÀ </w:t>
      </w:r>
    </w:p>
    <w:p w14:paraId="4A667DF3" w14:textId="77777777" w:rsidR="00A574B2" w:rsidRPr="007A440D" w:rsidRDefault="00A574B2" w:rsidP="00670869">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r w:rsidRPr="007A440D">
        <w:rPr>
          <w:rFonts w:ascii="Times New Roman" w:eastAsia="Times New Roman" w:hAnsi="Times New Roman" w:cs="Times New Roman"/>
          <w:b/>
          <w:noProof/>
          <w:color w:val="000000" w:themeColor="text1"/>
          <w:sz w:val="24"/>
          <w:szCs w:val="24"/>
        </w:rPr>
        <w:t>BẢNG VẬT LIỆU TRANG THIẾT BỊ</w:t>
      </w:r>
    </w:p>
    <w:p w14:paraId="58FAB3DC"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Hợp đồng mua bán Căn Hộ số: .............../………/HĐMBCH)</w:t>
      </w:r>
    </w:p>
    <w:p w14:paraId="24D2DDEF" w14:textId="77777777" w:rsidR="00A574B2" w:rsidRPr="007A440D" w:rsidRDefault="00A574B2" w:rsidP="00670869">
      <w:pPr>
        <w:numPr>
          <w:ilvl w:val="3"/>
          <w:numId w:val="3"/>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Sơ đồ vị trí Căn Hộ</w:t>
      </w:r>
      <w:r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theo bản vẽ đính kèm Hợp Đồng.</w:t>
      </w:r>
    </w:p>
    <w:p w14:paraId="4898D997" w14:textId="77777777" w:rsidR="00A574B2" w:rsidRPr="007A440D" w:rsidRDefault="00A574B2" w:rsidP="00670869">
      <w:pPr>
        <w:numPr>
          <w:ilvl w:val="3"/>
          <w:numId w:val="3"/>
        </w:numPr>
        <w:tabs>
          <w:tab w:val="left" w:pos="709"/>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Danh mục vật liệu và trang thiết bị sử dụng riêng của Căn Hộ</w:t>
      </w:r>
      <w:r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theo tài liệu đính kèm Hợp Đồng.</w:t>
      </w:r>
    </w:p>
    <w:tbl>
      <w:tblPr>
        <w:tblW w:w="9738" w:type="dxa"/>
        <w:tblLook w:val="0000" w:firstRow="0" w:lastRow="0" w:firstColumn="0" w:lastColumn="0" w:noHBand="0" w:noVBand="0"/>
      </w:tblPr>
      <w:tblGrid>
        <w:gridCol w:w="8188"/>
        <w:gridCol w:w="1550"/>
      </w:tblGrid>
      <w:tr w:rsidR="005F3141" w:rsidRPr="007A440D" w14:paraId="10E7C75C" w14:textId="77777777" w:rsidTr="00F67147">
        <w:tc>
          <w:tcPr>
            <w:tcW w:w="8188" w:type="dxa"/>
          </w:tcPr>
          <w:p w14:paraId="2AE03F70"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olor w:val="000000" w:themeColor="text1"/>
                <w:sz w:val="24"/>
                <w:szCs w:val="24"/>
                <w:lang w:val="nb-NO"/>
              </w:rPr>
              <w:t>Khoản mục</w:t>
            </w:r>
          </w:p>
        </w:tc>
        <w:tc>
          <w:tcPr>
            <w:tcW w:w="1550" w:type="dxa"/>
          </w:tcPr>
          <w:p w14:paraId="77EE6D66"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r w:rsidRPr="007A440D">
              <w:rPr>
                <w:rFonts w:ascii="Times New Roman" w:eastAsia="Times New Roman" w:hAnsi="Times New Roman" w:cs="Times New Roman"/>
                <w:b/>
                <w:bCs/>
                <w:color w:val="000000" w:themeColor="text1"/>
                <w:sz w:val="24"/>
                <w:szCs w:val="24"/>
                <w:lang w:val="vi-VN"/>
              </w:rPr>
              <w:t>Nội dung</w:t>
            </w:r>
            <w:r w:rsidRPr="007A440D">
              <w:rPr>
                <w:rFonts w:ascii="Times New Roman" w:eastAsia="Times New Roman" w:hAnsi="Times New Roman" w:cs="Times New Roman"/>
                <w:b/>
                <w:color w:val="000000" w:themeColor="text1"/>
                <w:sz w:val="24"/>
                <w:szCs w:val="24"/>
                <w:vertAlign w:val="superscript"/>
                <w:lang w:val="vi-VN"/>
              </w:rPr>
              <w:footnoteReference w:id="42"/>
            </w:r>
          </w:p>
        </w:tc>
      </w:tr>
      <w:tr w:rsidR="005F3141" w:rsidRPr="007A440D" w14:paraId="075E8F1D" w14:textId="77777777" w:rsidTr="00F67147">
        <w:tc>
          <w:tcPr>
            <w:tcW w:w="8188" w:type="dxa"/>
          </w:tcPr>
          <w:p w14:paraId="26D7DE14"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Sàn </w:t>
            </w:r>
          </w:p>
          <w:p w14:paraId="426F6DF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phòng khách, phòng ăn, phòng ngủ, phòng tắm, bếp ban công/lôgia</w:t>
            </w:r>
          </w:p>
        </w:tc>
        <w:tc>
          <w:tcPr>
            <w:tcW w:w="1550" w:type="dxa"/>
          </w:tcPr>
          <w:p w14:paraId="47D9BE19"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33737E83" w14:textId="77777777" w:rsidTr="00F67147">
        <w:tc>
          <w:tcPr>
            <w:tcW w:w="8188" w:type="dxa"/>
          </w:tcPr>
          <w:p w14:paraId="51A510B1"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 xml:space="preserve">Tường </w:t>
            </w:r>
          </w:p>
          <w:p w14:paraId="447E493E"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Bao gồm: phòng ngủ, phòng ăn, phòng tắm phòng khách, </w:t>
            </w:r>
          </w:p>
        </w:tc>
        <w:tc>
          <w:tcPr>
            <w:tcW w:w="1550" w:type="dxa"/>
          </w:tcPr>
          <w:p w14:paraId="3BCC9B6D"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26242F53" w14:textId="77777777" w:rsidTr="00F67147">
        <w:tc>
          <w:tcPr>
            <w:tcW w:w="8188" w:type="dxa"/>
          </w:tcPr>
          <w:p w14:paraId="70C9403A"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Cửa đi và cửa sổ</w:t>
            </w:r>
          </w:p>
          <w:p w14:paraId="73B1ECB3"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Bao gồm: Cửa sổ, cửa đi chính, cửa ngăn phòng, cửa phòng vệ sinh, phụ kiện cửa </w:t>
            </w:r>
          </w:p>
        </w:tc>
        <w:tc>
          <w:tcPr>
            <w:tcW w:w="1550" w:type="dxa"/>
          </w:tcPr>
          <w:p w14:paraId="0BD28425"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71160BD7" w14:textId="77777777" w:rsidTr="00F67147">
        <w:tc>
          <w:tcPr>
            <w:tcW w:w="8188" w:type="dxa"/>
          </w:tcPr>
          <w:p w14:paraId="55383940"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Bếp</w:t>
            </w:r>
          </w:p>
          <w:p w14:paraId="68F92BA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tủ bếp, mặt bàn bếp, chậu rửa, máy hút mùi,</w:t>
            </w:r>
          </w:p>
        </w:tc>
        <w:tc>
          <w:tcPr>
            <w:tcW w:w="1550" w:type="dxa"/>
          </w:tcPr>
          <w:p w14:paraId="3A0BC875"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699CAFA5" w14:textId="77777777" w:rsidTr="00F67147">
        <w:tc>
          <w:tcPr>
            <w:tcW w:w="8188" w:type="dxa"/>
          </w:tcPr>
          <w:p w14:paraId="75D1210D"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vệ sinh</w:t>
            </w:r>
          </w:p>
          <w:p w14:paraId="72EDE9EE"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chậu rửa, mặt bàn lavabo, vòi chậu rửa, bồn cầu, vách tắm đứng...</w:t>
            </w:r>
          </w:p>
        </w:tc>
        <w:tc>
          <w:tcPr>
            <w:tcW w:w="1550" w:type="dxa"/>
          </w:tcPr>
          <w:p w14:paraId="2C343331"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29E35E79" w14:textId="77777777" w:rsidTr="00F67147">
        <w:tc>
          <w:tcPr>
            <w:tcW w:w="8188" w:type="dxa"/>
          </w:tcPr>
          <w:p w14:paraId="3B0B4CC5"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Hệ thống nước</w:t>
            </w:r>
          </w:p>
        </w:tc>
        <w:tc>
          <w:tcPr>
            <w:tcW w:w="1550" w:type="dxa"/>
          </w:tcPr>
          <w:p w14:paraId="3B8CF6C3"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476CE029" w14:textId="77777777" w:rsidTr="00F67147">
        <w:tc>
          <w:tcPr>
            <w:tcW w:w="8188" w:type="dxa"/>
          </w:tcPr>
          <w:p w14:paraId="12AC1450"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điện</w:t>
            </w:r>
          </w:p>
          <w:p w14:paraId="6E93F80F"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ổ cắm điện, dây điện...</w:t>
            </w:r>
          </w:p>
        </w:tc>
        <w:tc>
          <w:tcPr>
            <w:tcW w:w="1550" w:type="dxa"/>
          </w:tcPr>
          <w:p w14:paraId="3DA03DBA"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71C94991" w14:textId="77777777" w:rsidTr="00F67147">
        <w:tc>
          <w:tcPr>
            <w:tcW w:w="8188" w:type="dxa"/>
          </w:tcPr>
          <w:p w14:paraId="36E06BB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khác theo thỏa thuận</w:t>
            </w:r>
          </w:p>
        </w:tc>
        <w:tc>
          <w:tcPr>
            <w:tcW w:w="1550" w:type="dxa"/>
          </w:tcPr>
          <w:p w14:paraId="5A906D98"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A574B2" w:rsidRPr="007A440D" w14:paraId="7D8BCFBC" w14:textId="77777777" w:rsidTr="00F67147">
        <w:tc>
          <w:tcPr>
            <w:tcW w:w="8188" w:type="dxa"/>
          </w:tcPr>
          <w:p w14:paraId="5218285A"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Khoản mục khác (theo thỏa thuận của các bên tại thời điểm ký Hợp đồng, nếu có)</w:t>
            </w:r>
          </w:p>
        </w:tc>
        <w:tc>
          <w:tcPr>
            <w:tcW w:w="1550" w:type="dxa"/>
          </w:tcPr>
          <w:p w14:paraId="03D0D519"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bl>
    <w:p w14:paraId="77AD4D37" w14:textId="77777777" w:rsidR="00A574B2" w:rsidRPr="007A440D" w:rsidRDefault="00A574B2" w:rsidP="00670869">
      <w:pPr>
        <w:spacing w:before="240" w:after="0" w:line="240" w:lineRule="auto"/>
        <w:rPr>
          <w:rFonts w:ascii="Times New Roman" w:eastAsia="Times New Roman" w:hAnsi="Times New Roman" w:cs="Times New Roman"/>
          <w:color w:val="000000" w:themeColor="text1"/>
          <w:sz w:val="24"/>
          <w:szCs w:val="24"/>
          <w:lang w:val="vi-VN"/>
        </w:rPr>
      </w:pPr>
    </w:p>
    <w:p w14:paraId="4E7822CD" w14:textId="77777777"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b/>
          <w:noProof/>
          <w:color w:val="000000" w:themeColor="text1"/>
          <w:sz w:val="24"/>
          <w:szCs w:val="24"/>
          <w:lang w:val="vi-VN"/>
        </w:rPr>
        <w:br w:type="page"/>
      </w:r>
      <w:r w:rsidRPr="007A440D">
        <w:rPr>
          <w:rFonts w:ascii="Times New Roman" w:eastAsia="Times New Roman" w:hAnsi="Times New Roman" w:cs="Times New Roman"/>
          <w:b/>
          <w:noProof/>
          <w:color w:val="000000" w:themeColor="text1"/>
          <w:sz w:val="24"/>
          <w:szCs w:val="24"/>
          <w:lang w:val="vi-VN"/>
        </w:rPr>
        <w:lastRenderedPageBreak/>
        <w:t>PHỤ LỤC 0</w:t>
      </w:r>
      <w:r w:rsidRPr="007A440D">
        <w:rPr>
          <w:rFonts w:ascii="Times New Roman" w:eastAsia="Times New Roman" w:hAnsi="Times New Roman" w:cs="Times New Roman"/>
          <w:b/>
          <w:noProof/>
          <w:color w:val="000000" w:themeColor="text1"/>
          <w:sz w:val="24"/>
          <w:szCs w:val="24"/>
        </w:rPr>
        <w:t>2</w:t>
      </w:r>
    </w:p>
    <w:p w14:paraId="71DBFAFF"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caps/>
          <w:color w:val="000000" w:themeColor="text1"/>
          <w:sz w:val="24"/>
          <w:szCs w:val="24"/>
          <w:lang w:val="vi-VN"/>
        </w:rPr>
      </w:pPr>
      <w:r w:rsidRPr="007A440D">
        <w:rPr>
          <w:rFonts w:ascii="Times New Roman" w:eastAsia="Times New Roman" w:hAnsi="Times New Roman" w:cs="Times New Roman"/>
          <w:b/>
          <w:color w:val="000000" w:themeColor="text1"/>
          <w:sz w:val="24"/>
          <w:szCs w:val="24"/>
          <w:vertAlign w:val="superscript"/>
          <w:lang w:val="it-IT"/>
        </w:rPr>
        <w:footnoteReference w:id="43"/>
      </w:r>
      <w:r w:rsidRPr="007A440D">
        <w:rPr>
          <w:rFonts w:ascii="Times New Roman" w:eastAsia="Times New Roman" w:hAnsi="Times New Roman" w:cs="Times New Roman"/>
          <w:b/>
          <w:caps/>
          <w:color w:val="000000" w:themeColor="text1"/>
          <w:sz w:val="24"/>
          <w:szCs w:val="24"/>
          <w:lang w:val="vi-VN"/>
        </w:rPr>
        <w:t>DANH MỤC Phần Diện Tích và Thiết Bị Thuộc Sở Hữu Chung,</w:t>
      </w:r>
    </w:p>
    <w:p w14:paraId="1F38F164"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caps/>
          <w:color w:val="000000" w:themeColor="text1"/>
          <w:sz w:val="24"/>
          <w:szCs w:val="24"/>
        </w:rPr>
      </w:pPr>
      <w:r w:rsidRPr="007A440D">
        <w:rPr>
          <w:rFonts w:ascii="Times New Roman" w:eastAsia="Times New Roman" w:hAnsi="Times New Roman" w:cs="Times New Roman"/>
          <w:b/>
          <w:caps/>
          <w:color w:val="000000" w:themeColor="text1"/>
          <w:sz w:val="24"/>
          <w:szCs w:val="24"/>
          <w:lang w:val="vi-VN"/>
        </w:rPr>
        <w:t>Phần Sở Hữu Riêng Của Bên Bán</w:t>
      </w:r>
      <w:r w:rsidR="000E1E11" w:rsidRPr="007A440D">
        <w:rPr>
          <w:rFonts w:ascii="Times New Roman" w:eastAsia="Times New Roman" w:hAnsi="Times New Roman" w:cs="Times New Roman"/>
          <w:b/>
          <w:caps/>
          <w:color w:val="000000" w:themeColor="text1"/>
          <w:sz w:val="24"/>
          <w:szCs w:val="24"/>
        </w:rPr>
        <w:t xml:space="preserve"> TẠI DỰ ÁN ................</w:t>
      </w:r>
    </w:p>
    <w:p w14:paraId="66913A67"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Hợp đồng mua bán Căn Hộ số: .............../………/HĐMBCH)</w:t>
      </w:r>
    </w:p>
    <w:p w14:paraId="6C7A80A5" w14:textId="77777777" w:rsidR="00A574B2" w:rsidRPr="007A440D" w:rsidRDefault="00A574B2" w:rsidP="00670869">
      <w:pPr>
        <w:spacing w:before="240" w:after="0" w:line="240" w:lineRule="auto"/>
        <w:jc w:val="both"/>
        <w:rPr>
          <w:rFonts w:ascii="Times New Roman" w:eastAsia="Times New Roman" w:hAnsi="Times New Roman" w:cs="Times New Roman"/>
          <w:color w:val="000000" w:themeColor="text1"/>
          <w:sz w:val="24"/>
          <w:szCs w:val="24"/>
        </w:rPr>
      </w:pPr>
    </w:p>
    <w:p w14:paraId="32A6241E" w14:textId="77777777" w:rsidR="00A574B2" w:rsidRPr="007A440D" w:rsidRDefault="00A574B2" w:rsidP="00670869">
      <w:pPr>
        <w:spacing w:before="240" w:after="0" w:line="240" w:lineRule="auto"/>
        <w:rPr>
          <w:rFonts w:ascii="Times New Roman" w:eastAsia="Times New Roman" w:hAnsi="Times New Roman" w:cs="Times New Roman"/>
          <w:noProof/>
          <w:color w:val="000000" w:themeColor="text1"/>
          <w:sz w:val="24"/>
          <w:szCs w:val="24"/>
          <w:lang w:val="vi-VN"/>
        </w:rPr>
      </w:pPr>
    </w:p>
    <w:p w14:paraId="2AC45536" w14:textId="77777777" w:rsidR="00A574B2" w:rsidRPr="007A440D" w:rsidRDefault="00A574B2" w:rsidP="00670869">
      <w:pPr>
        <w:numPr>
          <w:ilvl w:val="1"/>
          <w:numId w:val="0"/>
        </w:numPr>
        <w:tabs>
          <w:tab w:val="num" w:pos="709"/>
        </w:tabs>
        <w:spacing w:before="240" w:after="0" w:line="240" w:lineRule="auto"/>
        <w:ind w:left="709" w:hanging="709"/>
        <w:jc w:val="center"/>
        <w:rPr>
          <w:rFonts w:ascii="Times New Roman" w:eastAsia="Times New Roman" w:hAnsi="Times New Roman" w:cs="Times New Roman"/>
          <w:color w:val="000000" w:themeColor="text1"/>
          <w:sz w:val="24"/>
          <w:szCs w:val="24"/>
          <w:lang w:val="vi-VN"/>
        </w:rPr>
      </w:pPr>
    </w:p>
    <w:p w14:paraId="4905C8F1" w14:textId="77777777" w:rsidR="00DC6B4E" w:rsidRPr="007A440D" w:rsidRDefault="00DC6B4E" w:rsidP="00670869">
      <w:pPr>
        <w:spacing w:before="240" w:after="0" w:line="240" w:lineRule="auto"/>
        <w:rPr>
          <w:rFonts w:ascii="Times New Roman" w:eastAsia="Times New Roman" w:hAnsi="Times New Roman" w:cs="Times New Roman"/>
          <w:b/>
          <w:noProof/>
          <w:color w:val="000000" w:themeColor="text1"/>
          <w:sz w:val="24"/>
          <w:szCs w:val="24"/>
        </w:rPr>
      </w:pPr>
    </w:p>
    <w:p w14:paraId="7DFA9499"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rPr>
      </w:pPr>
    </w:p>
    <w:p w14:paraId="1123A3A0"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F48F649"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4D1D1B19"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70A559FB"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279F277"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6B577181"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4AA5D7F"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66D19FE2"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lang w:val="vi-VN"/>
        </w:rPr>
      </w:pPr>
    </w:p>
    <w:p w14:paraId="12EF9DA3"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lang w:val="vi-VN"/>
        </w:rPr>
      </w:pPr>
    </w:p>
    <w:p w14:paraId="0D7F2559"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olor w:val="000000" w:themeColor="text1"/>
          <w:sz w:val="24"/>
          <w:szCs w:val="24"/>
          <w:lang w:val="vi-VN"/>
        </w:rPr>
        <w:br w:type="page"/>
      </w:r>
      <w:r w:rsidRPr="007A440D">
        <w:rPr>
          <w:rFonts w:ascii="Times New Roman" w:eastAsia="Times New Roman" w:hAnsi="Times New Roman" w:cs="Times New Roman"/>
          <w:b/>
          <w:color w:val="000000" w:themeColor="text1"/>
          <w:sz w:val="24"/>
          <w:szCs w:val="24"/>
          <w:lang w:val="vi-VN"/>
        </w:rPr>
        <w:lastRenderedPageBreak/>
        <w:t xml:space="preserve">PHỤ LỤC </w:t>
      </w:r>
      <w:r w:rsidRPr="007A440D">
        <w:rPr>
          <w:rFonts w:ascii="Times New Roman" w:eastAsia="Times New Roman" w:hAnsi="Times New Roman" w:cs="Times New Roman"/>
          <w:b/>
          <w:color w:val="000000" w:themeColor="text1"/>
          <w:sz w:val="24"/>
          <w:szCs w:val="24"/>
        </w:rPr>
        <w:t>0</w:t>
      </w:r>
      <w:r w:rsidRPr="007A440D">
        <w:rPr>
          <w:rFonts w:ascii="Times New Roman" w:eastAsia="Times New Roman" w:hAnsi="Times New Roman" w:cs="Times New Roman"/>
          <w:b/>
          <w:color w:val="000000" w:themeColor="text1"/>
          <w:sz w:val="24"/>
          <w:szCs w:val="24"/>
          <w:lang w:val="en-AU"/>
        </w:rPr>
        <w:t>3</w:t>
      </w:r>
    </w:p>
    <w:p w14:paraId="61C88479"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aps/>
          <w:color w:val="000000" w:themeColor="text1"/>
          <w:sz w:val="24"/>
          <w:szCs w:val="24"/>
          <w:lang w:val="vi-VN"/>
        </w:rPr>
        <w:t xml:space="preserve">NỘI Quy </w:t>
      </w:r>
      <w:r w:rsidRPr="007A440D">
        <w:rPr>
          <w:rFonts w:ascii="Times New Roman" w:eastAsia="Times New Roman" w:hAnsi="Times New Roman" w:cs="Times New Roman"/>
          <w:b/>
          <w:caps/>
          <w:color w:val="000000" w:themeColor="text1"/>
          <w:sz w:val="24"/>
          <w:szCs w:val="24"/>
        </w:rPr>
        <w:t>QUẢN LÝ SỬ DỤNG</w:t>
      </w:r>
      <w:r w:rsidRPr="007A440D">
        <w:rPr>
          <w:rFonts w:ascii="Times New Roman" w:eastAsia="Times New Roman" w:hAnsi="Times New Roman" w:cs="Times New Roman"/>
          <w:b/>
          <w:color w:val="000000" w:themeColor="text1"/>
          <w:sz w:val="24"/>
          <w:szCs w:val="24"/>
          <w:lang w:val="vi-VN"/>
        </w:rPr>
        <w:t xml:space="preserve"> </w:t>
      </w:r>
      <w:r w:rsidRPr="007A440D">
        <w:rPr>
          <w:rFonts w:ascii="Times New Roman" w:eastAsia="Times New Roman" w:hAnsi="Times New Roman" w:cs="Times New Roman"/>
          <w:b/>
          <w:color w:val="000000" w:themeColor="text1"/>
          <w:sz w:val="24"/>
          <w:szCs w:val="24"/>
        </w:rPr>
        <w:t>TÒA NHÀ</w:t>
      </w:r>
    </w:p>
    <w:p w14:paraId="648EF830" w14:textId="77777777" w:rsidR="00A574B2" w:rsidRPr="007A440D" w:rsidRDefault="00A574B2" w:rsidP="00670869">
      <w:pPr>
        <w:spacing w:before="240" w:after="0" w:line="240" w:lineRule="auto"/>
        <w:jc w:val="center"/>
        <w:rPr>
          <w:rFonts w:ascii="Times New Roman" w:eastAsia="Times New Roman" w:hAnsi="Times New Roman" w:cs="Times New Roman"/>
          <w:i/>
          <w:color w:val="000000" w:themeColor="text1"/>
          <w:sz w:val="24"/>
          <w:szCs w:val="24"/>
          <w:lang w:val="vi-VN"/>
        </w:rPr>
      </w:pPr>
      <w:r w:rsidRPr="007A440D">
        <w:rPr>
          <w:rFonts w:ascii="Times New Roman" w:eastAsia="Times New Roman" w:hAnsi="Times New Roman" w:cs="Times New Roman"/>
          <w:b/>
          <w:i/>
          <w:color w:val="000000" w:themeColor="text1"/>
          <w:sz w:val="24"/>
          <w:szCs w:val="24"/>
          <w:lang w:val="vi-VN"/>
        </w:rPr>
        <w:t>(</w:t>
      </w:r>
      <w:r w:rsidRPr="007A440D">
        <w:rPr>
          <w:rFonts w:ascii="Times New Roman" w:eastAsia="Times New Roman" w:hAnsi="Times New Roman" w:cs="Times New Roman"/>
          <w:i/>
          <w:color w:val="000000" w:themeColor="text1"/>
          <w:sz w:val="24"/>
          <w:szCs w:val="24"/>
          <w:lang w:val="vi-VN"/>
        </w:rPr>
        <w:t>Đính kèm Hợp đồng mua bán Căn Hộ số: ........</w:t>
      </w:r>
      <w:r w:rsidRPr="007A440D">
        <w:rPr>
          <w:rFonts w:ascii="Times New Roman" w:eastAsia="Times New Roman" w:hAnsi="Times New Roman" w:cs="Times New Roman"/>
          <w:i/>
          <w:color w:val="000000" w:themeColor="text1"/>
          <w:sz w:val="24"/>
          <w:szCs w:val="24"/>
        </w:rPr>
        <w:t>/……</w:t>
      </w:r>
      <w:r w:rsidRPr="007A440D">
        <w:rPr>
          <w:rFonts w:ascii="Times New Roman" w:eastAsia="Times New Roman" w:hAnsi="Times New Roman" w:cs="Times New Roman"/>
          <w:i/>
          <w:color w:val="000000" w:themeColor="text1"/>
          <w:sz w:val="24"/>
          <w:szCs w:val="24"/>
          <w:lang w:val="vi-VN"/>
        </w:rPr>
        <w:t>/HĐMBCH)</w:t>
      </w:r>
    </w:p>
    <w:p w14:paraId="5BD4284C"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bCs/>
          <w:color w:val="000000" w:themeColor="text1"/>
          <w:sz w:val="24"/>
          <w:szCs w:val="24"/>
          <w:lang w:val="vi-VN"/>
        </w:rPr>
        <w:t xml:space="preserve">Quy định đối với chủ sở hữu, người sử dụng, người tạm trú và khách ra vào Tòa Nhà </w:t>
      </w:r>
    </w:p>
    <w:p w14:paraId="751AC3CC"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 Tòa Nhà/Căn Hộ (“</w:t>
      </w:r>
      <w:r w:rsidRPr="007A440D">
        <w:rPr>
          <w:rFonts w:ascii="Times New Roman" w:eastAsia="Times New Roman" w:hAnsi="Times New Roman" w:cs="Times New Roman"/>
          <w:b/>
          <w:color w:val="000000" w:themeColor="text1"/>
          <w:sz w:val="24"/>
          <w:szCs w:val="24"/>
          <w:lang w:val="vi-VN"/>
        </w:rPr>
        <w:t>Chủ Sở Hữu</w:t>
      </w:r>
      <w:r w:rsidRPr="007A440D">
        <w:rPr>
          <w:rFonts w:ascii="Times New Roman" w:eastAsia="Times New Roman" w:hAnsi="Times New Roman" w:cs="Times New Roman"/>
          <w:color w:val="000000" w:themeColor="text1"/>
          <w:sz w:val="24"/>
          <w:szCs w:val="24"/>
          <w:lang w:val="vi-VN"/>
        </w:rPr>
        <w:t>”), người sử dụng Căn Hộ/Tòa Nhà (“</w:t>
      </w:r>
      <w:r w:rsidRPr="007A440D">
        <w:rPr>
          <w:rFonts w:ascii="Times New Roman" w:eastAsia="Times New Roman" w:hAnsi="Times New Roman" w:cs="Times New Roman"/>
          <w:b/>
          <w:color w:val="000000" w:themeColor="text1"/>
          <w:sz w:val="24"/>
          <w:szCs w:val="24"/>
          <w:lang w:val="vi-VN"/>
        </w:rPr>
        <w:t>Người Sử Dụng</w:t>
      </w:r>
      <w:r w:rsidRPr="007A440D">
        <w:rPr>
          <w:rFonts w:ascii="Times New Roman" w:eastAsia="Times New Roman" w:hAnsi="Times New Roman" w:cs="Times New Roman"/>
          <w:color w:val="000000" w:themeColor="text1"/>
          <w:sz w:val="24"/>
          <w:szCs w:val="24"/>
          <w:lang w:val="vi-VN"/>
        </w:rPr>
        <w:t xml:space="preserve">”) phải chấp hành nghiêm chỉnh Quy chế quản lý, sử dụng nhà chung cư do Bộ Xây dựng ban hành và </w:t>
      </w:r>
      <w:r w:rsidR="00524763" w:rsidRPr="007A440D">
        <w:rPr>
          <w:rFonts w:ascii="Times New Roman" w:eastAsia="Times New Roman" w:hAnsi="Times New Roman" w:cs="Times New Roman"/>
          <w:color w:val="000000" w:themeColor="text1"/>
          <w:sz w:val="24"/>
          <w:szCs w:val="24"/>
        </w:rPr>
        <w:t>b</w:t>
      </w:r>
      <w:r w:rsidRPr="007A440D">
        <w:rPr>
          <w:rFonts w:ascii="Times New Roman" w:eastAsia="Times New Roman" w:hAnsi="Times New Roman" w:cs="Times New Roman"/>
          <w:color w:val="000000" w:themeColor="text1"/>
          <w:sz w:val="24"/>
          <w:szCs w:val="24"/>
          <w:lang w:val="vi-VN"/>
        </w:rPr>
        <w:t xml:space="preserve">ản Nội </w:t>
      </w:r>
      <w:r w:rsidR="00524763"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uy này.</w:t>
      </w:r>
    </w:p>
    <w:p w14:paraId="1ED6614C"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Khách ra vào </w:t>
      </w:r>
      <w:r w:rsidRPr="007A440D">
        <w:rPr>
          <w:rFonts w:ascii="Times New Roman" w:eastAsia="Times New Roman" w:hAnsi="Times New Roman" w:cs="Times New Roman"/>
          <w:noProof/>
          <w:color w:val="000000" w:themeColor="text1"/>
          <w:sz w:val="24"/>
          <w:szCs w:val="24"/>
          <w:lang w:val="vi-VN"/>
        </w:rPr>
        <w:t>Khu Căn Hộ …….. (“</w:t>
      </w:r>
      <w:r w:rsidRPr="007A440D">
        <w:rPr>
          <w:rFonts w:ascii="Times New Roman" w:eastAsia="Times New Roman" w:hAnsi="Times New Roman" w:cs="Times New Roman"/>
          <w:b/>
          <w:noProof/>
          <w:color w:val="000000" w:themeColor="text1"/>
          <w:sz w:val="24"/>
          <w:szCs w:val="24"/>
          <w:lang w:val="vi-VN"/>
        </w:rPr>
        <w:t>Khu Căn Hộ</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color w:val="000000" w:themeColor="text1"/>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7A440D">
        <w:rPr>
          <w:rFonts w:ascii="Times New Roman" w:eastAsia="Times New Roman" w:hAnsi="Times New Roman" w:cs="Times New Roman"/>
          <w:color w:val="000000" w:themeColor="text1"/>
          <w:sz w:val="24"/>
          <w:szCs w:val="24"/>
        </w:rPr>
        <w:t>danh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sách</w:t>
      </w:r>
      <w:proofErr w:type="spellEnd"/>
      <w:r w:rsidRPr="007A440D">
        <w:rPr>
          <w:rFonts w:ascii="Times New Roman" w:eastAsia="Times New Roman" w:hAnsi="Times New Roman" w:cs="Times New Roman"/>
          <w:color w:val="000000" w:themeColor="text1"/>
          <w:sz w:val="24"/>
          <w:szCs w:val="24"/>
          <w:lang w:val="vi-VN"/>
        </w:rPr>
        <w:t xml:space="preserve"> với quầy lễ tân (nếu có) hoặc tại tổ bảo vệ</w:t>
      </w:r>
      <w:r w:rsidRPr="007A440D">
        <w:rPr>
          <w:rFonts w:ascii="Times New Roman" w:eastAsia="Times New Roman" w:hAnsi="Times New Roman" w:cs="Times New Roman"/>
          <w:color w:val="000000" w:themeColor="text1"/>
          <w:sz w:val="24"/>
          <w:szCs w:val="24"/>
        </w:rPr>
        <w:t>,</w:t>
      </w:r>
      <w:r w:rsidRPr="007A440D">
        <w:rPr>
          <w:rFonts w:ascii="Times New Roman" w:eastAsia="Times New Roman" w:hAnsi="Times New Roman" w:cs="Times New Roman"/>
          <w:color w:val="000000" w:themeColor="text1"/>
          <w:sz w:val="24"/>
          <w:szCs w:val="24"/>
          <w:lang w:val="vi-VN"/>
        </w:rPr>
        <w:t xml:space="preserve"> đăng ký tạm trú tại cơ quan công an cấp phường sở tại.</w:t>
      </w:r>
    </w:p>
    <w:p w14:paraId="215F6193" w14:textId="4542A7C2"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Chủ Sở Hữu, Người Sử Dụng, người tạm trú phải chịu trách nhiệm trước pháp luật về các hành vi vi phạm Quy chế quản lý, sử dụng </w:t>
      </w:r>
      <w:proofErr w:type="spellStart"/>
      <w:r w:rsidR="004F3F3F" w:rsidRPr="007A440D">
        <w:rPr>
          <w:rFonts w:ascii="Times New Roman" w:eastAsia="Times New Roman" w:hAnsi="Times New Roman" w:cs="Times New Roman"/>
          <w:color w:val="000000" w:themeColor="text1"/>
          <w:sz w:val="24"/>
          <w:szCs w:val="24"/>
        </w:rPr>
        <w:t>nhà</w:t>
      </w:r>
      <w:proofErr w:type="spellEnd"/>
      <w:r w:rsidR="004F3F3F" w:rsidRPr="007A440D">
        <w:rPr>
          <w:rFonts w:ascii="Times New Roman" w:eastAsia="Times New Roman" w:hAnsi="Times New Roman" w:cs="Times New Roman"/>
          <w:color w:val="000000" w:themeColor="text1"/>
          <w:sz w:val="24"/>
          <w:szCs w:val="24"/>
        </w:rPr>
        <w:t xml:space="preserve"> chung </w:t>
      </w:r>
      <w:proofErr w:type="spellStart"/>
      <w:r w:rsidR="004F3F3F" w:rsidRPr="007A440D">
        <w:rPr>
          <w:rFonts w:ascii="Times New Roman" w:eastAsia="Times New Roman" w:hAnsi="Times New Roman" w:cs="Times New Roman"/>
          <w:color w:val="000000" w:themeColor="text1"/>
          <w:sz w:val="24"/>
          <w:szCs w:val="24"/>
        </w:rPr>
        <w:t>cư</w:t>
      </w:r>
      <w:proofErr w:type="spellEnd"/>
      <w:r w:rsidR="004F3F3F" w:rsidRPr="007A440D">
        <w:rPr>
          <w:rFonts w:ascii="Times New Roman" w:eastAsia="Times New Roman" w:hAnsi="Times New Roman" w:cs="Times New Roman"/>
          <w:color w:val="000000" w:themeColor="text1"/>
          <w:sz w:val="24"/>
          <w:szCs w:val="24"/>
        </w:rPr>
        <w:t xml:space="preserve"> do </w:t>
      </w:r>
      <w:proofErr w:type="spellStart"/>
      <w:r w:rsidR="004F3F3F" w:rsidRPr="007A440D">
        <w:rPr>
          <w:rFonts w:ascii="Times New Roman" w:eastAsia="Times New Roman" w:hAnsi="Times New Roman" w:cs="Times New Roman"/>
          <w:color w:val="000000" w:themeColor="text1"/>
          <w:sz w:val="24"/>
          <w:szCs w:val="24"/>
        </w:rPr>
        <w:t>Bộ</w:t>
      </w:r>
      <w:proofErr w:type="spellEnd"/>
      <w:r w:rsidR="004F3F3F" w:rsidRPr="007A440D">
        <w:rPr>
          <w:rFonts w:ascii="Times New Roman" w:eastAsia="Times New Roman" w:hAnsi="Times New Roman" w:cs="Times New Roman"/>
          <w:color w:val="000000" w:themeColor="text1"/>
          <w:sz w:val="24"/>
          <w:szCs w:val="24"/>
        </w:rPr>
        <w:t xml:space="preserve"> </w:t>
      </w:r>
      <w:proofErr w:type="spellStart"/>
      <w:r w:rsidR="004F3F3F" w:rsidRPr="007A440D">
        <w:rPr>
          <w:rFonts w:ascii="Times New Roman" w:eastAsia="Times New Roman" w:hAnsi="Times New Roman" w:cs="Times New Roman"/>
          <w:color w:val="000000" w:themeColor="text1"/>
          <w:sz w:val="24"/>
          <w:szCs w:val="24"/>
        </w:rPr>
        <w:t>xây</w:t>
      </w:r>
      <w:proofErr w:type="spellEnd"/>
      <w:r w:rsidR="004F3F3F" w:rsidRPr="007A440D">
        <w:rPr>
          <w:rFonts w:ascii="Times New Roman" w:eastAsia="Times New Roman" w:hAnsi="Times New Roman" w:cs="Times New Roman"/>
          <w:color w:val="000000" w:themeColor="text1"/>
          <w:sz w:val="24"/>
          <w:szCs w:val="24"/>
        </w:rPr>
        <w:t xml:space="preserve"> </w:t>
      </w:r>
      <w:proofErr w:type="spellStart"/>
      <w:r w:rsidR="004F3F3F" w:rsidRPr="007A440D">
        <w:rPr>
          <w:rFonts w:ascii="Times New Roman" w:eastAsia="Times New Roman" w:hAnsi="Times New Roman" w:cs="Times New Roman"/>
          <w:color w:val="000000" w:themeColor="text1"/>
          <w:sz w:val="24"/>
          <w:szCs w:val="24"/>
        </w:rPr>
        <w:t>dựng</w:t>
      </w:r>
      <w:proofErr w:type="spellEnd"/>
      <w:r w:rsidR="004F3F3F" w:rsidRPr="007A440D">
        <w:rPr>
          <w:rFonts w:ascii="Times New Roman" w:eastAsia="Times New Roman" w:hAnsi="Times New Roman" w:cs="Times New Roman"/>
          <w:color w:val="000000" w:themeColor="text1"/>
          <w:sz w:val="24"/>
          <w:szCs w:val="24"/>
        </w:rPr>
        <w:t xml:space="preserve"> ban </w:t>
      </w:r>
      <w:proofErr w:type="spellStart"/>
      <w:r w:rsidR="004F3F3F" w:rsidRPr="007A440D">
        <w:rPr>
          <w:rFonts w:ascii="Times New Roman" w:eastAsia="Times New Roman" w:hAnsi="Times New Roman" w:cs="Times New Roman"/>
          <w:color w:val="000000" w:themeColor="text1"/>
          <w:sz w:val="24"/>
          <w:szCs w:val="24"/>
        </w:rPr>
        <w:t>hành</w:t>
      </w:r>
      <w:proofErr w:type="spellEnd"/>
      <w:r w:rsidR="00391F64"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và </w:t>
      </w:r>
      <w:r w:rsidR="00524763" w:rsidRPr="007A440D">
        <w:rPr>
          <w:rFonts w:ascii="Times New Roman" w:eastAsia="Times New Roman" w:hAnsi="Times New Roman" w:cs="Times New Roman"/>
          <w:color w:val="000000" w:themeColor="text1"/>
          <w:sz w:val="24"/>
          <w:szCs w:val="24"/>
        </w:rPr>
        <w:t>b</w:t>
      </w:r>
      <w:r w:rsidR="00524763" w:rsidRPr="007A440D">
        <w:rPr>
          <w:rFonts w:ascii="Times New Roman" w:eastAsia="Times New Roman" w:hAnsi="Times New Roman" w:cs="Times New Roman"/>
          <w:color w:val="000000" w:themeColor="text1"/>
          <w:sz w:val="24"/>
          <w:szCs w:val="24"/>
          <w:lang w:val="vi-VN"/>
        </w:rPr>
        <w:t xml:space="preserve">ản </w:t>
      </w:r>
      <w:r w:rsidRPr="007A440D">
        <w:rPr>
          <w:rFonts w:ascii="Times New Roman" w:eastAsia="Times New Roman" w:hAnsi="Times New Roman" w:cs="Times New Roman"/>
          <w:color w:val="000000" w:themeColor="text1"/>
          <w:sz w:val="24"/>
          <w:szCs w:val="24"/>
          <w:lang w:val="vi-VN"/>
        </w:rPr>
        <w:t xml:space="preserve">Nội </w:t>
      </w:r>
      <w:r w:rsidR="00524763"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uy này.</w:t>
      </w:r>
    </w:p>
    <w:p w14:paraId="632F0A62"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Công ty quản lý/Ban </w:t>
      </w:r>
      <w:r w:rsidR="00305004"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A636D5" w:rsidRPr="007A440D">
        <w:rPr>
          <w:rFonts w:ascii="Times New Roman" w:eastAsia="Times New Roman" w:hAnsi="Times New Roman" w:cs="Times New Roman"/>
          <w:noProof/>
          <w:color w:val="000000" w:themeColor="text1"/>
          <w:sz w:val="24"/>
          <w:szCs w:val="24"/>
        </w:rPr>
        <w:t>T</w:t>
      </w:r>
      <w:r w:rsidR="00A636D5" w:rsidRPr="007A440D">
        <w:rPr>
          <w:rFonts w:ascii="Times New Roman" w:eastAsia="Times New Roman" w:hAnsi="Times New Roman" w:cs="Times New Roman"/>
          <w:noProof/>
          <w:color w:val="000000" w:themeColor="text1"/>
          <w:sz w:val="24"/>
          <w:szCs w:val="24"/>
          <w:lang w:val="vi-VN"/>
        </w:rPr>
        <w:t xml:space="preserve">rị </w:t>
      </w:r>
      <w:r w:rsidRPr="007A440D">
        <w:rPr>
          <w:rFonts w:ascii="Times New Roman" w:eastAsia="Times New Roman" w:hAnsi="Times New Roman" w:cs="Times New Roman"/>
          <w:noProof/>
          <w:color w:val="000000" w:themeColor="text1"/>
          <w:sz w:val="24"/>
          <w:szCs w:val="24"/>
          <w:lang w:val="vi-VN"/>
        </w:rPr>
        <w:t>khi ra vào Căn Hộ để thực hiện công việc bảo trì các phần diện tích, công trình và thiết bị thuộc sở hữu chung</w:t>
      </w:r>
      <w:r w:rsidRPr="007A440D">
        <w:rPr>
          <w:rFonts w:ascii="Times New Roman" w:eastAsia="Times New Roman" w:hAnsi="Times New Roman" w:cs="Times New Roman"/>
          <w:noProof/>
          <w:color w:val="000000" w:themeColor="text1"/>
          <w:sz w:val="24"/>
          <w:szCs w:val="24"/>
        </w:rPr>
        <w:t>, sử dụng chung</w:t>
      </w:r>
      <w:r w:rsidRPr="007A440D">
        <w:rPr>
          <w:rFonts w:ascii="Times New Roman" w:eastAsia="Times New Roman" w:hAnsi="Times New Roman" w:cs="Times New Roman"/>
          <w:noProof/>
          <w:color w:val="000000" w:themeColor="text1"/>
          <w:sz w:val="24"/>
          <w:szCs w:val="24"/>
          <w:lang w:val="vi-VN"/>
        </w:rPr>
        <w:t xml:space="preserve"> của Khu Căn Hộ và Tòa Nhà (“</w:t>
      </w:r>
      <w:r w:rsidRPr="007A440D">
        <w:rPr>
          <w:rFonts w:ascii="Times New Roman" w:eastAsia="Times New Roman" w:hAnsi="Times New Roman" w:cs="Times New Roman"/>
          <w:b/>
          <w:noProof/>
          <w:color w:val="000000" w:themeColor="text1"/>
          <w:sz w:val="24"/>
          <w:szCs w:val="24"/>
          <w:lang w:val="vi-VN"/>
        </w:rPr>
        <w:t>Phần Diện Tích, Thiết Bị Sở Hữu Chung</w:t>
      </w:r>
      <w:r w:rsidRPr="007A440D">
        <w:rPr>
          <w:rFonts w:ascii="Times New Roman" w:eastAsia="Times New Roman" w:hAnsi="Times New Roman" w:cs="Times New Roman"/>
          <w:noProof/>
          <w:color w:val="000000" w:themeColor="text1"/>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EAE4478"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 xml:space="preserve">Các hành vi nghiêm cấm trong việc quản lý, sử dụng </w:t>
      </w:r>
      <w:r w:rsidRPr="007A440D">
        <w:rPr>
          <w:rFonts w:ascii="Times New Roman" w:eastAsia="Times New Roman" w:hAnsi="Times New Roman" w:cs="Times New Roman"/>
          <w:b/>
          <w:bCs/>
          <w:color w:val="000000" w:themeColor="text1"/>
          <w:sz w:val="24"/>
          <w:szCs w:val="24"/>
          <w:lang w:val="vi-VN"/>
        </w:rPr>
        <w:t>Tòa Nhà</w:t>
      </w:r>
    </w:p>
    <w:p w14:paraId="1E857488" w14:textId="77777777" w:rsidR="00396EC0" w:rsidRPr="007A440D" w:rsidRDefault="00396EC0"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proofErr w:type="spellStart"/>
      <w:r w:rsidRPr="007A440D">
        <w:rPr>
          <w:rFonts w:ascii="Times New Roman" w:eastAsia="Times New Roman" w:hAnsi="Times New Roman" w:cs="Times New Roman"/>
          <w:color w:val="000000" w:themeColor="text1"/>
          <w:sz w:val="24"/>
          <w:szCs w:val="24"/>
        </w:rPr>
        <w:t>Các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hành</w:t>
      </w:r>
      <w:proofErr w:type="spellEnd"/>
      <w:r w:rsidRPr="007A440D">
        <w:rPr>
          <w:rFonts w:ascii="Times New Roman" w:eastAsia="Times New Roman" w:hAnsi="Times New Roman" w:cs="Times New Roman"/>
          <w:color w:val="000000" w:themeColor="text1"/>
          <w:sz w:val="24"/>
          <w:szCs w:val="24"/>
        </w:rPr>
        <w:t xml:space="preserve"> vi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nghiêm</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cấm</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trong</w:t>
      </w:r>
      <w:proofErr w:type="spellEnd"/>
      <w:r w:rsidRPr="007A440D">
        <w:rPr>
          <w:rFonts w:ascii="Times New Roman" w:eastAsia="Times New Roman" w:hAnsi="Times New Roman" w:cs="Times New Roman"/>
          <w:color w:val="000000" w:themeColor="text1"/>
          <w:sz w:val="24"/>
          <w:szCs w:val="24"/>
        </w:rPr>
        <w:t xml:space="preserve"> quản lý, </w:t>
      </w:r>
      <w:proofErr w:type="spellStart"/>
      <w:r w:rsidRPr="007A440D">
        <w:rPr>
          <w:rFonts w:ascii="Times New Roman" w:eastAsia="Times New Roman" w:hAnsi="Times New Roman" w:cs="Times New Roman"/>
          <w:color w:val="000000" w:themeColor="text1"/>
          <w:sz w:val="24"/>
          <w:szCs w:val="24"/>
        </w:rPr>
        <w:t>sử</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dụng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chung </w:t>
      </w:r>
      <w:proofErr w:type="spellStart"/>
      <w:r w:rsidRPr="007A440D">
        <w:rPr>
          <w:rFonts w:ascii="Times New Roman" w:eastAsia="Times New Roman" w:hAnsi="Times New Roman" w:cs="Times New Roman"/>
          <w:color w:val="000000" w:themeColor="text1"/>
          <w:sz w:val="24"/>
          <w:szCs w:val="24"/>
        </w:rPr>
        <w:t>cư</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6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ở,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35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Nghị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số</w:t>
      </w:r>
      <w:proofErr w:type="spellEnd"/>
      <w:r w:rsidRPr="007A440D">
        <w:rPr>
          <w:rFonts w:ascii="Times New Roman" w:eastAsia="Times New Roman" w:hAnsi="Times New Roman" w:cs="Times New Roman"/>
          <w:color w:val="000000" w:themeColor="text1"/>
          <w:sz w:val="24"/>
          <w:szCs w:val="24"/>
        </w:rPr>
        <w:t> </w:t>
      </w:r>
      <w:r w:rsidR="0055478D" w:rsidRPr="007A440D">
        <w:rPr>
          <w:rFonts w:ascii="Times New Roman" w:hAnsi="Times New Roman" w:cs="Times New Roman"/>
          <w:color w:val="000000" w:themeColor="text1"/>
          <w:sz w:val="24"/>
          <w:szCs w:val="24"/>
        </w:rPr>
        <w:t>99/2015/NĐ-CP </w:t>
      </w:r>
      <w:proofErr w:type="spellStart"/>
      <w:r w:rsidRPr="007A440D">
        <w:rPr>
          <w:rFonts w:ascii="Times New Roman" w:eastAsia="Times New Roman" w:hAnsi="Times New Roman" w:cs="Times New Roman"/>
          <w:color w:val="000000" w:themeColor="text1"/>
          <w:sz w:val="24"/>
          <w:szCs w:val="24"/>
        </w:rPr>
        <w:t>ngày</w:t>
      </w:r>
      <w:proofErr w:type="spellEnd"/>
      <w:r w:rsidRPr="007A440D">
        <w:rPr>
          <w:rFonts w:ascii="Times New Roman" w:eastAsia="Times New Roman" w:hAnsi="Times New Roman" w:cs="Times New Roman"/>
          <w:color w:val="000000" w:themeColor="text1"/>
          <w:sz w:val="24"/>
          <w:szCs w:val="24"/>
        </w:rPr>
        <w:t xml:space="preserve"> 20 </w:t>
      </w:r>
      <w:proofErr w:type="spellStart"/>
      <w:r w:rsidRPr="007A440D">
        <w:rPr>
          <w:rFonts w:ascii="Times New Roman" w:eastAsia="Times New Roman" w:hAnsi="Times New Roman" w:cs="Times New Roman"/>
          <w:color w:val="000000" w:themeColor="text1"/>
          <w:sz w:val="24"/>
          <w:szCs w:val="24"/>
        </w:rPr>
        <w:t>tháng</w:t>
      </w:r>
      <w:proofErr w:type="spellEnd"/>
      <w:r w:rsidRPr="007A440D">
        <w:rPr>
          <w:rFonts w:ascii="Times New Roman" w:eastAsia="Times New Roman" w:hAnsi="Times New Roman" w:cs="Times New Roman"/>
          <w:color w:val="000000" w:themeColor="text1"/>
          <w:sz w:val="24"/>
          <w:szCs w:val="24"/>
        </w:rPr>
        <w:t xml:space="preserve"> 10 </w:t>
      </w:r>
      <w:proofErr w:type="spellStart"/>
      <w:r w:rsidRPr="007A440D">
        <w:rPr>
          <w:rFonts w:ascii="Times New Roman" w:eastAsia="Times New Roman" w:hAnsi="Times New Roman" w:cs="Times New Roman"/>
          <w:color w:val="000000" w:themeColor="text1"/>
          <w:sz w:val="24"/>
          <w:szCs w:val="24"/>
        </w:rPr>
        <w:t>năm</w:t>
      </w:r>
      <w:proofErr w:type="spellEnd"/>
      <w:r w:rsidRPr="007A440D">
        <w:rPr>
          <w:rFonts w:ascii="Times New Roman" w:eastAsia="Times New Roman" w:hAnsi="Times New Roman" w:cs="Times New Roman"/>
          <w:color w:val="000000" w:themeColor="text1"/>
          <w:sz w:val="24"/>
          <w:szCs w:val="24"/>
        </w:rPr>
        <w:t xml:space="preserve"> 2015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Chính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phủ</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chi </w:t>
      </w:r>
      <w:proofErr w:type="spellStart"/>
      <w:r w:rsidRPr="007A440D">
        <w:rPr>
          <w:rFonts w:ascii="Times New Roman" w:eastAsia="Times New Roman" w:hAnsi="Times New Roman" w:cs="Times New Roman"/>
          <w:color w:val="000000" w:themeColor="text1"/>
          <w:sz w:val="24"/>
          <w:szCs w:val="24"/>
        </w:rPr>
        <w:t>tiết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và</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hướng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dẫn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hành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một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số</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ở </w:t>
      </w:r>
      <w:proofErr w:type="spellStart"/>
      <w:r w:rsidRPr="007A440D">
        <w:rPr>
          <w:rFonts w:ascii="Times New Roman" w:eastAsia="Times New Roman" w:hAnsi="Times New Roman" w:cs="Times New Roman"/>
          <w:color w:val="000000" w:themeColor="text1"/>
          <w:sz w:val="24"/>
          <w:szCs w:val="24"/>
        </w:rPr>
        <w:t>và</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pháp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có</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liên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quan</w:t>
      </w:r>
      <w:proofErr w:type="spellEnd"/>
      <w:r w:rsidRPr="007A440D">
        <w:rPr>
          <w:rFonts w:ascii="Times New Roman" w:eastAsia="Times New Roman" w:hAnsi="Times New Roman" w:cs="Times New Roman"/>
          <w:color w:val="000000" w:themeColor="text1"/>
          <w:sz w:val="24"/>
          <w:szCs w:val="24"/>
        </w:rPr>
        <w:t>.</w:t>
      </w:r>
    </w:p>
    <w:p w14:paraId="00D43D15"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Quảng cáo, viết, vẽ trái quy định hoặc có những hành vi khác mà pháp luật không cho phép; </w:t>
      </w:r>
      <w:r w:rsidR="005F3141" w:rsidRPr="007A440D">
        <w:rPr>
          <w:rFonts w:ascii="Times New Roman" w:eastAsia="Times New Roman" w:hAnsi="Times New Roman" w:cs="Times New Roman"/>
          <w:color w:val="000000" w:themeColor="text1"/>
          <w:sz w:val="24"/>
          <w:szCs w:val="24"/>
          <w:lang w:val="nb-NO"/>
        </w:rPr>
        <w:t>m</w:t>
      </w:r>
      <w:r w:rsidRPr="007A440D">
        <w:rPr>
          <w:rFonts w:ascii="Times New Roman" w:eastAsia="Times New Roman" w:hAnsi="Times New Roman" w:cs="Times New Roman"/>
          <w:color w:val="000000" w:themeColor="text1"/>
          <w:sz w:val="24"/>
          <w:szCs w:val="24"/>
          <w:lang w:val="nb-NO"/>
        </w:rPr>
        <w:t>ở cửa ra vào Căn Hộ khi không cần thiết.</w:t>
      </w:r>
    </w:p>
    <w:p w14:paraId="69380087"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24793A33" w14:textId="77777777" w:rsidR="003E5F0F" w:rsidRPr="007A440D" w:rsidRDefault="00CA2D45" w:rsidP="00D64C67">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proofErr w:type="spellStart"/>
      <w:r w:rsidRPr="007A440D">
        <w:rPr>
          <w:rFonts w:ascii="Times New Roman" w:eastAsia="Times New Roman" w:hAnsi="Times New Roman" w:cs="Times New Roman"/>
          <w:iCs/>
          <w:color w:val="000000" w:themeColor="text1"/>
          <w:sz w:val="24"/>
          <w:szCs w:val="24"/>
        </w:rPr>
        <w:t>Sử</w:t>
      </w:r>
      <w:proofErr w:type="spellEnd"/>
      <w:r w:rsidRPr="007A440D">
        <w:rPr>
          <w:rFonts w:ascii="Times New Roman" w:eastAsia="Times New Roman" w:hAnsi="Times New Roman" w:cs="Times New Roman"/>
          <w:iCs/>
          <w:color w:val="000000" w:themeColor="text1"/>
          <w:sz w:val="24"/>
          <w:szCs w:val="24"/>
        </w:rPr>
        <w:t xml:space="preserve"> </w:t>
      </w:r>
      <w:proofErr w:type="spellStart"/>
      <w:r w:rsidRPr="007A440D">
        <w:rPr>
          <w:rFonts w:ascii="Times New Roman" w:eastAsia="Times New Roman" w:hAnsi="Times New Roman" w:cs="Times New Roman"/>
          <w:iCs/>
          <w:color w:val="000000" w:themeColor="text1"/>
          <w:sz w:val="24"/>
          <w:szCs w:val="24"/>
        </w:rPr>
        <w:t>dụng</w:t>
      </w:r>
      <w:proofErr w:type="spellEnd"/>
      <w:r w:rsidRPr="007A440D">
        <w:rPr>
          <w:rFonts w:ascii="Times New Roman" w:eastAsia="Times New Roman" w:hAnsi="Times New Roman" w:cs="Times New Roman"/>
          <w:iCs/>
          <w:color w:val="000000" w:themeColor="text1"/>
          <w:sz w:val="24"/>
          <w:szCs w:val="24"/>
        </w:rPr>
        <w:t xml:space="preserve">, </w:t>
      </w:r>
      <w:proofErr w:type="spellStart"/>
      <w:r w:rsidRPr="007A440D">
        <w:rPr>
          <w:rFonts w:ascii="Times New Roman" w:eastAsia="Times New Roman" w:hAnsi="Times New Roman" w:cs="Times New Roman"/>
          <w:iCs/>
          <w:color w:val="000000" w:themeColor="text1"/>
          <w:sz w:val="24"/>
          <w:szCs w:val="24"/>
        </w:rPr>
        <w:t>t</w:t>
      </w:r>
      <w:r w:rsidR="003E5F0F" w:rsidRPr="007A440D">
        <w:rPr>
          <w:rFonts w:ascii="Times New Roman" w:eastAsia="Times New Roman" w:hAnsi="Times New Roman" w:cs="Times New Roman"/>
          <w:iCs/>
          <w:color w:val="000000" w:themeColor="text1"/>
          <w:sz w:val="24"/>
          <w:szCs w:val="24"/>
        </w:rPr>
        <w:t>àng</w:t>
      </w:r>
      <w:proofErr w:type="spellEnd"/>
      <w:r w:rsidR="003E5F0F" w:rsidRPr="007A440D">
        <w:rPr>
          <w:rFonts w:ascii="Times New Roman" w:eastAsia="Times New Roman" w:hAnsi="Times New Roman" w:cs="Times New Roman"/>
          <w:iCs/>
          <w:color w:val="000000" w:themeColor="text1"/>
          <w:sz w:val="24"/>
          <w:szCs w:val="24"/>
        </w:rPr>
        <w:t xml:space="preserve"> trữ, </w:t>
      </w:r>
      <w:proofErr w:type="spellStart"/>
      <w:r w:rsidR="003E5F0F" w:rsidRPr="007A440D">
        <w:rPr>
          <w:rFonts w:ascii="Times New Roman" w:eastAsia="Times New Roman" w:hAnsi="Times New Roman" w:cs="Times New Roman"/>
          <w:iCs/>
          <w:color w:val="000000" w:themeColor="text1"/>
          <w:sz w:val="24"/>
          <w:szCs w:val="24"/>
        </w:rPr>
        <w:t>vận</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chuyển</w:t>
      </w:r>
      <w:proofErr w:type="spellEnd"/>
      <w:r w:rsidR="003E5F0F" w:rsidRPr="007A440D">
        <w:rPr>
          <w:rFonts w:ascii="Times New Roman" w:eastAsia="Times New Roman" w:hAnsi="Times New Roman" w:cs="Times New Roman"/>
          <w:iCs/>
          <w:color w:val="000000" w:themeColor="text1"/>
          <w:sz w:val="24"/>
          <w:szCs w:val="24"/>
        </w:rPr>
        <w:t xml:space="preserve">, </w:t>
      </w:r>
      <w:r w:rsidR="00674D18" w:rsidRPr="007A440D">
        <w:rPr>
          <w:rFonts w:ascii="Times New Roman" w:eastAsia="Times New Roman" w:hAnsi="Times New Roman" w:cs="Times New Roman"/>
          <w:iCs/>
          <w:color w:val="000000" w:themeColor="text1"/>
          <w:sz w:val="24"/>
          <w:szCs w:val="24"/>
          <w:lang w:val="vi-VN"/>
        </w:rPr>
        <w:t>sang chiết, kinh doanh</w:t>
      </w:r>
      <w:r w:rsidR="00674D18" w:rsidRPr="007A440D">
        <w:rPr>
          <w:rFonts w:ascii="Times New Roman" w:eastAsia="Times New Roman" w:hAnsi="Times New Roman" w:cs="Times New Roman"/>
          <w:iCs/>
          <w:color w:val="000000" w:themeColor="text1"/>
          <w:sz w:val="24"/>
          <w:szCs w:val="24"/>
        </w:rPr>
        <w:t xml:space="preserve"> </w:t>
      </w:r>
      <w:r w:rsidR="003E5F0F" w:rsidRPr="007A440D">
        <w:rPr>
          <w:rFonts w:ascii="Times New Roman" w:eastAsia="Times New Roman" w:hAnsi="Times New Roman" w:cs="Times New Roman"/>
          <w:iCs/>
          <w:color w:val="000000" w:themeColor="text1"/>
          <w:sz w:val="24"/>
          <w:szCs w:val="24"/>
        </w:rPr>
        <w:t>gas</w:t>
      </w:r>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trừ</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các</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khu</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vực</w:t>
      </w:r>
      <w:proofErr w:type="spellEnd"/>
      <w:r w:rsidR="00C06F8D" w:rsidRPr="007A440D">
        <w:rPr>
          <w:rFonts w:ascii="Times New Roman" w:eastAsia="Times New Roman" w:hAnsi="Times New Roman" w:cs="Times New Roman"/>
          <w:iCs/>
          <w:color w:val="000000" w:themeColor="text1"/>
          <w:sz w:val="24"/>
          <w:szCs w:val="24"/>
        </w:rPr>
        <w:t>/</w:t>
      </w:r>
      <w:proofErr w:type="spellStart"/>
      <w:r w:rsidR="00C06F8D" w:rsidRPr="007A440D">
        <w:rPr>
          <w:rFonts w:ascii="Times New Roman" w:eastAsia="Times New Roman" w:hAnsi="Times New Roman" w:cs="Times New Roman"/>
          <w:iCs/>
          <w:color w:val="000000" w:themeColor="text1"/>
          <w:sz w:val="24"/>
          <w:szCs w:val="24"/>
        </w:rPr>
        <w:t>diện</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tích</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không</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phải</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để</w:t>
      </w:r>
      <w:proofErr w:type="spellEnd"/>
      <w:r w:rsidR="00C06F8D" w:rsidRPr="007A440D">
        <w:rPr>
          <w:rFonts w:ascii="Times New Roman" w:eastAsia="Times New Roman" w:hAnsi="Times New Roman" w:cs="Times New Roman"/>
          <w:iCs/>
          <w:color w:val="000000" w:themeColor="text1"/>
          <w:sz w:val="24"/>
          <w:szCs w:val="24"/>
        </w:rPr>
        <w:t xml:space="preserve"> ở </w:t>
      </w:r>
      <w:proofErr w:type="spellStart"/>
      <w:r w:rsidR="003E708F" w:rsidRPr="007A440D">
        <w:rPr>
          <w:rFonts w:ascii="Times New Roman" w:eastAsia="Times New Roman" w:hAnsi="Times New Roman" w:cs="Times New Roman"/>
          <w:iCs/>
          <w:color w:val="000000" w:themeColor="text1"/>
          <w:sz w:val="24"/>
          <w:szCs w:val="24"/>
        </w:rPr>
        <w:t>như</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khu</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dịch</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vụ</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thương</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mại</w:t>
      </w:r>
      <w:proofErr w:type="spellEnd"/>
      <w:r w:rsidR="003E708F" w:rsidRPr="007A440D">
        <w:rPr>
          <w:rFonts w:ascii="Times New Roman" w:eastAsia="Times New Roman" w:hAnsi="Times New Roman" w:cs="Times New Roman"/>
          <w:iCs/>
          <w:color w:val="000000" w:themeColor="text1"/>
          <w:sz w:val="24"/>
          <w:szCs w:val="24"/>
        </w:rPr>
        <w:t>…</w:t>
      </w:r>
      <w:r w:rsidR="00D64C67" w:rsidRPr="007A440D">
        <w:rPr>
          <w:rFonts w:ascii="Times New Roman" w:hAnsi="Times New Roman" w:cs="Times New Roman"/>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nhưng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phải</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đảm</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bảo</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các</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quy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định</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về</w:t>
      </w:r>
      <w:proofErr w:type="spellEnd"/>
      <w:r w:rsidR="00D64C67" w:rsidRPr="007A440D">
        <w:rPr>
          <w:rFonts w:ascii="Times New Roman" w:eastAsia="Times New Roman" w:hAnsi="Times New Roman" w:cs="Times New Roman"/>
          <w:iCs/>
          <w:color w:val="000000" w:themeColor="text1"/>
          <w:sz w:val="24"/>
          <w:szCs w:val="24"/>
        </w:rPr>
        <w:t xml:space="preserve"> an </w:t>
      </w:r>
      <w:proofErr w:type="spellStart"/>
      <w:r w:rsidR="00D64C67" w:rsidRPr="007A440D">
        <w:rPr>
          <w:rFonts w:ascii="Times New Roman" w:eastAsia="Times New Roman" w:hAnsi="Times New Roman" w:cs="Times New Roman"/>
          <w:iCs/>
          <w:color w:val="000000" w:themeColor="text1"/>
          <w:sz w:val="24"/>
          <w:szCs w:val="24"/>
        </w:rPr>
        <w:t>toàn</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phòng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chống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cháy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nổ</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theo</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quy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định</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pháp</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luật</w:t>
      </w:r>
      <w:proofErr w:type="spellEnd"/>
      <w:r w:rsidR="00D64C67" w:rsidRPr="007A440D">
        <w:rPr>
          <w:rFonts w:ascii="Times New Roman" w:eastAsia="Times New Roman" w:hAnsi="Times New Roman" w:cs="Times New Roman"/>
          <w:iCs/>
          <w:color w:val="000000" w:themeColor="text1"/>
          <w:sz w:val="24"/>
          <w:szCs w:val="24"/>
        </w:rPr>
        <w:t>)</w:t>
      </w:r>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các</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hóa</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chất</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hoặc</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vật</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liệu</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có</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nguy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cơ</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gây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cháy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nổ</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trong</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Nhà</w:t>
      </w:r>
      <w:proofErr w:type="spellEnd"/>
      <w:r w:rsidR="003E5F0F" w:rsidRPr="007A440D">
        <w:rPr>
          <w:rFonts w:ascii="Times New Roman" w:eastAsia="Times New Roman" w:hAnsi="Times New Roman" w:cs="Times New Roman"/>
          <w:iCs/>
          <w:color w:val="000000" w:themeColor="text1"/>
          <w:sz w:val="24"/>
          <w:szCs w:val="24"/>
        </w:rPr>
        <w:t xml:space="preserve"> Chung </w:t>
      </w:r>
      <w:proofErr w:type="spellStart"/>
      <w:r w:rsidR="003E5F0F" w:rsidRPr="007A440D">
        <w:rPr>
          <w:rFonts w:ascii="Times New Roman" w:eastAsia="Times New Roman" w:hAnsi="Times New Roman" w:cs="Times New Roman"/>
          <w:iCs/>
          <w:color w:val="000000" w:themeColor="text1"/>
          <w:sz w:val="24"/>
          <w:szCs w:val="24"/>
        </w:rPr>
        <w:t>Cư</w:t>
      </w:r>
      <w:proofErr w:type="spellEnd"/>
      <w:r w:rsidR="00F17397" w:rsidRPr="007A440D">
        <w:rPr>
          <w:rFonts w:ascii="Times New Roman" w:eastAsia="Times New Roman" w:hAnsi="Times New Roman" w:cs="Times New Roman"/>
          <w:iCs/>
          <w:color w:val="000000" w:themeColor="text1"/>
          <w:sz w:val="24"/>
          <w:szCs w:val="24"/>
        </w:rPr>
        <w:t>;</w:t>
      </w:r>
    </w:p>
    <w:p w14:paraId="59BA7ED5"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62A09615"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lastRenderedPageBreak/>
        <w:t xml:space="preserve">Sử dụng Phần Diện Tích, Thiết Bị Sở Hữu Chung </w:t>
      </w:r>
    </w:p>
    <w:p w14:paraId="45AA8243"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Chủ Sở Hữu và Người Sử Dụng trong bất kỳ trường hợp nào và dưới bất kỳ hình thức nào không được phép thực hiện những hành vi sau đây:</w:t>
      </w:r>
    </w:p>
    <w:p w14:paraId="39542DFD" w14:textId="151F3818"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strike/>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Sử dụng diện tích, thiết bị </w:t>
      </w:r>
      <w:r w:rsidR="00FC3814" w:rsidRPr="007A440D">
        <w:rPr>
          <w:rFonts w:ascii="Times New Roman" w:eastAsia="Times New Roman" w:hAnsi="Times New Roman" w:cs="Times New Roman"/>
          <w:noProof/>
          <w:color w:val="000000" w:themeColor="text1"/>
          <w:sz w:val="24"/>
          <w:szCs w:val="24"/>
        </w:rPr>
        <w:t xml:space="preserve">sở hữu chung, </w:t>
      </w:r>
      <w:r w:rsidRPr="007A440D">
        <w:rPr>
          <w:rFonts w:ascii="Times New Roman" w:eastAsia="Times New Roman" w:hAnsi="Times New Roman" w:cs="Times New Roman"/>
          <w:noProof/>
          <w:color w:val="000000" w:themeColor="text1"/>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D752118"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Không tuân thủ đầy đủ các quy định về việc dừng, đỗ xe tại nơi được dừng, đỗ xe theo quy định.</w:t>
      </w:r>
    </w:p>
    <w:p w14:paraId="41837BEC"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Sử dụng nhà sinh hoạt cộng đồng không đúng mục đích, công năng theo quy định của pháp luật về nhà ở.</w:t>
      </w:r>
    </w:p>
    <w:p w14:paraId="6C35DD48" w14:textId="77777777" w:rsidR="00A574B2" w:rsidRPr="007A440D" w:rsidRDefault="00C414AB"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7A440D">
        <w:rPr>
          <w:rFonts w:ascii="Times New Roman" w:eastAsia="Times New Roman" w:hAnsi="Times New Roman" w:cs="Times New Roman"/>
          <w:noProof/>
          <w:color w:val="000000" w:themeColor="text1"/>
          <w:sz w:val="24"/>
          <w:szCs w:val="24"/>
          <w:lang w:val="vi-VN"/>
        </w:rPr>
        <w:t>;</w:t>
      </w:r>
    </w:p>
    <w:p w14:paraId="6976F71C"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Sử dụng sảnh, hành lang và cầu thang của Khu Căn Hộ làm sân chơi dưới bất kỳ hoàn cảnh và theo bất kỳ cách thức nào</w:t>
      </w:r>
      <w:r w:rsidR="00B864BC" w:rsidRPr="007A440D">
        <w:rPr>
          <w:rFonts w:ascii="Times New Roman" w:eastAsia="Times New Roman" w:hAnsi="Times New Roman" w:cs="Times New Roman"/>
          <w:noProof/>
          <w:color w:val="000000" w:themeColor="text1"/>
          <w:sz w:val="24"/>
          <w:szCs w:val="24"/>
        </w:rPr>
        <w:t>.</w:t>
      </w:r>
    </w:p>
    <w:p w14:paraId="13F2D30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Sửa chữa hư hỏng, Thay đổi, hay Lắp đặt thêm trong Khu vực sở hữu riêng, Phần Diện Tích, Thiết Bị Sở Hữu Chung</w:t>
      </w:r>
    </w:p>
    <w:p w14:paraId="65957B11"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Trong trường hợp Khu vực sở hữu riêng có hư hỏng thì:</w:t>
      </w:r>
    </w:p>
    <w:p w14:paraId="329F33BD" w14:textId="77777777" w:rsidR="00A574B2" w:rsidRPr="007A440D" w:rsidRDefault="00A574B2" w:rsidP="00670869">
      <w:pPr>
        <w:numPr>
          <w:ilvl w:val="0"/>
          <w:numId w:val="21"/>
        </w:numPr>
        <w:tabs>
          <w:tab w:val="num" w:pos="698"/>
        </w:tabs>
        <w:suppressAutoHyphens/>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Nhà ở và Người Sử Dụng phải ngay lập tức thông báo cho Chủ </w:t>
      </w:r>
      <w:r w:rsidR="000008FB" w:rsidRPr="007A440D">
        <w:rPr>
          <w:rFonts w:ascii="Times New Roman" w:eastAsia="Times New Roman" w:hAnsi="Times New Roman" w:cs="Times New Roman"/>
          <w:noProof/>
          <w:color w:val="000000" w:themeColor="text1"/>
          <w:sz w:val="24"/>
          <w:szCs w:val="24"/>
        </w:rPr>
        <w:t>Đ</w:t>
      </w:r>
      <w:r w:rsidR="000008FB" w:rsidRPr="007A440D">
        <w:rPr>
          <w:rFonts w:ascii="Times New Roman" w:eastAsia="Times New Roman" w:hAnsi="Times New Roman" w:cs="Times New Roman"/>
          <w:noProof/>
          <w:color w:val="000000" w:themeColor="text1"/>
          <w:sz w:val="24"/>
          <w:szCs w:val="24"/>
          <w:lang w:val="vi-VN"/>
        </w:rPr>
        <w:t xml:space="preserve">ầu </w:t>
      </w:r>
      <w:r w:rsidR="000008FB" w:rsidRPr="007A440D">
        <w:rPr>
          <w:rFonts w:ascii="Times New Roman" w:eastAsia="Times New Roman" w:hAnsi="Times New Roman" w:cs="Times New Roman"/>
          <w:noProof/>
          <w:color w:val="000000" w:themeColor="text1"/>
          <w:sz w:val="24"/>
          <w:szCs w:val="24"/>
        </w:rPr>
        <w:t>T</w:t>
      </w:r>
      <w:r w:rsidR="000008FB" w:rsidRPr="007A440D">
        <w:rPr>
          <w:rFonts w:ascii="Times New Roman" w:eastAsia="Times New Roman" w:hAnsi="Times New Roman" w:cs="Times New Roman"/>
          <w:noProof/>
          <w:color w:val="000000" w:themeColor="text1"/>
          <w:sz w:val="24"/>
          <w:szCs w:val="24"/>
          <w:lang w:val="vi-VN"/>
        </w:rPr>
        <w:t>ư</w:t>
      </w:r>
      <w:r w:rsidRPr="007A440D">
        <w:rPr>
          <w:rFonts w:ascii="Times New Roman" w:eastAsia="Times New Roman" w:hAnsi="Times New Roman" w:cs="Times New Roman"/>
          <w:noProof/>
          <w:color w:val="000000" w:themeColor="text1"/>
          <w:sz w:val="24"/>
          <w:szCs w:val="24"/>
          <w:lang w:val="vi-VN"/>
        </w:rPr>
        <w:t xml:space="preserve">, Ban </w:t>
      </w:r>
      <w:r w:rsidR="001B778E"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1B778E"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và Công ty quản lý và thực hiện mọi nỗ lực, sử dụng mọi biện pháp để hạn chế ảnh hưởng đến các </w:t>
      </w:r>
      <w:r w:rsidRPr="007A440D">
        <w:rPr>
          <w:rFonts w:ascii="Times New Roman" w:eastAsia="Times New Roman" w:hAnsi="Times New Roman" w:cs="Times New Roman"/>
          <w:color w:val="000000" w:themeColor="text1"/>
          <w:sz w:val="24"/>
          <w:szCs w:val="24"/>
          <w:lang w:val="vi-VN"/>
        </w:rPr>
        <w:t xml:space="preserve">Chủ Sở Hữu khác và không được làm hư hỏng </w:t>
      </w:r>
      <w:r w:rsidRPr="007A440D">
        <w:rPr>
          <w:rFonts w:ascii="Times New Roman" w:eastAsia="Times New Roman" w:hAnsi="Times New Roman" w:cs="Times New Roman"/>
          <w:noProof/>
          <w:color w:val="000000" w:themeColor="text1"/>
          <w:sz w:val="24"/>
          <w:szCs w:val="24"/>
          <w:lang w:val="vi-VN"/>
        </w:rPr>
        <w:t xml:space="preserve">Phần Diện Tích, Thiết Bị Sở Hữu Chung. </w:t>
      </w:r>
    </w:p>
    <w:p w14:paraId="2090971B" w14:textId="77777777" w:rsidR="00A574B2" w:rsidRPr="007A440D" w:rsidRDefault="00A574B2" w:rsidP="00670869">
      <w:pPr>
        <w:numPr>
          <w:ilvl w:val="0"/>
          <w:numId w:val="21"/>
        </w:numPr>
        <w:tabs>
          <w:tab w:val="num" w:pos="698"/>
        </w:tabs>
        <w:suppressAutoHyphens/>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Công ty quản lý, Ban </w:t>
      </w:r>
      <w:r w:rsidR="001B778E"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1B778E"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w:t>
      </w:r>
      <w:r w:rsidR="008E5862" w:rsidRPr="007A440D">
        <w:rPr>
          <w:rFonts w:ascii="Times New Roman" w:eastAsia="Times New Roman" w:hAnsi="Times New Roman" w:cs="Times New Roman"/>
          <w:noProof/>
          <w:color w:val="000000" w:themeColor="text1"/>
          <w:sz w:val="24"/>
          <w:szCs w:val="24"/>
          <w:lang w:val="vi-VN"/>
        </w:rPr>
        <w:t xml:space="preserve">(theo thông báo tại </w:t>
      </w:r>
      <w:r w:rsidR="009856A8" w:rsidRPr="007A440D">
        <w:rPr>
          <w:rFonts w:ascii="Times New Roman" w:eastAsia="Times New Roman" w:hAnsi="Times New Roman" w:cs="Times New Roman"/>
          <w:noProof/>
          <w:color w:val="000000" w:themeColor="text1"/>
          <w:sz w:val="24"/>
          <w:szCs w:val="24"/>
          <w:lang w:val="vi-VN"/>
        </w:rPr>
        <w:t>Tòa Nhà</w:t>
      </w:r>
      <w:r w:rsidR="00C230B0" w:rsidRPr="007A440D">
        <w:rPr>
          <w:rFonts w:ascii="Times New Roman" w:eastAsia="Times New Roman" w:hAnsi="Times New Roman" w:cs="Times New Roman"/>
          <w:noProof/>
          <w:color w:val="000000" w:themeColor="text1"/>
          <w:sz w:val="24"/>
          <w:szCs w:val="24"/>
          <w:lang w:val="vi-VN"/>
        </w:rPr>
        <w:t>)</w:t>
      </w:r>
      <w:r w:rsidR="008E5862"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trước khi thi công</w:t>
      </w:r>
      <w:r w:rsidR="000A08EA" w:rsidRPr="007A440D">
        <w:rPr>
          <w:rFonts w:ascii="Times New Roman" w:eastAsia="Times New Roman" w:hAnsi="Times New Roman" w:cs="Times New Roman"/>
          <w:noProof/>
          <w:color w:val="000000" w:themeColor="text1"/>
          <w:sz w:val="24"/>
          <w:szCs w:val="24"/>
          <w:lang w:val="vi-VN"/>
        </w:rPr>
        <w:t xml:space="preserve">, trừ trường hợp sửa chữa nhỏ </w:t>
      </w:r>
      <w:r w:rsidR="001766A7" w:rsidRPr="007A440D">
        <w:rPr>
          <w:rFonts w:ascii="Times New Roman" w:eastAsia="Times New Roman" w:hAnsi="Times New Roman" w:cs="Times New Roman"/>
          <w:noProof/>
          <w:color w:val="000000" w:themeColor="text1"/>
          <w:sz w:val="24"/>
          <w:szCs w:val="24"/>
          <w:lang w:val="vi-VN"/>
        </w:rPr>
        <w:t>không gây tiếng ồn, bụi bẩn</w:t>
      </w:r>
      <w:r w:rsidR="00CD3DA9" w:rsidRPr="007A440D">
        <w:rPr>
          <w:rFonts w:ascii="Times New Roman" w:eastAsia="Times New Roman" w:hAnsi="Times New Roman" w:cs="Times New Roman"/>
          <w:noProof/>
          <w:color w:val="000000" w:themeColor="text1"/>
          <w:sz w:val="24"/>
          <w:szCs w:val="24"/>
          <w:lang w:val="vi-VN"/>
        </w:rPr>
        <w:t xml:space="preserve"> hoặc ảnh hưởng đến</w:t>
      </w:r>
      <w:r w:rsidR="001766A7" w:rsidRPr="007A440D">
        <w:rPr>
          <w:rFonts w:ascii="Times New Roman" w:eastAsia="Times New Roman" w:hAnsi="Times New Roman" w:cs="Times New Roman"/>
          <w:noProof/>
          <w:color w:val="000000" w:themeColor="text1"/>
          <w:sz w:val="24"/>
          <w:szCs w:val="24"/>
          <w:lang w:val="vi-VN"/>
        </w:rPr>
        <w:t xml:space="preserve"> các Căn Hộ khác </w:t>
      </w:r>
      <w:r w:rsidR="000A08EA" w:rsidRPr="007A440D">
        <w:rPr>
          <w:rFonts w:ascii="Times New Roman" w:eastAsia="Times New Roman" w:hAnsi="Times New Roman" w:cs="Times New Roman"/>
          <w:noProof/>
          <w:color w:val="000000" w:themeColor="text1"/>
          <w:sz w:val="24"/>
          <w:szCs w:val="24"/>
          <w:lang w:val="vi-VN"/>
        </w:rPr>
        <w:t xml:space="preserve">như </w:t>
      </w:r>
      <w:r w:rsidR="00A7143B" w:rsidRPr="007A440D">
        <w:rPr>
          <w:rFonts w:ascii="Times New Roman" w:eastAsia="Times New Roman" w:hAnsi="Times New Roman" w:cs="Times New Roman"/>
          <w:noProof/>
          <w:color w:val="000000" w:themeColor="text1"/>
          <w:sz w:val="24"/>
          <w:szCs w:val="24"/>
          <w:lang w:val="vi-VN"/>
        </w:rPr>
        <w:t xml:space="preserve">sơn </w:t>
      </w:r>
      <w:r w:rsidR="00A45E9D" w:rsidRPr="007A440D">
        <w:rPr>
          <w:rFonts w:ascii="Times New Roman" w:eastAsia="Times New Roman" w:hAnsi="Times New Roman" w:cs="Times New Roman"/>
          <w:noProof/>
          <w:color w:val="000000" w:themeColor="text1"/>
          <w:sz w:val="24"/>
          <w:szCs w:val="24"/>
          <w:lang w:val="vi-VN"/>
        </w:rPr>
        <w:t xml:space="preserve">lại </w:t>
      </w:r>
      <w:r w:rsidR="00A7143B" w:rsidRPr="007A440D">
        <w:rPr>
          <w:rFonts w:ascii="Times New Roman" w:eastAsia="Times New Roman" w:hAnsi="Times New Roman" w:cs="Times New Roman"/>
          <w:noProof/>
          <w:color w:val="000000" w:themeColor="text1"/>
          <w:sz w:val="24"/>
          <w:szCs w:val="24"/>
          <w:lang w:val="vi-VN"/>
        </w:rPr>
        <w:t xml:space="preserve">tường bên trong </w:t>
      </w:r>
      <w:r w:rsidR="00A45E9D" w:rsidRPr="007A440D">
        <w:rPr>
          <w:rFonts w:ascii="Times New Roman" w:eastAsia="Times New Roman" w:hAnsi="Times New Roman" w:cs="Times New Roman"/>
          <w:noProof/>
          <w:color w:val="000000" w:themeColor="text1"/>
          <w:sz w:val="24"/>
          <w:szCs w:val="24"/>
          <w:lang w:val="vi-VN"/>
        </w:rPr>
        <w:t>C</w:t>
      </w:r>
      <w:r w:rsidR="00A7143B" w:rsidRPr="007A440D">
        <w:rPr>
          <w:rFonts w:ascii="Times New Roman" w:eastAsia="Times New Roman" w:hAnsi="Times New Roman" w:cs="Times New Roman"/>
          <w:noProof/>
          <w:color w:val="000000" w:themeColor="text1"/>
          <w:sz w:val="24"/>
          <w:szCs w:val="24"/>
          <w:lang w:val="vi-VN"/>
        </w:rPr>
        <w:t xml:space="preserve">ăn </w:t>
      </w:r>
      <w:r w:rsidR="00A45E9D" w:rsidRPr="007A440D">
        <w:rPr>
          <w:rFonts w:ascii="Times New Roman" w:eastAsia="Times New Roman" w:hAnsi="Times New Roman" w:cs="Times New Roman"/>
          <w:noProof/>
          <w:color w:val="000000" w:themeColor="text1"/>
          <w:sz w:val="24"/>
          <w:szCs w:val="24"/>
          <w:lang w:val="vi-VN"/>
        </w:rPr>
        <w:t>H</w:t>
      </w:r>
      <w:r w:rsidR="00A7143B" w:rsidRPr="007A440D">
        <w:rPr>
          <w:rFonts w:ascii="Times New Roman" w:eastAsia="Times New Roman" w:hAnsi="Times New Roman" w:cs="Times New Roman"/>
          <w:noProof/>
          <w:color w:val="000000" w:themeColor="text1"/>
          <w:sz w:val="24"/>
          <w:szCs w:val="24"/>
          <w:lang w:val="vi-VN"/>
        </w:rPr>
        <w:t>ộ</w:t>
      </w:r>
      <w:r w:rsidR="008C7C6C" w:rsidRPr="007A440D">
        <w:rPr>
          <w:rFonts w:ascii="Times New Roman" w:eastAsia="Times New Roman" w:hAnsi="Times New Roman" w:cs="Times New Roman"/>
          <w:noProof/>
          <w:color w:val="000000" w:themeColor="text1"/>
          <w:sz w:val="24"/>
          <w:szCs w:val="24"/>
          <w:lang w:val="vi-VN"/>
        </w:rPr>
        <w:t xml:space="preserve">, </w:t>
      </w:r>
      <w:r w:rsidR="00CD3DA9" w:rsidRPr="007A440D">
        <w:rPr>
          <w:rFonts w:ascii="Times New Roman" w:eastAsia="Times New Roman" w:hAnsi="Times New Roman" w:cs="Times New Roman"/>
          <w:noProof/>
          <w:color w:val="000000" w:themeColor="text1"/>
          <w:sz w:val="24"/>
          <w:szCs w:val="24"/>
          <w:lang w:val="vi-VN"/>
        </w:rPr>
        <w:t>sửa chữa</w:t>
      </w:r>
      <w:r w:rsidR="001766A7" w:rsidRPr="007A440D">
        <w:rPr>
          <w:rFonts w:ascii="Times New Roman" w:eastAsia="Times New Roman" w:hAnsi="Times New Roman" w:cs="Times New Roman"/>
          <w:noProof/>
          <w:color w:val="000000" w:themeColor="text1"/>
          <w:sz w:val="24"/>
          <w:szCs w:val="24"/>
          <w:lang w:val="vi-VN"/>
        </w:rPr>
        <w:t xml:space="preserve"> </w:t>
      </w:r>
      <w:r w:rsidR="00CD3DA9" w:rsidRPr="007A440D">
        <w:rPr>
          <w:rFonts w:ascii="Times New Roman" w:eastAsia="Times New Roman" w:hAnsi="Times New Roman" w:cs="Times New Roman"/>
          <w:noProof/>
          <w:color w:val="000000" w:themeColor="text1"/>
          <w:sz w:val="24"/>
          <w:szCs w:val="24"/>
          <w:lang w:val="vi-VN"/>
        </w:rPr>
        <w:t xml:space="preserve">các </w:t>
      </w:r>
      <w:r w:rsidR="001766A7" w:rsidRPr="007A440D">
        <w:rPr>
          <w:rFonts w:ascii="Times New Roman" w:eastAsia="Times New Roman" w:hAnsi="Times New Roman" w:cs="Times New Roman"/>
          <w:noProof/>
          <w:color w:val="000000" w:themeColor="text1"/>
          <w:sz w:val="24"/>
          <w:szCs w:val="24"/>
          <w:lang w:val="vi-VN"/>
        </w:rPr>
        <w:t>đồ rời trong Căn Hộ</w:t>
      </w:r>
      <w:r w:rsidR="000008FB" w:rsidRPr="007A440D">
        <w:rPr>
          <w:rFonts w:ascii="Times New Roman" w:eastAsia="Times New Roman" w:hAnsi="Times New Roman" w:cs="Times New Roman"/>
          <w:noProof/>
          <w:color w:val="000000" w:themeColor="text1"/>
          <w:sz w:val="24"/>
          <w:szCs w:val="24"/>
        </w:rPr>
        <w:t xml:space="preserve">,… </w:t>
      </w:r>
      <w:r w:rsidR="000A08EA" w:rsidRPr="007A440D">
        <w:rPr>
          <w:rFonts w:ascii="Times New Roman" w:eastAsia="Times New Roman" w:hAnsi="Times New Roman" w:cs="Times New Roman"/>
          <w:noProof/>
          <w:color w:val="000000" w:themeColor="text1"/>
          <w:sz w:val="24"/>
          <w:szCs w:val="24"/>
          <w:lang w:val="vi-VN"/>
        </w:rPr>
        <w:t xml:space="preserve">thì chỉ cần thông báo trước cho </w:t>
      </w:r>
      <w:r w:rsidR="005414B8" w:rsidRPr="007A440D">
        <w:rPr>
          <w:rFonts w:ascii="Times New Roman" w:eastAsia="Times New Roman" w:hAnsi="Times New Roman" w:cs="Times New Roman"/>
          <w:noProof/>
          <w:color w:val="000000" w:themeColor="text1"/>
          <w:sz w:val="24"/>
          <w:szCs w:val="24"/>
        </w:rPr>
        <w:t>Chủ Đầu Tư</w:t>
      </w:r>
      <w:r w:rsidR="000008FB" w:rsidRPr="007A440D">
        <w:rPr>
          <w:rFonts w:ascii="Times New Roman" w:eastAsia="Times New Roman" w:hAnsi="Times New Roman" w:cs="Times New Roman"/>
          <w:noProof/>
          <w:color w:val="000000" w:themeColor="text1"/>
          <w:sz w:val="24"/>
          <w:szCs w:val="24"/>
        </w:rPr>
        <w:t>/</w:t>
      </w:r>
      <w:r w:rsidR="00215C54" w:rsidRPr="007A440D">
        <w:rPr>
          <w:rFonts w:ascii="Times New Roman" w:eastAsia="Times New Roman" w:hAnsi="Times New Roman" w:cs="Times New Roman"/>
          <w:noProof/>
          <w:color w:val="000000" w:themeColor="text1"/>
          <w:sz w:val="24"/>
          <w:szCs w:val="24"/>
          <w:lang w:val="vi-VN"/>
        </w:rPr>
        <w:t>Công ty quản lý</w:t>
      </w:r>
      <w:r w:rsidR="008C7C6C" w:rsidRPr="007A440D">
        <w:rPr>
          <w:rFonts w:ascii="Times New Roman" w:eastAsia="Times New Roman" w:hAnsi="Times New Roman" w:cs="Times New Roman"/>
          <w:noProof/>
          <w:color w:val="000000" w:themeColor="text1"/>
          <w:sz w:val="24"/>
          <w:szCs w:val="24"/>
          <w:lang w:val="vi-VN"/>
        </w:rPr>
        <w:t xml:space="preserve"> 03 </w:t>
      </w:r>
      <w:r w:rsidR="00215C54" w:rsidRPr="007A440D">
        <w:rPr>
          <w:rFonts w:ascii="Times New Roman" w:eastAsia="Times New Roman" w:hAnsi="Times New Roman" w:cs="Times New Roman"/>
          <w:noProof/>
          <w:color w:val="000000" w:themeColor="text1"/>
          <w:sz w:val="24"/>
          <w:szCs w:val="24"/>
          <w:lang w:val="vi-VN"/>
        </w:rPr>
        <w:t>ngày</w:t>
      </w:r>
      <w:r w:rsidRPr="007A440D">
        <w:rPr>
          <w:rFonts w:ascii="Times New Roman" w:eastAsia="Times New Roman" w:hAnsi="Times New Roman" w:cs="Times New Roman"/>
          <w:noProof/>
          <w:color w:val="000000" w:themeColor="text1"/>
          <w:sz w:val="24"/>
          <w:szCs w:val="24"/>
          <w:lang w:val="vi-VN"/>
        </w:rPr>
        <w:t>. Việc thi công và vận chuyển nguyên vật liệu, thiết bị sẽ không được thực hiện vào ngày Chủ nhật, ngày nghỉ lễ</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trước</w:t>
      </w:r>
      <w:r w:rsidRPr="007A440D">
        <w:rPr>
          <w:rFonts w:ascii="Times New Roman" w:eastAsia="Times New Roman" w:hAnsi="Times New Roman" w:cs="Times New Roman"/>
          <w:noProof/>
          <w:color w:val="000000" w:themeColor="text1"/>
          <w:sz w:val="24"/>
          <w:szCs w:val="24"/>
          <w:lang w:val="vi-VN"/>
        </w:rPr>
        <w:t xml:space="preserve"> 8 giờ sáng </w:t>
      </w:r>
      <w:r w:rsidRPr="007A440D">
        <w:rPr>
          <w:rFonts w:ascii="Times New Roman" w:eastAsia="Times New Roman" w:hAnsi="Times New Roman" w:cs="Times New Roman"/>
          <w:noProof/>
          <w:color w:val="000000" w:themeColor="text1"/>
          <w:sz w:val="24"/>
          <w:szCs w:val="24"/>
        </w:rPr>
        <w:t>và sau</w:t>
      </w:r>
      <w:r w:rsidRPr="007A440D">
        <w:rPr>
          <w:rFonts w:ascii="Times New Roman" w:eastAsia="Times New Roman" w:hAnsi="Times New Roman" w:cs="Times New Roman"/>
          <w:noProof/>
          <w:color w:val="000000" w:themeColor="text1"/>
          <w:sz w:val="24"/>
          <w:szCs w:val="24"/>
          <w:lang w:val="vi-VN"/>
        </w:rPr>
        <w:t xml:space="preserve"> 18 giờ chiều hàng ngày để tránh làm ảnh hưởng đến hoạt động của Tòa Nhà</w:t>
      </w:r>
      <w:r w:rsidRPr="007A440D">
        <w:rPr>
          <w:rFonts w:ascii="Times New Roman" w:eastAsia="Times New Roman" w:hAnsi="Times New Roman" w:cs="Times New Roman"/>
          <w:noProof/>
          <w:color w:val="000000" w:themeColor="text1"/>
          <w:sz w:val="24"/>
          <w:szCs w:val="24"/>
        </w:rPr>
        <w:t xml:space="preserve"> trừ trường hợp được Chủ Đầu Tư/Công ty quản lý đồng ý</w:t>
      </w:r>
      <w:r w:rsidRPr="007A440D">
        <w:rPr>
          <w:rFonts w:ascii="Times New Roman" w:eastAsia="Times New Roman" w:hAnsi="Times New Roman" w:cs="Times New Roman"/>
          <w:noProof/>
          <w:color w:val="000000" w:themeColor="text1"/>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6601982F"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phê duyệt trước khi thi công</w:t>
      </w:r>
      <w:r w:rsidR="00CD3DA9" w:rsidRPr="007A440D">
        <w:rPr>
          <w:rFonts w:ascii="Times New Roman" w:eastAsia="Times New Roman" w:hAnsi="Times New Roman" w:cs="Times New Roman"/>
          <w:noProof/>
          <w:color w:val="000000" w:themeColor="text1"/>
          <w:sz w:val="24"/>
          <w:szCs w:val="24"/>
          <w:lang w:val="vi-VN"/>
        </w:rPr>
        <w:t xml:space="preserve">, trừ trường hợp sửa chữa nhỏ </w:t>
      </w:r>
      <w:r w:rsidR="0025130C" w:rsidRPr="007A440D">
        <w:rPr>
          <w:rFonts w:ascii="Times New Roman" w:eastAsia="Times New Roman" w:hAnsi="Times New Roman" w:cs="Times New Roman"/>
          <w:noProof/>
          <w:color w:val="000000" w:themeColor="text1"/>
          <w:sz w:val="24"/>
          <w:szCs w:val="24"/>
          <w:lang w:val="vi-VN"/>
        </w:rPr>
        <w:t>như quy định tại Điều 4.1.(b) của Nội Quy</w:t>
      </w:r>
      <w:r w:rsidRPr="007A440D">
        <w:rPr>
          <w:rFonts w:ascii="Times New Roman" w:eastAsia="Times New Roman" w:hAnsi="Times New Roman" w:cs="Times New Roman"/>
          <w:noProof/>
          <w:color w:val="000000" w:themeColor="text1"/>
          <w:sz w:val="24"/>
          <w:szCs w:val="24"/>
          <w:lang w:val="vi-VN"/>
        </w:rPr>
        <w:t xml:space="preserve">. </w:t>
      </w:r>
    </w:p>
    <w:p w14:paraId="663837CF" w14:textId="7D3803F5"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trong quá trình giám sát và nghiệm thu,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B</w:t>
      </w:r>
      <w:r w:rsidR="00835F22" w:rsidRPr="007A440D">
        <w:rPr>
          <w:rFonts w:ascii="Times New Roman" w:eastAsia="Times New Roman" w:hAnsi="Times New Roman" w:cs="Times New Roman"/>
          <w:noProof/>
          <w:color w:val="000000" w:themeColor="text1"/>
          <w:sz w:val="24"/>
          <w:szCs w:val="24"/>
        </w:rPr>
        <w:t>a</w:t>
      </w:r>
      <w:r w:rsidRPr="007A440D">
        <w:rPr>
          <w:rFonts w:ascii="Times New Roman" w:eastAsia="Times New Roman" w:hAnsi="Times New Roman" w:cs="Times New Roman"/>
          <w:noProof/>
          <w:color w:val="000000" w:themeColor="text1"/>
          <w:sz w:val="24"/>
          <w:szCs w:val="24"/>
          <w:lang w:val="vi-VN"/>
        </w:rPr>
        <w:t xml:space="preserve">n Quản Trị, Công ty quản lý (trong phạm vi quyền hạn và trách nhiệm của mình) nhận thấy chất lượng thi công không đảm bảo an toàn, yêu cầu kỹ thuật và tiêu chuẩn của Tòa Nhà thì Công ty quản lý có quyền </w:t>
      </w:r>
      <w:r w:rsidRPr="007A440D">
        <w:rPr>
          <w:rFonts w:ascii="Times New Roman" w:eastAsia="Times New Roman" w:hAnsi="Times New Roman" w:cs="Times New Roman"/>
          <w:noProof/>
          <w:color w:val="000000" w:themeColor="text1"/>
          <w:sz w:val="24"/>
          <w:szCs w:val="24"/>
          <w:lang w:val="vi-VN"/>
        </w:rPr>
        <w:lastRenderedPageBreak/>
        <w:t xml:space="preserve">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Ban </w:t>
      </w:r>
      <w:r w:rsidR="00640E49"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640E49"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rị hoặc Công ty quản lý (trong phạm vi quyền hạn và trách nhiệm của mình) có quyền thuê bên thứ ba độc lập, sau khi đã báo trước cho Chủ Sở Hữu</w:t>
      </w:r>
      <w:r w:rsidR="00DC08B9" w:rsidRPr="007A440D">
        <w:rPr>
          <w:rFonts w:ascii="Times New Roman" w:eastAsia="Times New Roman" w:hAnsi="Times New Roman" w:cs="Times New Roman"/>
          <w:noProof/>
          <w:color w:val="000000" w:themeColor="text1"/>
          <w:sz w:val="24"/>
          <w:szCs w:val="24"/>
        </w:rPr>
        <w:t xml:space="preserve">, </w:t>
      </w:r>
      <w:r w:rsidR="009B5A05" w:rsidRPr="007A440D">
        <w:rPr>
          <w:rFonts w:ascii="Times New Roman" w:eastAsia="Times New Roman" w:hAnsi="Times New Roman" w:cs="Times New Roman"/>
          <w:noProof/>
          <w:color w:val="000000" w:themeColor="text1"/>
          <w:sz w:val="24"/>
          <w:szCs w:val="24"/>
        </w:rPr>
        <w:t>Người Sử Dụng</w:t>
      </w:r>
      <w:r w:rsidRPr="007A440D">
        <w:rPr>
          <w:rFonts w:ascii="Times New Roman" w:eastAsia="Times New Roman" w:hAnsi="Times New Roman" w:cs="Times New Roman"/>
          <w:noProof/>
          <w:color w:val="000000" w:themeColor="text1"/>
          <w:sz w:val="24"/>
          <w:szCs w:val="24"/>
          <w:lang w:val="vi-VN"/>
        </w:rPr>
        <w:t>, vào thi công và hoàn tất công việc và mọi chi phí</w:t>
      </w:r>
      <w:r w:rsidR="003F2BDA" w:rsidRPr="007A440D">
        <w:rPr>
          <w:rFonts w:ascii="Times New Roman" w:eastAsia="Times New Roman" w:hAnsi="Times New Roman" w:cs="Times New Roman"/>
          <w:noProof/>
          <w:color w:val="000000" w:themeColor="text1"/>
          <w:sz w:val="24"/>
          <w:szCs w:val="24"/>
        </w:rPr>
        <w:t xml:space="preserve"> thực tế</w:t>
      </w:r>
      <w:r w:rsidRPr="007A440D">
        <w:rPr>
          <w:rFonts w:ascii="Times New Roman" w:eastAsia="Times New Roman" w:hAnsi="Times New Roman" w:cs="Times New Roman"/>
          <w:noProof/>
          <w:color w:val="000000" w:themeColor="text1"/>
          <w:sz w:val="24"/>
          <w:szCs w:val="24"/>
          <w:lang w:val="vi-VN"/>
        </w:rPr>
        <w:t xml:space="preserve"> liên quan sẽ do Chủ Sở Hữu</w:t>
      </w:r>
      <w:r w:rsidR="00DC08B9" w:rsidRPr="007A440D">
        <w:rPr>
          <w:rFonts w:ascii="Times New Roman" w:eastAsia="Times New Roman" w:hAnsi="Times New Roman" w:cs="Times New Roman"/>
          <w:noProof/>
          <w:color w:val="000000" w:themeColor="text1"/>
          <w:sz w:val="24"/>
          <w:szCs w:val="24"/>
        </w:rPr>
        <w:t>, Người Sử Dụng</w:t>
      </w:r>
      <w:r w:rsidRPr="007A440D">
        <w:rPr>
          <w:rFonts w:ascii="Times New Roman" w:eastAsia="Times New Roman" w:hAnsi="Times New Roman" w:cs="Times New Roman"/>
          <w:noProof/>
          <w:color w:val="000000" w:themeColor="text1"/>
          <w:sz w:val="24"/>
          <w:szCs w:val="24"/>
          <w:lang w:val="vi-VN"/>
        </w:rPr>
        <w:t xml:space="preserve"> chi trả. Mọi công việc thi công, sửa chữa, thay mới, lắp thêm phải được Công ty quản lý nghiệm thu và phê chuẩn trước khi đưa vào sử dụng</w:t>
      </w:r>
      <w:r w:rsidR="0025130C" w:rsidRPr="007A440D">
        <w:rPr>
          <w:rFonts w:ascii="Times New Roman" w:eastAsia="Times New Roman" w:hAnsi="Times New Roman" w:cs="Times New Roman"/>
          <w:noProof/>
          <w:color w:val="000000" w:themeColor="text1"/>
          <w:sz w:val="24"/>
          <w:szCs w:val="24"/>
          <w:lang w:val="vi-VN"/>
        </w:rPr>
        <w:t>, trừ trường hợp sửa chữa nhỏ như quy định tại Điều 4.1.(b) của Nội Quy</w:t>
      </w:r>
      <w:r w:rsidRPr="007A440D">
        <w:rPr>
          <w:rFonts w:ascii="Times New Roman" w:eastAsia="Times New Roman" w:hAnsi="Times New Roman" w:cs="Times New Roman"/>
          <w:noProof/>
          <w:color w:val="000000" w:themeColor="text1"/>
          <w:sz w:val="24"/>
          <w:szCs w:val="24"/>
          <w:lang w:val="vi-VN"/>
        </w:rPr>
        <w:t>.</w:t>
      </w:r>
    </w:p>
    <w:p w14:paraId="15C20041"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4E908159"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rPr>
        <w:t>Khu vực để</w:t>
      </w:r>
      <w:r w:rsidRPr="007A440D">
        <w:rPr>
          <w:rFonts w:ascii="Times New Roman" w:eastAsia="Times New Roman" w:hAnsi="Times New Roman" w:cs="Times New Roman"/>
          <w:b/>
          <w:noProof/>
          <w:color w:val="000000" w:themeColor="text1"/>
          <w:sz w:val="24"/>
          <w:szCs w:val="24"/>
          <w:lang w:val="vi-VN"/>
        </w:rPr>
        <w:t xml:space="preserve"> xe</w:t>
      </w:r>
    </w:p>
    <w:p w14:paraId="18BF14F7" w14:textId="77777777" w:rsidR="00A574B2" w:rsidRPr="007A440D" w:rsidRDefault="00A574B2" w:rsidP="00670869">
      <w:pPr>
        <w:numPr>
          <w:ilvl w:val="0"/>
          <w:numId w:val="31"/>
        </w:numPr>
        <w:tabs>
          <w:tab w:val="num"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Khu vực để xe do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quy định</w:t>
      </w:r>
      <w:r w:rsidR="00736FEF" w:rsidRPr="007A440D">
        <w:rPr>
          <w:rFonts w:ascii="Times New Roman" w:eastAsia="Times New Roman" w:hAnsi="Times New Roman" w:cs="Times New Roman"/>
          <w:noProof/>
          <w:color w:val="000000" w:themeColor="text1"/>
          <w:sz w:val="24"/>
          <w:szCs w:val="24"/>
        </w:rPr>
        <w:t xml:space="preserve"> phù hợp với thiết kế được phê duyệt</w:t>
      </w:r>
      <w:r w:rsidRPr="007A440D">
        <w:rPr>
          <w:rFonts w:ascii="Times New Roman" w:eastAsia="Times New Roman" w:hAnsi="Times New Roman" w:cs="Times New Roman"/>
          <w:noProof/>
          <w:color w:val="000000" w:themeColor="text1"/>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uy này. </w:t>
      </w:r>
    </w:p>
    <w:p w14:paraId="75941534" w14:textId="77777777" w:rsidR="00A574B2" w:rsidRPr="007A440D" w:rsidRDefault="00A574B2" w:rsidP="00670869">
      <w:pPr>
        <w:numPr>
          <w:ilvl w:val="0"/>
          <w:numId w:val="31"/>
        </w:numPr>
        <w:tabs>
          <w:tab w:val="num"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7A440D">
        <w:rPr>
          <w:rFonts w:ascii="Times New Roman" w:eastAsia="Times New Roman" w:hAnsi="Times New Roman" w:cs="Times New Roman"/>
          <w:noProof/>
          <w:color w:val="000000" w:themeColor="text1"/>
          <w:sz w:val="24"/>
          <w:szCs w:val="24"/>
        </w:rPr>
        <w:t xml:space="preserve"> và niê</w:t>
      </w:r>
      <w:r w:rsidR="00413432" w:rsidRPr="007A440D">
        <w:rPr>
          <w:rFonts w:ascii="Times New Roman" w:eastAsia="Times New Roman" w:hAnsi="Times New Roman" w:cs="Times New Roman"/>
          <w:noProof/>
          <w:color w:val="000000" w:themeColor="text1"/>
          <w:sz w:val="24"/>
          <w:szCs w:val="24"/>
        </w:rPr>
        <w:t>m</w:t>
      </w:r>
      <w:r w:rsidR="006D1908" w:rsidRPr="007A440D">
        <w:rPr>
          <w:rFonts w:ascii="Times New Roman" w:eastAsia="Times New Roman" w:hAnsi="Times New Roman" w:cs="Times New Roman"/>
          <w:noProof/>
          <w:color w:val="000000" w:themeColor="text1"/>
          <w:sz w:val="24"/>
          <w:szCs w:val="24"/>
        </w:rPr>
        <w:t xml:space="preserve"> yết công khai tại Khu vực để xe</w:t>
      </w:r>
      <w:r w:rsidRPr="007A440D">
        <w:rPr>
          <w:rFonts w:ascii="Times New Roman" w:eastAsia="Times New Roman" w:hAnsi="Times New Roman" w:cs="Times New Roman"/>
          <w:noProof/>
          <w:color w:val="000000" w:themeColor="text1"/>
          <w:sz w:val="24"/>
          <w:szCs w:val="24"/>
          <w:lang w:val="vi-VN"/>
        </w:rPr>
        <w:t>, phù hợp với quy định của pháp luật.</w:t>
      </w:r>
    </w:p>
    <w:p w14:paraId="4CFE650D"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Các khoản phí</w:t>
      </w:r>
    </w:p>
    <w:p w14:paraId="5677729F"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Phí Quản Lý</w:t>
      </w:r>
    </w:p>
    <w:p w14:paraId="3F7521DE" w14:textId="77777777" w:rsidR="00A574B2" w:rsidRPr="007A440D" w:rsidRDefault="00A574B2" w:rsidP="00670869">
      <w:pPr>
        <w:numPr>
          <w:ilvl w:val="0"/>
          <w:numId w:val="32"/>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Phí Quản Lý áp dụng từ thời điểm bàn giao Căn Hộ cho đến khi Ban </w:t>
      </w:r>
      <w:r w:rsidR="00640E49"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 xml:space="preserve">uản </w:t>
      </w:r>
      <w:r w:rsidR="00640E49" w:rsidRPr="007A440D">
        <w:rPr>
          <w:rFonts w:ascii="Times New Roman" w:eastAsia="Times New Roman" w:hAnsi="Times New Roman" w:cs="Times New Roman"/>
          <w:color w:val="000000" w:themeColor="text1"/>
          <w:sz w:val="24"/>
          <w:szCs w:val="24"/>
        </w:rPr>
        <w:t>T</w:t>
      </w:r>
      <w:r w:rsidRPr="007A440D">
        <w:rPr>
          <w:rFonts w:ascii="Times New Roman" w:eastAsia="Times New Roman" w:hAnsi="Times New Roman" w:cs="Times New Roman"/>
          <w:color w:val="000000" w:themeColor="text1"/>
          <w:sz w:val="24"/>
          <w:szCs w:val="24"/>
          <w:lang w:val="vi-VN"/>
        </w:rPr>
        <w:t xml:space="preserve">rị được thành lập sẽ bao gồm các chi phí quy định tại Phụ Trương A của Nội Quy này. </w:t>
      </w:r>
    </w:p>
    <w:p w14:paraId="0BA10EE7" w14:textId="77777777" w:rsidR="00A574B2" w:rsidRPr="007A440D" w:rsidRDefault="00A574B2" w:rsidP="00670869">
      <w:pPr>
        <w:numPr>
          <w:ilvl w:val="0"/>
          <w:numId w:val="32"/>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 và/hoặc Người Sử Dụng theo ủy quyền và thỏa thuận với Chủ Sở Hữu, có trách nhiệm đóng phí quản lý hàng tháng cho việc quản lý vận hành Tòa Nhà (“</w:t>
      </w:r>
      <w:r w:rsidRPr="007A440D">
        <w:rPr>
          <w:rFonts w:ascii="Times New Roman" w:eastAsia="Times New Roman" w:hAnsi="Times New Roman" w:cs="Times New Roman"/>
          <w:b/>
          <w:color w:val="000000" w:themeColor="text1"/>
          <w:sz w:val="24"/>
          <w:szCs w:val="24"/>
          <w:lang w:val="vi-VN"/>
        </w:rPr>
        <w:t>Phí Quản Lý</w:t>
      </w:r>
      <w:r w:rsidRPr="007A440D">
        <w:rPr>
          <w:rFonts w:ascii="Times New Roman" w:eastAsia="Times New Roman" w:hAnsi="Times New Roman" w:cs="Times New Roman"/>
          <w:color w:val="000000" w:themeColor="text1"/>
          <w:sz w:val="24"/>
          <w:szCs w:val="24"/>
          <w:lang w:val="vi-VN"/>
        </w:rPr>
        <w:t xml:space="preserve">”) được tính trên cơ sở Diện Tích Sử Dụng bàn giao thực tế của Căn Hộ tương ứng và thanh toán theo đúng lịch biểu được Công ty quản lý thông báo. </w:t>
      </w:r>
    </w:p>
    <w:p w14:paraId="3CC571CF"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Phí sử dụng các dịch vụ nằm ngoài Phí Quản Lý</w:t>
      </w:r>
    </w:p>
    <w:p w14:paraId="7DABED62" w14:textId="77777777" w:rsidR="00A574B2" w:rsidRPr="007A440D" w:rsidRDefault="00A574B2" w:rsidP="00670869">
      <w:pPr>
        <w:suppressAutoHyphens/>
        <w:spacing w:before="240" w:after="0" w:line="240" w:lineRule="auto"/>
        <w:ind w:left="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hợp</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đồng</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dịch</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vụ</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đã</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ký</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hoặc</w:t>
      </w:r>
      <w:proofErr w:type="spellEnd"/>
      <w:r w:rsidR="006D1908"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mức giá và cách tính </w:t>
      </w:r>
      <w:r w:rsidR="006D1908" w:rsidRPr="007A440D">
        <w:rPr>
          <w:rFonts w:ascii="Times New Roman" w:eastAsia="Times New Roman" w:hAnsi="Times New Roman" w:cs="Times New Roman"/>
          <w:color w:val="000000" w:themeColor="text1"/>
          <w:sz w:val="24"/>
          <w:szCs w:val="24"/>
        </w:rPr>
        <w:t xml:space="preserve">do </w:t>
      </w:r>
      <w:proofErr w:type="spellStart"/>
      <w:r w:rsidR="006D1908" w:rsidRPr="007A440D">
        <w:rPr>
          <w:rFonts w:ascii="Times New Roman" w:eastAsia="Times New Roman" w:hAnsi="Times New Roman" w:cs="Times New Roman"/>
          <w:color w:val="000000" w:themeColor="text1"/>
          <w:sz w:val="24"/>
          <w:szCs w:val="24"/>
        </w:rPr>
        <w:t>đơn</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vị</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cung</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cấp</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dịch</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vụ</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quy</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lang w:val="vi-VN"/>
        </w:rPr>
        <w:t xml:space="preserve"> </w:t>
      </w:r>
      <w:proofErr w:type="spellStart"/>
      <w:r w:rsidR="007423C4" w:rsidRPr="007A440D">
        <w:rPr>
          <w:rFonts w:ascii="Times New Roman" w:eastAsia="Times New Roman" w:hAnsi="Times New Roman" w:cs="Times New Roman"/>
          <w:color w:val="000000" w:themeColor="text1"/>
          <w:sz w:val="24"/>
          <w:szCs w:val="24"/>
        </w:rPr>
        <w:t>đối</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với</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các</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dịch</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vụ</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thu</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phí</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theo</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thực</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tế</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sử</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dụng</w:t>
      </w:r>
      <w:proofErr w:type="spellEnd"/>
      <w:r w:rsidR="007423C4"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phù hợp với quy định của pháp luật và cơ quan nhà nước có thẩm quyền. </w:t>
      </w:r>
    </w:p>
    <w:p w14:paraId="47BECAFA"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w:t>
      </w:r>
      <w:r w:rsidRPr="007A440D">
        <w:rPr>
          <w:rFonts w:ascii="Times New Roman" w:eastAsia="Times New Roman" w:hAnsi="Times New Roman" w:cs="Times New Roman"/>
          <w:color w:val="000000" w:themeColor="text1"/>
          <w:sz w:val="24"/>
          <w:szCs w:val="24"/>
          <w:lang w:val="vi-VN"/>
        </w:rPr>
        <w:lastRenderedPageBreak/>
        <w:t>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14:paraId="7D7DB4C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 định về việc phòng chống cháy nổ, xử lý khi có sự cố của Tòa Nhà </w:t>
      </w:r>
    </w:p>
    <w:p w14:paraId="5A8C4B72" w14:textId="77777777" w:rsidR="00A574B2" w:rsidRPr="007A440D" w:rsidRDefault="00A574B2" w:rsidP="00670869">
      <w:pPr>
        <w:numPr>
          <w:ilvl w:val="1"/>
          <w:numId w:val="35"/>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Hữu/Người Sử Dụng phải tuân thủ đầy đủ các quy định về phòng chống cháy nổ </w:t>
      </w:r>
      <w:r w:rsidR="00300673" w:rsidRPr="007A440D">
        <w:rPr>
          <w:rFonts w:ascii="Times New Roman" w:eastAsia="Times New Roman" w:hAnsi="Times New Roman" w:cs="Times New Roman"/>
          <w:noProof/>
          <w:color w:val="000000" w:themeColor="text1"/>
          <w:sz w:val="24"/>
          <w:szCs w:val="24"/>
          <w:lang w:val="vi-VN"/>
        </w:rPr>
        <w:t xml:space="preserve">của </w:t>
      </w:r>
      <w:r w:rsidRPr="007A440D">
        <w:rPr>
          <w:rFonts w:ascii="Times New Roman" w:eastAsia="Times New Roman" w:hAnsi="Times New Roman" w:cs="Times New Roman"/>
          <w:noProof/>
          <w:color w:val="000000" w:themeColor="text1"/>
          <w:sz w:val="24"/>
          <w:szCs w:val="24"/>
          <w:lang w:val="vi-VN"/>
        </w:rPr>
        <w:t>Tòa Nhà</w:t>
      </w:r>
      <w:r w:rsidR="00B54050" w:rsidRPr="007A440D">
        <w:rPr>
          <w:rFonts w:ascii="Times New Roman" w:eastAsia="Times New Roman" w:hAnsi="Times New Roman" w:cs="Times New Roman"/>
          <w:noProof/>
          <w:color w:val="000000" w:themeColor="text1"/>
          <w:sz w:val="24"/>
          <w:szCs w:val="24"/>
        </w:rPr>
        <w:t xml:space="preserve"> như được niêm yết công khai tại</w:t>
      </w:r>
      <w:r w:rsidR="00BD565D" w:rsidRPr="007A440D">
        <w:rPr>
          <w:rFonts w:ascii="Times New Roman" w:eastAsia="Times New Roman" w:hAnsi="Times New Roman" w:cs="Times New Roman"/>
          <w:noProof/>
          <w:color w:val="000000" w:themeColor="text1"/>
          <w:sz w:val="24"/>
          <w:szCs w:val="24"/>
        </w:rPr>
        <w:t xml:space="preserve"> Bảng thông báo của Toà Nhà</w:t>
      </w:r>
      <w:r w:rsidRPr="007A440D">
        <w:rPr>
          <w:rFonts w:ascii="Times New Roman" w:eastAsia="Times New Roman" w:hAnsi="Times New Roman" w:cs="Times New Roman"/>
          <w:noProof/>
          <w:color w:val="000000" w:themeColor="text1"/>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53372DA7" w14:textId="77777777" w:rsidR="00A574B2" w:rsidRPr="007A440D" w:rsidRDefault="00A574B2" w:rsidP="00670869">
      <w:pPr>
        <w:numPr>
          <w:ilvl w:val="1"/>
          <w:numId w:val="35"/>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06DF4653"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 định về việc công khai thông tin của Tòa Nhà </w:t>
      </w:r>
    </w:p>
    <w:p w14:paraId="3E998BC9" w14:textId="77777777" w:rsidR="00A574B2" w:rsidRPr="007A440D" w:rsidRDefault="00A574B2" w:rsidP="00670869">
      <w:pPr>
        <w:numPr>
          <w:ilvl w:val="1"/>
          <w:numId w:val="36"/>
        </w:num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Ban </w:t>
      </w:r>
      <w:r w:rsidR="00640E49"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 xml:space="preserve">uản </w:t>
      </w:r>
      <w:r w:rsidR="00640E49" w:rsidRPr="007A440D">
        <w:rPr>
          <w:rFonts w:ascii="Times New Roman" w:eastAsia="Times New Roman" w:hAnsi="Times New Roman" w:cs="Times New Roman"/>
          <w:color w:val="000000" w:themeColor="text1"/>
          <w:sz w:val="24"/>
          <w:szCs w:val="24"/>
        </w:rPr>
        <w:t>T</w:t>
      </w:r>
      <w:r w:rsidRPr="007A440D">
        <w:rPr>
          <w:rFonts w:ascii="Times New Roman" w:eastAsia="Times New Roman" w:hAnsi="Times New Roman" w:cs="Times New Roman"/>
          <w:color w:val="000000" w:themeColor="text1"/>
          <w:sz w:val="24"/>
          <w:szCs w:val="24"/>
          <w:lang w:val="vi-VN"/>
        </w:rPr>
        <w:t xml:space="preserve">rị, </w:t>
      </w:r>
      <w:r w:rsidRPr="007A440D">
        <w:rPr>
          <w:rFonts w:ascii="Times New Roman" w:eastAsia="Times New Roman" w:hAnsi="Times New Roman" w:cs="Times New Roman"/>
          <w:noProof/>
          <w:color w:val="000000" w:themeColor="text1"/>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23946940" w14:textId="77777777" w:rsidR="00A574B2" w:rsidRPr="007A440D" w:rsidRDefault="00A574B2" w:rsidP="00670869">
      <w:pPr>
        <w:numPr>
          <w:ilvl w:val="1"/>
          <w:numId w:val="36"/>
        </w:num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F967DD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Quyền và nghĩa vụ của Chủ Sở Hữu, Người Sử Dụng, người tạm trú và khách ra vào Tòa Nhà </w:t>
      </w:r>
    </w:p>
    <w:p w14:paraId="1B656BEE"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Yêu cầu Ban </w:t>
      </w:r>
      <w:r w:rsidR="00640E49" w:rsidRPr="007A440D">
        <w:rPr>
          <w:rFonts w:ascii="Times New Roman" w:eastAsia="Times New Roman" w:hAnsi="Times New Roman" w:cs="Times New Roman"/>
          <w:noProof/>
          <w:color w:val="000000" w:themeColor="text1"/>
          <w:sz w:val="24"/>
          <w:szCs w:val="24"/>
        </w:rPr>
        <w:t>Q</w:t>
      </w:r>
      <w:r w:rsidR="00640E49" w:rsidRPr="007A440D">
        <w:rPr>
          <w:rFonts w:ascii="Times New Roman" w:eastAsia="Times New Roman" w:hAnsi="Times New Roman" w:cs="Times New Roman"/>
          <w:noProof/>
          <w:color w:val="000000" w:themeColor="text1"/>
          <w:sz w:val="24"/>
          <w:szCs w:val="24"/>
          <w:lang w:val="vi-VN"/>
        </w:rPr>
        <w:t xml:space="preserve">uản </w:t>
      </w:r>
      <w:r w:rsidR="00640E49"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và </w:t>
      </w:r>
      <w:r w:rsidRPr="007A440D">
        <w:rPr>
          <w:rFonts w:ascii="Times New Roman" w:eastAsia="Times New Roman" w:hAnsi="Times New Roman" w:cs="Times New Roman"/>
          <w:color w:val="000000" w:themeColor="text1"/>
          <w:sz w:val="24"/>
          <w:szCs w:val="24"/>
          <w:lang w:val="vi-VN"/>
        </w:rPr>
        <w:t>Công ty</w:t>
      </w:r>
      <w:r w:rsidRPr="007A440D">
        <w:rPr>
          <w:rFonts w:ascii="Times New Roman" w:eastAsia="Times New Roman" w:hAnsi="Times New Roman" w:cs="Times New Roman"/>
          <w:noProof/>
          <w:color w:val="000000" w:themeColor="text1"/>
          <w:sz w:val="24"/>
          <w:szCs w:val="24"/>
          <w:lang w:val="vi-VN"/>
        </w:rPr>
        <w:t xml:space="preserve"> quản lý Tòa Nhà cung cấp thông tin, các nội dung liên quan đến quản lý, sử dụng Tòa Nhà.</w:t>
      </w:r>
    </w:p>
    <w:p w14:paraId="1CEA5B5C"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Cung cấp một chìa khóa</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mã số</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rị/ Công ty quản lý để cập nhật.</w:t>
      </w:r>
    </w:p>
    <w:p w14:paraId="65BFA05A"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Đăng ký với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ít nhất một số điện thoại (di động hoặc cố định) hoạt động thường xuyên để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liên hệ trong trường hợp cần thiết. </w:t>
      </w:r>
    </w:p>
    <w:p w14:paraId="037784ED"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Người Sử Dụng có trách nhiệm mua các khoản bảo hiểm cháy, nổ và các khoản tiền bảo hiểm </w:t>
      </w:r>
      <w:r w:rsidR="006D1908" w:rsidRPr="007A440D">
        <w:rPr>
          <w:rFonts w:ascii="Times New Roman" w:eastAsia="Times New Roman" w:hAnsi="Times New Roman" w:cs="Times New Roman"/>
          <w:noProof/>
          <w:color w:val="000000" w:themeColor="text1"/>
          <w:sz w:val="24"/>
          <w:szCs w:val="24"/>
        </w:rPr>
        <w:t xml:space="preserve">bắt buộc </w:t>
      </w:r>
      <w:r w:rsidRPr="007A440D">
        <w:rPr>
          <w:rFonts w:ascii="Times New Roman" w:eastAsia="Times New Roman" w:hAnsi="Times New Roman" w:cs="Times New Roman"/>
          <w:noProof/>
          <w:color w:val="000000" w:themeColor="text1"/>
          <w:sz w:val="24"/>
          <w:szCs w:val="24"/>
          <w:lang w:val="vi-VN"/>
        </w:rPr>
        <w:t>khác theo thông báo của Công ty quản lý/</w:t>
      </w:r>
      <w:r w:rsidR="005414B8" w:rsidRPr="007A440D">
        <w:rPr>
          <w:rFonts w:ascii="Times New Roman" w:eastAsia="Times New Roman" w:hAnsi="Times New Roman" w:cs="Times New Roman"/>
          <w:noProof/>
          <w:color w:val="000000" w:themeColor="text1"/>
          <w:sz w:val="24"/>
          <w:szCs w:val="24"/>
        </w:rPr>
        <w:t xml:space="preserve"> Chủ Đầu Tư</w:t>
      </w:r>
      <w:r w:rsidRPr="007A440D">
        <w:rPr>
          <w:rFonts w:ascii="Times New Roman" w:eastAsia="Times New Roman" w:hAnsi="Times New Roman" w:cs="Times New Roman"/>
          <w:noProof/>
          <w:color w:val="000000" w:themeColor="text1"/>
          <w:sz w:val="24"/>
          <w:szCs w:val="24"/>
          <w:lang w:val="vi-VN"/>
        </w:rPr>
        <w:t xml:space="preserve"> phù hợp với quy định của pháp luật.</w:t>
      </w:r>
    </w:p>
    <w:p w14:paraId="1B331E9D"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Xử lý vi phạm và điều khoản thi hành</w:t>
      </w:r>
    </w:p>
    <w:p w14:paraId="132A2E73"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Thành viên </w:t>
      </w:r>
      <w:r w:rsidR="009E1F48" w:rsidRPr="007A440D">
        <w:rPr>
          <w:rFonts w:ascii="Times New Roman" w:eastAsia="Times New Roman" w:hAnsi="Times New Roman" w:cs="Times New Roman"/>
          <w:noProof/>
          <w:color w:val="000000" w:themeColor="text1"/>
          <w:sz w:val="24"/>
          <w:szCs w:val="24"/>
          <w:lang w:val="vi-VN"/>
        </w:rPr>
        <w:t xml:space="preserve">Ban </w:t>
      </w:r>
      <w:r w:rsidR="009E1F48" w:rsidRPr="007A440D">
        <w:rPr>
          <w:rFonts w:ascii="Times New Roman" w:eastAsia="Times New Roman" w:hAnsi="Times New Roman" w:cs="Times New Roman"/>
          <w:noProof/>
          <w:color w:val="000000" w:themeColor="text1"/>
          <w:sz w:val="24"/>
          <w:szCs w:val="24"/>
        </w:rPr>
        <w:t>Q</w:t>
      </w:r>
      <w:r w:rsidR="009E1F48"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009E1F48" w:rsidRPr="007A440D">
        <w:rPr>
          <w:rFonts w:ascii="Times New Roman" w:eastAsia="Times New Roman" w:hAnsi="Times New Roman" w:cs="Times New Roman"/>
          <w:noProof/>
          <w:color w:val="000000" w:themeColor="text1"/>
          <w:sz w:val="24"/>
          <w:szCs w:val="24"/>
          <w:lang w:val="vi-VN"/>
        </w:rPr>
        <w:t>rị</w:t>
      </w:r>
      <w:r w:rsidRPr="007A440D">
        <w:rPr>
          <w:rFonts w:ascii="Times New Roman" w:eastAsia="Times New Roman" w:hAnsi="Times New Roman" w:cs="Times New Roman"/>
          <w:color w:val="000000" w:themeColor="text1"/>
          <w:sz w:val="24"/>
          <w:szCs w:val="24"/>
          <w:lang w:val="vi-VN"/>
        </w:rPr>
        <w:t xml:space="preserve">, Công ty quản lý, Chủ Sở Hữu, Người Sử Dụng, người tạm trú và khách ra vào Tòa Nhà nếu có hành vi vi phạm các quy định của Nội Quy này hoặc vi </w:t>
      </w:r>
      <w:r w:rsidRPr="007A440D">
        <w:rPr>
          <w:rFonts w:ascii="Times New Roman" w:eastAsia="Times New Roman" w:hAnsi="Times New Roman" w:cs="Times New Roman"/>
          <w:color w:val="000000" w:themeColor="text1"/>
          <w:sz w:val="24"/>
          <w:szCs w:val="24"/>
          <w:lang w:val="vi-VN"/>
        </w:rPr>
        <w:lastRenderedPageBreak/>
        <w:t>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Ngoài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ra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tùy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vào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mức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độ</w:t>
      </w:r>
      <w:proofErr w:type="spellEnd"/>
      <w:r w:rsidRPr="007A440D">
        <w:rPr>
          <w:rFonts w:ascii="Times New Roman" w:eastAsia="Times New Roman" w:hAnsi="Times New Roman" w:cs="Times New Roman"/>
          <w:color w:val="000000" w:themeColor="text1"/>
          <w:sz w:val="24"/>
          <w:szCs w:val="24"/>
        </w:rPr>
        <w:t xml:space="preserve"> vi </w:t>
      </w:r>
      <w:proofErr w:type="spellStart"/>
      <w:r w:rsidRPr="007A440D">
        <w:rPr>
          <w:rFonts w:ascii="Times New Roman" w:eastAsia="Times New Roman" w:hAnsi="Times New Roman" w:cs="Times New Roman"/>
          <w:color w:val="000000" w:themeColor="text1"/>
          <w:sz w:val="24"/>
          <w:szCs w:val="24"/>
        </w:rPr>
        <w:t>phạm</w:t>
      </w:r>
      <w:proofErr w:type="spellEnd"/>
      <w:r w:rsidRPr="007A440D">
        <w:rPr>
          <w:rFonts w:ascii="Times New Roman" w:eastAsia="Times New Roman" w:hAnsi="Times New Roman" w:cs="Times New Roman"/>
          <w:color w:val="000000" w:themeColor="text1"/>
          <w:sz w:val="24"/>
          <w:szCs w:val="24"/>
        </w:rPr>
        <w:t xml:space="preserve">, Công ty quản lý </w:t>
      </w:r>
      <w:proofErr w:type="spellStart"/>
      <w:r w:rsidRPr="007A440D">
        <w:rPr>
          <w:rFonts w:ascii="Times New Roman" w:eastAsia="Times New Roman" w:hAnsi="Times New Roman" w:cs="Times New Roman"/>
          <w:color w:val="000000" w:themeColor="text1"/>
          <w:sz w:val="24"/>
          <w:szCs w:val="24"/>
        </w:rPr>
        <w:t>có</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quyền n</w:t>
      </w:r>
      <w:r w:rsidRPr="007A440D">
        <w:rPr>
          <w:rFonts w:ascii="Times New Roman" w:eastAsia="Times New Roman" w:hAnsi="Times New Roman" w:cs="Times New Roman"/>
          <w:noProof/>
          <w:color w:val="000000" w:themeColor="text1"/>
          <w:sz w:val="24"/>
          <w:szCs w:val="24"/>
          <w:lang w:val="vi-VN"/>
        </w:rPr>
        <w:t xml:space="preserve">gưng cung cấp </w:t>
      </w:r>
      <w:r w:rsidR="001459FA" w:rsidRPr="007A440D">
        <w:rPr>
          <w:rFonts w:ascii="Times New Roman" w:eastAsia="Times New Roman" w:hAnsi="Times New Roman" w:cs="Times New Roman"/>
          <w:noProof/>
          <w:color w:val="000000" w:themeColor="text1"/>
          <w:sz w:val="24"/>
          <w:szCs w:val="24"/>
        </w:rPr>
        <w:t xml:space="preserve">hoặc yêu cầu bên thứ ba cung cấp dịch vụ theo hợp đồng với Công ty quản lý </w:t>
      </w:r>
      <w:r w:rsidR="001459FA" w:rsidRPr="007A440D">
        <w:rPr>
          <w:rFonts w:ascii="Times New Roman" w:eastAsia="Times New Roman" w:hAnsi="Times New Roman" w:cs="Times New Roman"/>
          <w:noProof/>
          <w:color w:val="000000" w:themeColor="text1"/>
          <w:sz w:val="24"/>
          <w:szCs w:val="24"/>
          <w:lang w:val="vi-VN"/>
        </w:rPr>
        <w:t xml:space="preserve">ngưng cung cấp </w:t>
      </w:r>
      <w:r w:rsidRPr="007A440D">
        <w:rPr>
          <w:rFonts w:ascii="Times New Roman" w:eastAsia="Times New Roman" w:hAnsi="Times New Roman" w:cs="Times New Roman"/>
          <w:noProof/>
          <w:color w:val="000000" w:themeColor="text1"/>
          <w:sz w:val="24"/>
          <w:szCs w:val="24"/>
          <w:lang w:val="vi-VN"/>
        </w:rPr>
        <w:t>các tiện ích, dịch vụ bao gồm các dịch vụ vệ sinh, bảo vệ</w:t>
      </w:r>
      <w:r w:rsidRPr="007A440D">
        <w:rPr>
          <w:rFonts w:ascii="Times New Roman" w:eastAsia="Times New Roman" w:hAnsi="Times New Roman" w:cs="Times New Roman"/>
          <w:noProof/>
          <w:color w:val="000000" w:themeColor="text1"/>
          <w:sz w:val="24"/>
          <w:szCs w:val="24"/>
        </w:rPr>
        <w:t>, trông giữ xe</w:t>
      </w:r>
      <w:r w:rsidRPr="007A440D">
        <w:rPr>
          <w:rFonts w:ascii="Times New Roman" w:eastAsia="Times New Roman" w:hAnsi="Times New Roman" w:cs="Times New Roman"/>
          <w:noProof/>
          <w:color w:val="000000" w:themeColor="text1"/>
          <w:sz w:val="24"/>
          <w:szCs w:val="24"/>
          <w:lang w:val="vi-VN"/>
        </w:rPr>
        <w:t xml:space="preserve"> và các dịch vụ công cộng khác</w:t>
      </w:r>
      <w:r w:rsidR="0038108E"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đối với đối tượng có hành vi vi phạm</w:t>
      </w:r>
      <w:r w:rsidR="00E87B30" w:rsidRPr="007A440D">
        <w:rPr>
          <w:rFonts w:ascii="Times New Roman" w:eastAsia="Times New Roman" w:hAnsi="Times New Roman" w:cs="Times New Roman"/>
          <w:noProof/>
          <w:color w:val="000000" w:themeColor="text1"/>
          <w:sz w:val="24"/>
          <w:szCs w:val="24"/>
        </w:rPr>
        <w:t xml:space="preserve"> sau khi thông báo đến lần thứ 2 nhưng vẫn không khắc phục (Công ty quản lý</w:t>
      </w:r>
      <w:r w:rsidR="007313A1" w:rsidRPr="007A440D">
        <w:rPr>
          <w:rFonts w:ascii="Times New Roman" w:eastAsia="Times New Roman" w:hAnsi="Times New Roman" w:cs="Times New Roman"/>
          <w:noProof/>
          <w:color w:val="000000" w:themeColor="text1"/>
          <w:sz w:val="24"/>
          <w:szCs w:val="24"/>
        </w:rPr>
        <w:t>/bên thứ ba</w:t>
      </w:r>
      <w:r w:rsidR="00E87B30" w:rsidRPr="007A440D">
        <w:rPr>
          <w:rFonts w:ascii="Times New Roman" w:eastAsia="Times New Roman" w:hAnsi="Times New Roman" w:cs="Times New Roman"/>
          <w:noProof/>
          <w:color w:val="000000" w:themeColor="text1"/>
          <w:sz w:val="24"/>
          <w:szCs w:val="24"/>
        </w:rPr>
        <w:t xml:space="preserve"> </w:t>
      </w:r>
      <w:r w:rsidR="007313A1" w:rsidRPr="007A440D">
        <w:rPr>
          <w:rFonts w:ascii="Times New Roman" w:eastAsia="Times New Roman" w:hAnsi="Times New Roman" w:cs="Times New Roman"/>
          <w:noProof/>
          <w:color w:val="000000" w:themeColor="text1"/>
          <w:sz w:val="24"/>
          <w:szCs w:val="24"/>
        </w:rPr>
        <w:t xml:space="preserve">cung cấp dịch vụ </w:t>
      </w:r>
      <w:r w:rsidR="00E87B30" w:rsidRPr="007A440D">
        <w:rPr>
          <w:rFonts w:ascii="Times New Roman" w:eastAsia="Times New Roman" w:hAnsi="Times New Roman" w:cs="Times New Roman"/>
          <w:noProof/>
          <w:color w:val="000000" w:themeColor="text1"/>
          <w:sz w:val="24"/>
          <w:szCs w:val="24"/>
        </w:rPr>
        <w:t>không thu phí</w:t>
      </w:r>
      <w:r w:rsidR="00887AD3" w:rsidRPr="007A440D">
        <w:rPr>
          <w:rFonts w:ascii="Times New Roman" w:eastAsia="Times New Roman" w:hAnsi="Times New Roman" w:cs="Times New Roman"/>
          <w:noProof/>
          <w:color w:val="000000" w:themeColor="text1"/>
          <w:sz w:val="24"/>
          <w:szCs w:val="24"/>
        </w:rPr>
        <w:t xml:space="preserve"> đối với</w:t>
      </w:r>
      <w:r w:rsidR="00C275AA" w:rsidRPr="007A440D">
        <w:rPr>
          <w:rFonts w:ascii="Times New Roman" w:eastAsia="Times New Roman" w:hAnsi="Times New Roman" w:cs="Times New Roman"/>
          <w:noProof/>
          <w:color w:val="000000" w:themeColor="text1"/>
          <w:sz w:val="24"/>
          <w:szCs w:val="24"/>
        </w:rPr>
        <w:t xml:space="preserve"> và trong thời gian</w:t>
      </w:r>
      <w:r w:rsidR="00887AD3" w:rsidRPr="007A440D">
        <w:rPr>
          <w:rFonts w:ascii="Times New Roman" w:eastAsia="Times New Roman" w:hAnsi="Times New Roman" w:cs="Times New Roman"/>
          <w:noProof/>
          <w:color w:val="000000" w:themeColor="text1"/>
          <w:sz w:val="24"/>
          <w:szCs w:val="24"/>
        </w:rPr>
        <w:t xml:space="preserve"> các dịch vụ </w:t>
      </w:r>
      <w:r w:rsidR="00C275AA" w:rsidRPr="007A440D">
        <w:rPr>
          <w:rFonts w:ascii="Times New Roman" w:eastAsia="Times New Roman" w:hAnsi="Times New Roman" w:cs="Times New Roman"/>
          <w:noProof/>
          <w:color w:val="000000" w:themeColor="text1"/>
          <w:sz w:val="24"/>
          <w:szCs w:val="24"/>
        </w:rPr>
        <w:t xml:space="preserve">bị </w:t>
      </w:r>
      <w:r w:rsidR="00887AD3" w:rsidRPr="007A440D">
        <w:rPr>
          <w:rFonts w:ascii="Times New Roman" w:eastAsia="Times New Roman" w:hAnsi="Times New Roman" w:cs="Times New Roman"/>
          <w:noProof/>
          <w:color w:val="000000" w:themeColor="text1"/>
          <w:sz w:val="24"/>
          <w:szCs w:val="24"/>
        </w:rPr>
        <w:t>ngừng cung cấp</w:t>
      </w:r>
      <w:r w:rsidR="00E87B30"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w:t>
      </w:r>
    </w:p>
    <w:p w14:paraId="5444BB35"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Trong trường hợp </w:t>
      </w:r>
      <w:r w:rsidRPr="007A440D">
        <w:rPr>
          <w:rFonts w:ascii="Times New Roman" w:eastAsia="Times New Roman" w:hAnsi="Times New Roman" w:cs="Times New Roman"/>
          <w:color w:val="000000" w:themeColor="text1"/>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7A440D">
        <w:rPr>
          <w:rFonts w:ascii="Times New Roman" w:eastAsia="Times New Roman" w:hAnsi="Times New Roman" w:cs="Times New Roman"/>
          <w:noProof/>
          <w:color w:val="000000" w:themeColor="text1"/>
          <w:sz w:val="24"/>
          <w:szCs w:val="24"/>
        </w:rPr>
        <w:t>Chủ Đầu Tư</w:t>
      </w:r>
      <w:r w:rsidR="005414B8" w:rsidRPr="007A440D" w:rsidDel="005414B8">
        <w:rPr>
          <w:rFonts w:ascii="Times New Roman" w:eastAsia="Times New Roman" w:hAnsi="Times New Roman" w:cs="Times New Roman"/>
          <w:color w:val="000000" w:themeColor="text1"/>
          <w:sz w:val="24"/>
          <w:szCs w:val="24"/>
          <w:lang w:val="vi-VN"/>
        </w:rPr>
        <w:t xml:space="preserve"> </w:t>
      </w:r>
      <w:r w:rsidRPr="007A440D">
        <w:rPr>
          <w:rFonts w:ascii="Times New Roman" w:eastAsia="Times New Roman" w:hAnsi="Times New Roman" w:cs="Times New Roman"/>
          <w:color w:val="000000" w:themeColor="text1"/>
          <w:sz w:val="24"/>
          <w:szCs w:val="24"/>
          <w:lang w:val="vi-VN"/>
        </w:rPr>
        <w:t xml:space="preserve">/Công ty quản lý có quyền tạm ngừng hoặc đề nghị các đơn vị cung cấp tạm ngừng cung cấp điện, nước và các dịch vụ khác. </w:t>
      </w:r>
    </w:p>
    <w:p w14:paraId="6BCEBA64"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Nội </w:t>
      </w:r>
      <w:r w:rsidR="00363C16"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uy này có thể được sửa đổi, bổ sung tùy từng thời điểm. Việc sửa đổi, bổ sung sẽ do Hội nghị Tòa Nhà hoặc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quyết định theo quy định pháp luật. Cho đến khi tổ chức Hội nghị Tòa Nhà lần đầu,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74D17BDF" w14:textId="77777777" w:rsidR="00A574B2" w:rsidRPr="007A440D" w:rsidRDefault="00A574B2" w:rsidP="00670869">
      <w:pPr>
        <w:numPr>
          <w:ilvl w:val="1"/>
          <w:numId w:val="0"/>
        </w:numPr>
        <w:tabs>
          <w:tab w:val="num" w:pos="709"/>
        </w:tabs>
        <w:spacing w:before="240" w:after="0" w:line="240" w:lineRule="auto"/>
        <w:ind w:left="709" w:hanging="709"/>
        <w:jc w:val="center"/>
        <w:rPr>
          <w:rFonts w:ascii="Times New Roman" w:eastAsia="Times New Roman" w:hAnsi="Times New Roman" w:cs="Times New Roman"/>
          <w:b/>
          <w:noProof/>
          <w:color w:val="000000" w:themeColor="text1"/>
          <w:sz w:val="24"/>
          <w:szCs w:val="24"/>
          <w:lang w:val="vi-VN"/>
        </w:rPr>
      </w:pPr>
    </w:p>
    <w:p w14:paraId="238A096F"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br w:type="page"/>
      </w:r>
      <w:r w:rsidRPr="007A440D">
        <w:rPr>
          <w:rFonts w:ascii="Times New Roman" w:eastAsia="Times New Roman" w:hAnsi="Times New Roman" w:cs="Times New Roman"/>
          <w:b/>
          <w:noProof/>
          <w:color w:val="000000" w:themeColor="text1"/>
          <w:sz w:val="24"/>
          <w:szCs w:val="24"/>
          <w:lang w:val="vi-VN"/>
        </w:rPr>
        <w:lastRenderedPageBreak/>
        <w:t>PHỤ TRƯƠNG A</w:t>
      </w:r>
    </w:p>
    <w:p w14:paraId="01989EB3" w14:textId="77777777" w:rsidR="00A574B2" w:rsidRPr="007A440D" w:rsidRDefault="00A574B2" w:rsidP="00670869">
      <w:pPr>
        <w:spacing w:before="240" w:after="0" w:line="240" w:lineRule="auto"/>
        <w:jc w:val="center"/>
        <w:outlineLvl w:val="2"/>
        <w:rPr>
          <w:rFonts w:ascii="Times New Roman" w:eastAsia="Times New Roman" w:hAnsi="Times New Roman" w:cs="Times New Roman"/>
          <w:b/>
          <w:bCs/>
          <w:noProof/>
          <w:color w:val="000000" w:themeColor="text1"/>
          <w:sz w:val="24"/>
          <w:szCs w:val="24"/>
          <w:lang w:val="vi-VN"/>
        </w:rPr>
      </w:pPr>
      <w:r w:rsidRPr="007A440D">
        <w:rPr>
          <w:rFonts w:ascii="Times New Roman" w:eastAsia="Times New Roman" w:hAnsi="Times New Roman" w:cs="Times New Roman"/>
          <w:b/>
          <w:bCs/>
          <w:noProof/>
          <w:color w:val="000000" w:themeColor="text1"/>
          <w:sz w:val="24"/>
          <w:szCs w:val="24"/>
          <w:lang w:val="vi-VN"/>
        </w:rPr>
        <w:t>PHÍ QUẢN LÝ HÀNG THÁNG</w:t>
      </w:r>
      <w:r w:rsidRPr="007A440D">
        <w:rPr>
          <w:rFonts w:ascii="Times New Roman" w:eastAsia="Times New Roman" w:hAnsi="Times New Roman" w:cs="Times New Roman"/>
          <w:b/>
          <w:bCs/>
          <w:noProof/>
          <w:color w:val="000000" w:themeColor="text1"/>
          <w:sz w:val="24"/>
          <w:szCs w:val="24"/>
          <w:vertAlign w:val="superscript"/>
          <w:lang w:val="vi-VN"/>
        </w:rPr>
        <w:footnoteReference w:id="44"/>
      </w:r>
    </w:p>
    <w:p w14:paraId="570CF56B" w14:textId="742A2F05"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Nội Quy</w:t>
      </w:r>
      <w:r w:rsidR="00ED55B3" w:rsidRPr="007A440D">
        <w:rPr>
          <w:rFonts w:ascii="Times New Roman" w:eastAsia="Times New Roman" w:hAnsi="Times New Roman" w:cs="Times New Roman"/>
          <w:i/>
          <w:noProof/>
          <w:color w:val="000000" w:themeColor="text1"/>
          <w:sz w:val="24"/>
          <w:szCs w:val="24"/>
        </w:rPr>
        <w:t xml:space="preserve"> Quản Lý Sử Dụng Tòa Nhà</w:t>
      </w:r>
      <w:r w:rsidRPr="007A440D">
        <w:rPr>
          <w:rFonts w:ascii="Times New Roman" w:eastAsia="Times New Roman" w:hAnsi="Times New Roman" w:cs="Times New Roman"/>
          <w:i/>
          <w:noProof/>
          <w:color w:val="000000" w:themeColor="text1"/>
          <w:sz w:val="24"/>
          <w:szCs w:val="24"/>
          <w:lang w:val="vi-VN"/>
        </w:rPr>
        <w:t>)</w:t>
      </w:r>
    </w:p>
    <w:p w14:paraId="272FF326" w14:textId="77777777" w:rsidR="00A574B2" w:rsidRPr="007A440D" w:rsidRDefault="00A574B2" w:rsidP="00670869">
      <w:pPr>
        <w:suppressAutoHyphens/>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Phí Quản lý Hàng tháng sẽ được xác định phù hợp với </w:t>
      </w:r>
      <w:r w:rsidR="00835F22" w:rsidRPr="007A440D">
        <w:rPr>
          <w:rFonts w:ascii="Times New Roman" w:eastAsia="Times New Roman" w:hAnsi="Times New Roman" w:cs="Times New Roman"/>
          <w:noProof/>
          <w:color w:val="000000" w:themeColor="text1"/>
          <w:sz w:val="24"/>
          <w:szCs w:val="24"/>
        </w:rPr>
        <w:t>tiêu chuẩn dịch vụ theo</w:t>
      </w:r>
      <w:r w:rsidRPr="007A440D">
        <w:rPr>
          <w:rFonts w:ascii="Times New Roman" w:eastAsia="Times New Roman" w:hAnsi="Times New Roman" w:cs="Times New Roman"/>
          <w:noProof/>
          <w:color w:val="000000" w:themeColor="text1"/>
          <w:sz w:val="24"/>
          <w:szCs w:val="24"/>
          <w:lang w:val="vi-VN"/>
        </w:rPr>
        <w:t xml:space="preserve"> quy định của pháp luật và bao gồm các khoản chi phí sau:</w:t>
      </w:r>
    </w:p>
    <w:p w14:paraId="758FBF9C"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Chi phí điện, nước tại Các Phần Diện Tích và Thiết Bị Thuộc Sở Hữu Chung (tương ứng </w:t>
      </w:r>
      <w:r w:rsidRPr="007A440D">
        <w:rPr>
          <w:rFonts w:ascii="Times New Roman" w:eastAsia="Times New Roman" w:hAnsi="Times New Roman" w:cs="Times New Roman"/>
          <w:noProof/>
          <w:sz w:val="24"/>
          <w:szCs w:val="24"/>
          <w:lang w:val="vi-VN"/>
        </w:rPr>
        <w:t>với phần chi phí được phân bổ cho Nhà Chung Cư);</w:t>
      </w:r>
    </w:p>
    <w:p w14:paraId="26B6B677"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Phí cho các dịch vụ do Công </w:t>
      </w:r>
      <w:r w:rsidR="00764E93" w:rsidRPr="007A440D">
        <w:rPr>
          <w:rFonts w:ascii="Times New Roman" w:eastAsia="Times New Roman" w:hAnsi="Times New Roman" w:cs="Times New Roman"/>
          <w:noProof/>
          <w:sz w:val="24"/>
          <w:szCs w:val="24"/>
        </w:rPr>
        <w:t>t</w:t>
      </w:r>
      <w:r w:rsidRPr="007A440D">
        <w:rPr>
          <w:rFonts w:ascii="Times New Roman" w:eastAsia="Times New Roman" w:hAnsi="Times New Roman" w:cs="Times New Roman"/>
          <w:noProof/>
          <w:sz w:val="24"/>
          <w:szCs w:val="24"/>
          <w:lang w:val="vi-VN"/>
        </w:rPr>
        <w:t xml:space="preserve">y </w:t>
      </w:r>
      <w:r w:rsidR="00764E93" w:rsidRPr="007A440D">
        <w:rPr>
          <w:rFonts w:ascii="Times New Roman" w:eastAsia="Times New Roman" w:hAnsi="Times New Roman" w:cs="Times New Roman"/>
          <w:noProof/>
          <w:sz w:val="24"/>
          <w:szCs w:val="24"/>
        </w:rPr>
        <w:t>q</w:t>
      </w:r>
      <w:r w:rsidRPr="007A440D">
        <w:rPr>
          <w:rFonts w:ascii="Times New Roman" w:eastAsia="Times New Roman" w:hAnsi="Times New Roman" w:cs="Times New Roman"/>
          <w:noProof/>
          <w:sz w:val="24"/>
          <w:szCs w:val="24"/>
          <w:lang w:val="vi-VN"/>
        </w:rPr>
        <w:t xml:space="preserve">uản </w:t>
      </w:r>
      <w:r w:rsidR="00764E93" w:rsidRPr="007A440D">
        <w:rPr>
          <w:rFonts w:ascii="Times New Roman" w:eastAsia="Times New Roman" w:hAnsi="Times New Roman" w:cs="Times New Roman"/>
          <w:noProof/>
          <w:sz w:val="24"/>
          <w:szCs w:val="24"/>
        </w:rPr>
        <w:t>l</w:t>
      </w:r>
      <w:r w:rsidRPr="007A440D">
        <w:rPr>
          <w:rFonts w:ascii="Times New Roman" w:eastAsia="Times New Roman" w:hAnsi="Times New Roman" w:cs="Times New Roman"/>
          <w:noProof/>
          <w:sz w:val="24"/>
          <w:szCs w:val="24"/>
          <w:lang w:val="vi-VN"/>
        </w:rPr>
        <w:t>ý cung cấp theo quy định tại Hợp Đồng Dịch Vụ Quản Lý;</w:t>
      </w:r>
    </w:p>
    <w:p w14:paraId="12D4AD53" w14:textId="171FACFD"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Bảo hiểm cháy nổ </w:t>
      </w:r>
      <w:r w:rsidR="002008A7" w:rsidRPr="007A440D">
        <w:rPr>
          <w:rFonts w:ascii="Times New Roman" w:eastAsia="Times New Roman" w:hAnsi="Times New Roman" w:cs="Times New Roman"/>
          <w:noProof/>
          <w:sz w:val="24"/>
          <w:szCs w:val="24"/>
        </w:rPr>
        <w:t xml:space="preserve">bắt buộc </w:t>
      </w:r>
      <w:r w:rsidRPr="007A440D">
        <w:rPr>
          <w:rFonts w:ascii="Times New Roman" w:eastAsia="Times New Roman" w:hAnsi="Times New Roman" w:cs="Times New Roman"/>
          <w:noProof/>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0DE2C187"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Chi phí cho dịch vụ phòng cháy chữa cháy;</w:t>
      </w:r>
    </w:p>
    <w:p w14:paraId="4F270320"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14:paraId="416A758C" w14:textId="77777777" w:rsidR="00835F22" w:rsidRPr="007A440D"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s="Times New Roman"/>
          <w:sz w:val="24"/>
          <w:szCs w:val="24"/>
          <w:lang w:val="vi-VN"/>
        </w:rPr>
      </w:pPr>
      <w:r w:rsidRPr="007A440D">
        <w:rPr>
          <w:rFonts w:ascii="Times New Roman" w:hAnsi="Times New Roman" w:cs="Times New Roman"/>
          <w:sz w:val="24"/>
          <w:szCs w:val="24"/>
          <w:lang w:val="vi-VN"/>
        </w:rPr>
        <w:t xml:space="preserve">Chi phí </w:t>
      </w:r>
      <w:r w:rsidRPr="007A440D">
        <w:rPr>
          <w:rFonts w:ascii="Times New Roman" w:hAnsi="Times New Roman" w:cs="Times New Roman"/>
          <w:noProof/>
          <w:sz w:val="24"/>
          <w:szCs w:val="24"/>
          <w:lang w:val="vi-VN"/>
        </w:rPr>
        <w:t>kiểm toán</w:t>
      </w:r>
      <w:r w:rsidRPr="007A440D">
        <w:rPr>
          <w:rFonts w:ascii="Times New Roman" w:hAnsi="Times New Roman" w:cs="Times New Roman"/>
          <w:sz w:val="24"/>
          <w:szCs w:val="24"/>
          <w:lang w:val="vi-VN"/>
        </w:rPr>
        <w:t>;</w:t>
      </w:r>
    </w:p>
    <w:p w14:paraId="2C2C467D" w14:textId="77777777" w:rsidR="00835F22" w:rsidRPr="007A440D"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s="Times New Roman"/>
          <w:noProof/>
          <w:sz w:val="24"/>
          <w:szCs w:val="24"/>
          <w:lang w:val="vi-VN"/>
        </w:rPr>
      </w:pPr>
      <w:r w:rsidRPr="007A440D">
        <w:rPr>
          <w:rFonts w:ascii="Times New Roman" w:hAnsi="Times New Roman" w:cs="Times New Roman"/>
          <w:noProof/>
          <w:sz w:val="24"/>
          <w:szCs w:val="24"/>
        </w:rPr>
        <w:t>Chi phí tổ chức Hội nghị Nhà chung cư/cụm Nhà chung cư;</w:t>
      </w:r>
    </w:p>
    <w:p w14:paraId="3998FFF4"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b/>
          <w:noProof/>
          <w:sz w:val="24"/>
          <w:szCs w:val="24"/>
        </w:rPr>
      </w:pPr>
      <w:r w:rsidRPr="007A440D">
        <w:rPr>
          <w:rFonts w:ascii="Times New Roman" w:eastAsia="Times New Roman" w:hAnsi="Times New Roman" w:cs="Times New Roman"/>
          <w:noProof/>
          <w:sz w:val="24"/>
          <w:szCs w:val="24"/>
          <w:lang w:val="vi-VN"/>
        </w:rPr>
        <w:t>Các chi phí khác theo quy định tại Hợp Đồng Dịch Vụ Quản Lý</w:t>
      </w:r>
      <w:r w:rsidR="00835F22" w:rsidRPr="007A440D">
        <w:rPr>
          <w:rFonts w:ascii="Times New Roman" w:eastAsia="Times New Roman" w:hAnsi="Times New Roman" w:cs="Times New Roman"/>
          <w:noProof/>
          <w:sz w:val="24"/>
          <w:szCs w:val="24"/>
        </w:rPr>
        <w:t xml:space="preserve"> </w:t>
      </w:r>
      <w:r w:rsidR="00835F22" w:rsidRPr="007A440D">
        <w:rPr>
          <w:rFonts w:ascii="Times New Roman" w:hAnsi="Times New Roman" w:cs="Times New Roman"/>
          <w:noProof/>
          <w:sz w:val="24"/>
          <w:szCs w:val="24"/>
        </w:rPr>
        <w:t>và quy định của pháp luật</w:t>
      </w:r>
      <w:r w:rsidRPr="007A440D">
        <w:rPr>
          <w:rFonts w:ascii="Times New Roman" w:eastAsia="Times New Roman" w:hAnsi="Times New Roman" w:cs="Times New Roman"/>
          <w:noProof/>
          <w:sz w:val="24"/>
          <w:szCs w:val="24"/>
          <w:lang w:val="vi-VN"/>
        </w:rPr>
        <w:t>.</w:t>
      </w:r>
    </w:p>
    <w:p w14:paraId="5109E32E" w14:textId="41BED847" w:rsidR="00490C07" w:rsidRPr="007A440D" w:rsidRDefault="00490C07" w:rsidP="007A440D">
      <w:pPr>
        <w:tabs>
          <w:tab w:val="num" w:pos="1440"/>
        </w:tabs>
        <w:suppressAutoHyphens/>
        <w:spacing w:before="240" w:after="0" w:line="240" w:lineRule="auto"/>
        <w:ind w:left="721"/>
        <w:jc w:val="both"/>
        <w:rPr>
          <w:rFonts w:ascii="Times New Roman" w:eastAsia="Times New Roman" w:hAnsi="Times New Roman" w:cs="Times New Roman"/>
          <w:b/>
          <w:noProof/>
          <w:sz w:val="24"/>
          <w:szCs w:val="24"/>
        </w:rPr>
      </w:pPr>
      <w:r w:rsidRPr="007A440D">
        <w:rPr>
          <w:rFonts w:ascii="Times New Roman" w:eastAsia="Times New Roman" w:hAnsi="Times New Roman" w:cs="Times New Roman"/>
          <w:noProof/>
          <w:sz w:val="24"/>
          <w:szCs w:val="24"/>
        </w:rPr>
        <w:t>…………</w:t>
      </w:r>
      <w:r w:rsidR="00B32ECA" w:rsidRPr="007A440D">
        <w:rPr>
          <w:rFonts w:ascii="Times New Roman" w:eastAsia="Times New Roman" w:hAnsi="Times New Roman" w:cs="Times New Roman"/>
          <w:noProof/>
          <w:sz w:val="24"/>
          <w:szCs w:val="24"/>
        </w:rPr>
        <w:t>……………………………</w:t>
      </w:r>
      <w:r w:rsidR="007359F3" w:rsidRPr="007A440D">
        <w:rPr>
          <w:rFonts w:ascii="Times New Roman" w:eastAsia="Times New Roman" w:hAnsi="Times New Roman" w:cs="Times New Roman"/>
          <w:noProof/>
          <w:sz w:val="24"/>
          <w:szCs w:val="24"/>
        </w:rPr>
        <w:t>…………………………</w:t>
      </w:r>
      <w:r w:rsidRPr="007A440D">
        <w:rPr>
          <w:rFonts w:ascii="Times New Roman" w:eastAsia="Times New Roman" w:hAnsi="Times New Roman" w:cs="Times New Roman"/>
          <w:noProof/>
          <w:sz w:val="24"/>
          <w:szCs w:val="24"/>
        </w:rPr>
        <w:t>……………..</w:t>
      </w:r>
    </w:p>
    <w:p w14:paraId="3F0426EF"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D5682EE"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lang w:val="vi-VN"/>
        </w:rPr>
      </w:pPr>
    </w:p>
    <w:p w14:paraId="1AE9B1B7" w14:textId="77777777" w:rsidR="00EE3CEA" w:rsidRPr="007A440D" w:rsidRDefault="00EE3CEA" w:rsidP="00670869">
      <w:pPr>
        <w:spacing w:before="240" w:after="0" w:line="240" w:lineRule="auto"/>
        <w:rPr>
          <w:rFonts w:ascii="Times New Roman" w:hAnsi="Times New Roman" w:cs="Times New Roman"/>
          <w:color w:val="000000" w:themeColor="text1"/>
          <w:sz w:val="24"/>
          <w:szCs w:val="24"/>
        </w:rPr>
      </w:pPr>
    </w:p>
    <w:sectPr w:rsidR="00EE3CEA" w:rsidRPr="007A440D" w:rsidSect="00670869">
      <w:footerReference w:type="default" r:id="rId9"/>
      <w:endnotePr>
        <w:numFmt w:val="decimal"/>
      </w:endnotePr>
      <w:pgSz w:w="11907" w:h="16840" w:code="9"/>
      <w:pgMar w:top="1134" w:right="1134" w:bottom="1134" w:left="1418" w:header="0" w:footer="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73CA3" w16cid:durableId="1EE4DD9B"/>
  <w16cid:commentId w16cid:paraId="40EA693B" w16cid:durableId="1EE4D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30F7" w14:textId="77777777" w:rsidR="00E346AD" w:rsidRDefault="00E346AD" w:rsidP="00A574B2">
      <w:pPr>
        <w:spacing w:after="0" w:line="240" w:lineRule="auto"/>
      </w:pPr>
      <w:r>
        <w:separator/>
      </w:r>
    </w:p>
  </w:endnote>
  <w:endnote w:type="continuationSeparator" w:id="0">
    <w:p w14:paraId="2B39CD02" w14:textId="77777777" w:rsidR="00E346AD" w:rsidRDefault="00E346AD" w:rsidP="00A574B2">
      <w:pPr>
        <w:spacing w:after="0" w:line="240" w:lineRule="auto"/>
      </w:pPr>
      <w:r>
        <w:continuationSeparator/>
      </w:r>
    </w:p>
  </w:endnote>
  <w:endnote w:type="continuationNotice" w:id="1">
    <w:p w14:paraId="7000C999" w14:textId="77777777" w:rsidR="00E346AD" w:rsidRDefault="00E34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39A8" w14:textId="77777777" w:rsidR="00DF23F5" w:rsidRPr="00716F59" w:rsidRDefault="00D660E5">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C95964">
      <w:rPr>
        <w:noProof/>
        <w:sz w:val="22"/>
        <w:szCs w:val="22"/>
      </w:rPr>
      <w:t>19</w:t>
    </w:r>
    <w:r w:rsidRPr="00716F59">
      <w:rPr>
        <w:noProof/>
        <w:sz w:val="22"/>
        <w:szCs w:val="22"/>
      </w:rPr>
      <w:fldChar w:fldCharType="end"/>
    </w:r>
  </w:p>
  <w:p w14:paraId="75D4BBF1" w14:textId="77777777"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A62E5" w14:textId="77777777" w:rsidR="00E346AD" w:rsidRDefault="00E346AD" w:rsidP="00A574B2">
      <w:pPr>
        <w:spacing w:after="0" w:line="240" w:lineRule="auto"/>
      </w:pPr>
      <w:r>
        <w:separator/>
      </w:r>
    </w:p>
  </w:footnote>
  <w:footnote w:type="continuationSeparator" w:id="0">
    <w:p w14:paraId="386A948B" w14:textId="77777777" w:rsidR="00E346AD" w:rsidRDefault="00E346AD" w:rsidP="00A574B2">
      <w:pPr>
        <w:spacing w:after="0" w:line="240" w:lineRule="auto"/>
      </w:pPr>
      <w:r>
        <w:continuationSeparator/>
      </w:r>
    </w:p>
  </w:footnote>
  <w:footnote w:type="continuationNotice" w:id="1">
    <w:p w14:paraId="5DD9ED61" w14:textId="77777777" w:rsidR="00E346AD" w:rsidRDefault="00E346AD">
      <w:pPr>
        <w:spacing w:after="0" w:line="240" w:lineRule="auto"/>
      </w:pPr>
    </w:p>
  </w:footnote>
  <w:footnote w:id="2">
    <w:p w14:paraId="26374F1B"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Trường hợp có văn bản pháp luật mới thay thế văn bản pháp luật nêu tại phần căn cứ này thì sẽ ghi theo văn bản pháp luật mới.</w:t>
      </w:r>
    </w:p>
  </w:footnote>
  <w:footnote w:id="3">
    <w:p w14:paraId="32E289E3" w14:textId="5F12DFAA" w:rsidR="00726D54" w:rsidRPr="007A440D" w:rsidRDefault="00726D54">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proofErr w:type="spellStart"/>
      <w:r w:rsidR="000F7679" w:rsidRPr="007A440D">
        <w:rPr>
          <w:sz w:val="24"/>
          <w:szCs w:val="24"/>
          <w:lang w:val="en-US"/>
        </w:rPr>
        <w:t>có</w:t>
      </w:r>
      <w:proofErr w:type="spellEnd"/>
      <w:r w:rsidR="000F7679" w:rsidRPr="007A440D">
        <w:rPr>
          <w:sz w:val="24"/>
          <w:szCs w:val="24"/>
          <w:lang w:val="en-US"/>
        </w:rPr>
        <w:t xml:space="preserve"> </w:t>
      </w:r>
      <w:proofErr w:type="spellStart"/>
      <w:r w:rsidR="000F7679" w:rsidRPr="007A440D">
        <w:rPr>
          <w:sz w:val="24"/>
          <w:szCs w:val="24"/>
          <w:lang w:val="en-US"/>
        </w:rPr>
        <w:t>thể</w:t>
      </w:r>
      <w:proofErr w:type="spellEnd"/>
      <w:r w:rsidR="000F7679" w:rsidRPr="007A440D">
        <w:rPr>
          <w:sz w:val="24"/>
          <w:szCs w:val="24"/>
          <w:lang w:val="en-US"/>
        </w:rPr>
        <w:t xml:space="preserve"> </w:t>
      </w:r>
      <w:proofErr w:type="spellStart"/>
      <w:r w:rsidR="000F7679" w:rsidRPr="007A440D">
        <w:rPr>
          <w:sz w:val="24"/>
          <w:szCs w:val="24"/>
          <w:lang w:val="en-US"/>
        </w:rPr>
        <w:t>bổ</w:t>
      </w:r>
      <w:proofErr w:type="spellEnd"/>
      <w:r w:rsidR="000F7679" w:rsidRPr="007A440D">
        <w:rPr>
          <w:sz w:val="24"/>
          <w:szCs w:val="24"/>
          <w:lang w:val="en-US"/>
        </w:rPr>
        <w:t xml:space="preserve"> sung</w:t>
      </w:r>
      <w:r w:rsidR="000A0439" w:rsidRPr="007A440D">
        <w:rPr>
          <w:sz w:val="24"/>
          <w:szCs w:val="24"/>
          <w:lang w:val="en-US"/>
        </w:rPr>
        <w:t xml:space="preserve"> </w:t>
      </w:r>
      <w:proofErr w:type="spellStart"/>
      <w:r w:rsidR="000A0439" w:rsidRPr="007A440D">
        <w:rPr>
          <w:sz w:val="24"/>
          <w:szCs w:val="24"/>
          <w:lang w:val="en-US"/>
        </w:rPr>
        <w:t>thêm</w:t>
      </w:r>
      <w:proofErr w:type="spellEnd"/>
      <w:r w:rsidR="000F7679" w:rsidRPr="007A440D">
        <w:rPr>
          <w:sz w:val="24"/>
          <w:szCs w:val="24"/>
          <w:lang w:val="en-US"/>
        </w:rPr>
        <w:t xml:space="preserve"> </w:t>
      </w:r>
      <w:proofErr w:type="spellStart"/>
      <w:r w:rsidR="000F7679" w:rsidRPr="007A440D">
        <w:rPr>
          <w:sz w:val="24"/>
          <w:szCs w:val="24"/>
          <w:lang w:val="en-US"/>
        </w:rPr>
        <w:t>một</w:t>
      </w:r>
      <w:proofErr w:type="spellEnd"/>
      <w:r w:rsidR="000F7679" w:rsidRPr="007A440D">
        <w:rPr>
          <w:sz w:val="24"/>
          <w:szCs w:val="24"/>
          <w:lang w:val="en-US"/>
        </w:rPr>
        <w:t xml:space="preserve"> </w:t>
      </w:r>
      <w:proofErr w:type="spellStart"/>
      <w:r w:rsidR="000F7679" w:rsidRPr="007A440D">
        <w:rPr>
          <w:sz w:val="24"/>
          <w:szCs w:val="24"/>
          <w:lang w:val="en-US"/>
        </w:rPr>
        <w:t>số</w:t>
      </w:r>
      <w:proofErr w:type="spellEnd"/>
      <w:r w:rsidR="000F7679" w:rsidRPr="007A440D">
        <w:rPr>
          <w:sz w:val="24"/>
          <w:szCs w:val="24"/>
          <w:lang w:val="en-US"/>
        </w:rPr>
        <w:t xml:space="preserve"> </w:t>
      </w:r>
      <w:proofErr w:type="spellStart"/>
      <w:r w:rsidR="000F7679" w:rsidRPr="007A440D">
        <w:rPr>
          <w:sz w:val="24"/>
          <w:szCs w:val="24"/>
          <w:lang w:val="en-US"/>
        </w:rPr>
        <w:t>thông</w:t>
      </w:r>
      <w:proofErr w:type="spellEnd"/>
      <w:r w:rsidR="000F7679" w:rsidRPr="007A440D">
        <w:rPr>
          <w:sz w:val="24"/>
          <w:szCs w:val="24"/>
          <w:lang w:val="en-US"/>
        </w:rPr>
        <w:t xml:space="preserve"> tin </w:t>
      </w:r>
      <w:proofErr w:type="spellStart"/>
      <w:r w:rsidR="000A0439" w:rsidRPr="007A440D">
        <w:rPr>
          <w:sz w:val="24"/>
          <w:szCs w:val="24"/>
          <w:lang w:val="en-US"/>
        </w:rPr>
        <w:t>khác</w:t>
      </w:r>
      <w:proofErr w:type="spellEnd"/>
      <w:r w:rsidR="000A0439" w:rsidRPr="007A440D">
        <w:rPr>
          <w:sz w:val="24"/>
          <w:szCs w:val="24"/>
          <w:lang w:val="en-US"/>
        </w:rPr>
        <w:t xml:space="preserve"> </w:t>
      </w:r>
      <w:proofErr w:type="spellStart"/>
      <w:r w:rsidR="000F7679" w:rsidRPr="007A440D">
        <w:rPr>
          <w:sz w:val="24"/>
          <w:szCs w:val="24"/>
          <w:lang w:val="en-US"/>
        </w:rPr>
        <w:t>của</w:t>
      </w:r>
      <w:proofErr w:type="spellEnd"/>
      <w:r w:rsidR="000F7679" w:rsidRPr="007A440D">
        <w:rPr>
          <w:sz w:val="24"/>
          <w:szCs w:val="24"/>
          <w:lang w:val="en-US"/>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r w:rsidR="00CE0D1A" w:rsidRPr="007A440D">
        <w:rPr>
          <w:sz w:val="24"/>
          <w:szCs w:val="24"/>
          <w:lang w:val="en-US"/>
        </w:rPr>
        <w:t>(</w:t>
      </w:r>
      <w:proofErr w:type="spellStart"/>
      <w:r w:rsidR="00CE0D1A" w:rsidRPr="007A440D">
        <w:rPr>
          <w:sz w:val="24"/>
          <w:szCs w:val="24"/>
          <w:lang w:val="en-US"/>
        </w:rPr>
        <w:t>nếu</w:t>
      </w:r>
      <w:proofErr w:type="spellEnd"/>
      <w:r w:rsidR="00CE0D1A" w:rsidRPr="007A440D">
        <w:rPr>
          <w:sz w:val="24"/>
          <w:szCs w:val="24"/>
          <w:lang w:val="en-US"/>
        </w:rPr>
        <w:t xml:space="preserve"> </w:t>
      </w:r>
      <w:proofErr w:type="spellStart"/>
      <w:r w:rsidR="00CE0D1A" w:rsidRPr="007A440D">
        <w:rPr>
          <w:sz w:val="24"/>
          <w:szCs w:val="24"/>
          <w:lang w:val="en-US"/>
        </w:rPr>
        <w:t>cần</w:t>
      </w:r>
      <w:proofErr w:type="spellEnd"/>
      <w:r w:rsidR="00CE0D1A" w:rsidRPr="007A440D">
        <w:rPr>
          <w:sz w:val="24"/>
          <w:szCs w:val="24"/>
          <w:lang w:val="en-US"/>
        </w:rPr>
        <w:t>)</w:t>
      </w:r>
      <w:r w:rsidRPr="007A440D">
        <w:rPr>
          <w:sz w:val="24"/>
          <w:szCs w:val="24"/>
          <w:lang w:val="en-US"/>
        </w:rPr>
        <w:t>.</w:t>
      </w:r>
    </w:p>
  </w:footnote>
  <w:footnote w:id="4">
    <w:p w14:paraId="37D0A374" w14:textId="77777777" w:rsidR="00DF23F5" w:rsidRPr="0022061F" w:rsidRDefault="00DF23F5" w:rsidP="006F4E5E">
      <w:pPr>
        <w:pStyle w:val="Foot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Nếu bên mua gồm nhiều người thì cần điền đầy đủ thông tin của từng bên mua.</w:t>
      </w:r>
    </w:p>
  </w:footnote>
  <w:footnote w:id="5">
    <w:p w14:paraId="5A1B78BF"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lý </w:t>
      </w:r>
      <w:proofErr w:type="spellStart"/>
      <w:r w:rsidRPr="007A440D">
        <w:rPr>
          <w:sz w:val="24"/>
          <w:szCs w:val="24"/>
          <w:lang w:val="en-US"/>
        </w:rPr>
        <w:t>và</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thương</w:t>
      </w:r>
      <w:proofErr w:type="spellEnd"/>
      <w:r w:rsidRPr="007A440D">
        <w:rPr>
          <w:sz w:val="24"/>
          <w:szCs w:val="24"/>
          <w:lang w:val="en-US"/>
        </w:rPr>
        <w:t xml:space="preserve"> </w:t>
      </w:r>
      <w:proofErr w:type="spellStart"/>
      <w:r w:rsidRPr="007A440D">
        <w:rPr>
          <w:sz w:val="24"/>
          <w:szCs w:val="24"/>
          <w:lang w:val="en-US"/>
        </w:rPr>
        <w:t>mại</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6">
    <w:p w14:paraId="6AF42EE5"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7">
    <w:p w14:paraId="34B7FC88"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proofErr w:type="spellStart"/>
      <w:r w:rsidR="00016DB2" w:rsidRPr="007A440D">
        <w:rPr>
          <w:sz w:val="24"/>
          <w:szCs w:val="24"/>
          <w:lang w:val="en-US"/>
        </w:rPr>
        <w:t>Ghi</w:t>
      </w:r>
      <w:proofErr w:type="spellEnd"/>
      <w:r w:rsidR="00016DB2" w:rsidRPr="007A440D">
        <w:rPr>
          <w:sz w:val="24"/>
          <w:szCs w:val="24"/>
          <w:lang w:val="en-US"/>
        </w:rPr>
        <w:t xml:space="preserve"> </w:t>
      </w:r>
      <w:proofErr w:type="spellStart"/>
      <w:r w:rsidR="00016DB2" w:rsidRPr="007A440D">
        <w:rPr>
          <w:sz w:val="24"/>
          <w:szCs w:val="24"/>
          <w:lang w:val="en-US"/>
        </w:rPr>
        <w:t>đúng</w:t>
      </w:r>
      <w:proofErr w:type="spellEnd"/>
      <w:r w:rsidR="00016DB2" w:rsidRPr="007A440D">
        <w:rPr>
          <w:sz w:val="24"/>
          <w:szCs w:val="24"/>
          <w:lang w:val="en-US"/>
        </w:rPr>
        <w:t xml:space="preserve"> </w:t>
      </w:r>
      <w:proofErr w:type="spellStart"/>
      <w:proofErr w:type="gramStart"/>
      <w:r w:rsidR="00016DB2" w:rsidRPr="007A440D">
        <w:rPr>
          <w:sz w:val="24"/>
          <w:szCs w:val="24"/>
          <w:lang w:val="en-US"/>
        </w:rPr>
        <w:t>theo</w:t>
      </w:r>
      <w:proofErr w:type="spellEnd"/>
      <w:proofErr w:type="gramEnd"/>
      <w:r w:rsidR="00016DB2" w:rsidRPr="007A440D">
        <w:rPr>
          <w:sz w:val="24"/>
          <w:szCs w:val="24"/>
          <w:lang w:val="en-US"/>
        </w:rPr>
        <w:t xml:space="preserve"> </w:t>
      </w:r>
      <w:proofErr w:type="spellStart"/>
      <w:r w:rsidR="00016DB2" w:rsidRPr="007A440D">
        <w:rPr>
          <w:sz w:val="24"/>
          <w:szCs w:val="24"/>
          <w:lang w:val="en-US"/>
        </w:rPr>
        <w:t>mục</w:t>
      </w:r>
      <w:proofErr w:type="spellEnd"/>
      <w:r w:rsidR="00016DB2" w:rsidRPr="007A440D">
        <w:rPr>
          <w:sz w:val="24"/>
          <w:szCs w:val="24"/>
          <w:lang w:val="en-US"/>
        </w:rPr>
        <w:t xml:space="preserve"> </w:t>
      </w:r>
      <w:proofErr w:type="spellStart"/>
      <w:r w:rsidR="00016DB2" w:rsidRPr="007A440D">
        <w:rPr>
          <w:sz w:val="24"/>
          <w:szCs w:val="24"/>
          <w:lang w:val="en-US"/>
        </w:rPr>
        <w:t>đích</w:t>
      </w:r>
      <w:proofErr w:type="spellEnd"/>
      <w:r w:rsidR="00016DB2" w:rsidRPr="007A440D">
        <w:rPr>
          <w:sz w:val="24"/>
          <w:szCs w:val="24"/>
          <w:lang w:val="en-US"/>
        </w:rPr>
        <w:t xml:space="preserve"> </w:t>
      </w:r>
      <w:proofErr w:type="spellStart"/>
      <w:r w:rsidR="00016DB2" w:rsidRPr="007A440D">
        <w:rPr>
          <w:sz w:val="24"/>
          <w:szCs w:val="24"/>
          <w:lang w:val="en-US"/>
        </w:rPr>
        <w:t>sử</w:t>
      </w:r>
      <w:proofErr w:type="spellEnd"/>
      <w:r w:rsidR="00016DB2" w:rsidRPr="007A440D">
        <w:rPr>
          <w:sz w:val="24"/>
          <w:szCs w:val="24"/>
          <w:lang w:val="en-US"/>
        </w:rPr>
        <w:t xml:space="preserve"> </w:t>
      </w:r>
      <w:proofErr w:type="spellStart"/>
      <w:r w:rsidR="00016DB2" w:rsidRPr="007A440D">
        <w:rPr>
          <w:sz w:val="24"/>
          <w:szCs w:val="24"/>
          <w:lang w:val="en-US"/>
        </w:rPr>
        <w:t>dụng</w:t>
      </w:r>
      <w:proofErr w:type="spellEnd"/>
      <w:r w:rsidR="00016DB2" w:rsidRPr="007A440D">
        <w:rPr>
          <w:sz w:val="24"/>
          <w:szCs w:val="24"/>
          <w:lang w:val="en-US"/>
        </w:rPr>
        <w:t xml:space="preserve"> </w:t>
      </w:r>
      <w:proofErr w:type="spellStart"/>
      <w:r w:rsidR="00016DB2" w:rsidRPr="007A440D">
        <w:rPr>
          <w:sz w:val="24"/>
          <w:szCs w:val="24"/>
          <w:lang w:val="en-US"/>
        </w:rPr>
        <w:t>căn</w:t>
      </w:r>
      <w:proofErr w:type="spellEnd"/>
      <w:r w:rsidR="00016DB2" w:rsidRPr="007A440D">
        <w:rPr>
          <w:sz w:val="24"/>
          <w:szCs w:val="24"/>
          <w:lang w:val="en-US"/>
        </w:rPr>
        <w:t xml:space="preserve"> </w:t>
      </w:r>
      <w:proofErr w:type="spellStart"/>
      <w:r w:rsidR="00016DB2" w:rsidRPr="007A440D">
        <w:rPr>
          <w:sz w:val="24"/>
          <w:szCs w:val="24"/>
          <w:lang w:val="en-US"/>
        </w:rPr>
        <w:t>hộ</w:t>
      </w:r>
      <w:proofErr w:type="spellEnd"/>
      <w:r w:rsidR="00016DB2" w:rsidRPr="007A440D">
        <w:rPr>
          <w:sz w:val="24"/>
          <w:szCs w:val="24"/>
          <w:lang w:val="en-US"/>
        </w:rPr>
        <w:t xml:space="preserve"> </w:t>
      </w:r>
      <w:proofErr w:type="spellStart"/>
      <w:r w:rsidR="00016DB2" w:rsidRPr="007A440D">
        <w:rPr>
          <w:sz w:val="24"/>
          <w:szCs w:val="24"/>
          <w:lang w:val="en-US"/>
        </w:rPr>
        <w:t>quy</w:t>
      </w:r>
      <w:proofErr w:type="spellEnd"/>
      <w:r w:rsidR="00016DB2" w:rsidRPr="007A440D">
        <w:rPr>
          <w:sz w:val="24"/>
          <w:szCs w:val="24"/>
          <w:lang w:val="en-US"/>
        </w:rPr>
        <w:t xml:space="preserve"> </w:t>
      </w:r>
      <w:proofErr w:type="spellStart"/>
      <w:r w:rsidR="00016DB2" w:rsidRPr="007A440D">
        <w:rPr>
          <w:sz w:val="24"/>
          <w:szCs w:val="24"/>
          <w:lang w:val="en-US"/>
        </w:rPr>
        <w:t>định</w:t>
      </w:r>
      <w:proofErr w:type="spellEnd"/>
      <w:r w:rsidR="00016DB2" w:rsidRPr="007A440D">
        <w:rPr>
          <w:sz w:val="24"/>
          <w:szCs w:val="24"/>
          <w:lang w:val="en-US"/>
        </w:rPr>
        <w:t xml:space="preserve"> </w:t>
      </w:r>
      <w:proofErr w:type="spellStart"/>
      <w:r w:rsidR="00016DB2" w:rsidRPr="007A440D">
        <w:rPr>
          <w:sz w:val="24"/>
          <w:szCs w:val="24"/>
          <w:lang w:val="en-US"/>
        </w:rPr>
        <w:t>trong</w:t>
      </w:r>
      <w:proofErr w:type="spellEnd"/>
      <w:r w:rsidR="00016DB2" w:rsidRPr="007A440D">
        <w:rPr>
          <w:sz w:val="24"/>
          <w:szCs w:val="24"/>
          <w:lang w:val="en-US"/>
        </w:rPr>
        <w:t xml:space="preserve"> </w:t>
      </w:r>
      <w:proofErr w:type="spellStart"/>
      <w:r w:rsidR="00016DB2" w:rsidRPr="007A440D">
        <w:rPr>
          <w:sz w:val="24"/>
          <w:szCs w:val="24"/>
          <w:lang w:val="en-US"/>
        </w:rPr>
        <w:t>hồ</w:t>
      </w:r>
      <w:proofErr w:type="spellEnd"/>
      <w:r w:rsidR="00016DB2" w:rsidRPr="007A440D">
        <w:rPr>
          <w:sz w:val="24"/>
          <w:szCs w:val="24"/>
          <w:lang w:val="en-US"/>
        </w:rPr>
        <w:t xml:space="preserve"> </w:t>
      </w:r>
      <w:proofErr w:type="spellStart"/>
      <w:r w:rsidR="00016DB2" w:rsidRPr="007A440D">
        <w:rPr>
          <w:sz w:val="24"/>
          <w:szCs w:val="24"/>
          <w:lang w:val="en-US"/>
        </w:rPr>
        <w:t>sơ</w:t>
      </w:r>
      <w:proofErr w:type="spellEnd"/>
      <w:r w:rsidR="00016DB2" w:rsidRPr="007A440D">
        <w:rPr>
          <w:sz w:val="24"/>
          <w:szCs w:val="24"/>
          <w:lang w:val="en-US"/>
        </w:rPr>
        <w:t xml:space="preserve"> </w:t>
      </w:r>
      <w:proofErr w:type="spellStart"/>
      <w:r w:rsidR="00016DB2" w:rsidRPr="007A440D">
        <w:rPr>
          <w:sz w:val="24"/>
          <w:szCs w:val="24"/>
          <w:lang w:val="en-US"/>
        </w:rPr>
        <w:t>pháp</w:t>
      </w:r>
      <w:proofErr w:type="spellEnd"/>
      <w:r w:rsidR="00016DB2" w:rsidRPr="007A440D">
        <w:rPr>
          <w:sz w:val="24"/>
          <w:szCs w:val="24"/>
          <w:lang w:val="en-US"/>
        </w:rPr>
        <w:t xml:space="preserve"> lý </w:t>
      </w:r>
      <w:proofErr w:type="spellStart"/>
      <w:r w:rsidR="00016DB2" w:rsidRPr="007A440D">
        <w:rPr>
          <w:sz w:val="24"/>
          <w:szCs w:val="24"/>
          <w:lang w:val="en-US"/>
        </w:rPr>
        <w:t>Dự</w:t>
      </w:r>
      <w:proofErr w:type="spellEnd"/>
      <w:r w:rsidR="00016DB2" w:rsidRPr="007A440D">
        <w:rPr>
          <w:sz w:val="24"/>
          <w:szCs w:val="24"/>
          <w:lang w:val="en-US"/>
        </w:rPr>
        <w:t xml:space="preserve"> </w:t>
      </w:r>
      <w:proofErr w:type="spellStart"/>
      <w:r w:rsidR="00016DB2" w:rsidRPr="007A440D">
        <w:rPr>
          <w:sz w:val="24"/>
          <w:szCs w:val="24"/>
          <w:lang w:val="en-US"/>
        </w:rPr>
        <w:t>án</w:t>
      </w:r>
      <w:proofErr w:type="spellEnd"/>
      <w:r w:rsidRPr="007A440D">
        <w:rPr>
          <w:i/>
          <w:sz w:val="24"/>
          <w:szCs w:val="24"/>
        </w:rPr>
        <w:t>.</w:t>
      </w:r>
    </w:p>
  </w:footnote>
  <w:footnote w:id="8">
    <w:p w14:paraId="115FB245" w14:textId="77777777" w:rsidR="00DF23F5" w:rsidRPr="007A440D" w:rsidRDefault="00DF23F5" w:rsidP="00A574B2">
      <w:pPr>
        <w:pStyle w:val="FootnoteText"/>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Nếu </w:t>
      </w:r>
      <w:r w:rsidRPr="007A440D">
        <w:rPr>
          <w:sz w:val="24"/>
          <w:szCs w:val="24"/>
        </w:rPr>
        <w:t>là nhà có sẵn thì bỏ thông tin này</w:t>
      </w:r>
      <w:r w:rsidR="00011A59" w:rsidRPr="007A440D">
        <w:rPr>
          <w:sz w:val="24"/>
          <w:szCs w:val="24"/>
          <w:lang w:val="en-US"/>
        </w:rPr>
        <w:t xml:space="preserve"> </w:t>
      </w:r>
      <w:proofErr w:type="spellStart"/>
      <w:r w:rsidR="00011A59" w:rsidRPr="007A440D">
        <w:rPr>
          <w:sz w:val="24"/>
          <w:szCs w:val="24"/>
          <w:lang w:val="en-US"/>
        </w:rPr>
        <w:t>và</w:t>
      </w:r>
      <w:proofErr w:type="spellEnd"/>
      <w:r w:rsidR="00011A59" w:rsidRPr="007A440D">
        <w:rPr>
          <w:sz w:val="24"/>
          <w:szCs w:val="24"/>
          <w:lang w:val="en-US"/>
        </w:rPr>
        <w:t xml:space="preserve"> </w:t>
      </w:r>
      <w:proofErr w:type="spellStart"/>
      <w:r w:rsidR="00011A59" w:rsidRPr="007A440D">
        <w:rPr>
          <w:sz w:val="24"/>
          <w:szCs w:val="24"/>
          <w:lang w:val="en-US"/>
        </w:rPr>
        <w:t>bổ</w:t>
      </w:r>
      <w:proofErr w:type="spellEnd"/>
      <w:r w:rsidR="00011A59" w:rsidRPr="007A440D">
        <w:rPr>
          <w:sz w:val="24"/>
          <w:szCs w:val="24"/>
          <w:lang w:val="en-US"/>
        </w:rPr>
        <w:t xml:space="preserve"> sung </w:t>
      </w:r>
      <w:proofErr w:type="spellStart"/>
      <w:r w:rsidR="00011A59" w:rsidRPr="007A440D">
        <w:rPr>
          <w:sz w:val="24"/>
          <w:szCs w:val="24"/>
          <w:lang w:val="en-US"/>
        </w:rPr>
        <w:t>thông</w:t>
      </w:r>
      <w:proofErr w:type="spellEnd"/>
      <w:r w:rsidR="00011A59" w:rsidRPr="007A440D">
        <w:rPr>
          <w:sz w:val="24"/>
          <w:szCs w:val="24"/>
          <w:lang w:val="en-US"/>
        </w:rPr>
        <w:t xml:space="preserve"> tin: </w:t>
      </w:r>
      <w:proofErr w:type="spellStart"/>
      <w:r w:rsidR="00C625A9" w:rsidRPr="007A440D">
        <w:rPr>
          <w:i/>
          <w:sz w:val="24"/>
          <w:szCs w:val="24"/>
          <w:lang w:val="en-US"/>
        </w:rPr>
        <w:t>Thông</w:t>
      </w:r>
      <w:proofErr w:type="spellEnd"/>
      <w:r w:rsidR="00C625A9" w:rsidRPr="007A440D">
        <w:rPr>
          <w:i/>
          <w:sz w:val="24"/>
          <w:szCs w:val="24"/>
          <w:lang w:val="en-US"/>
        </w:rPr>
        <w:t xml:space="preserve"> </w:t>
      </w:r>
      <w:proofErr w:type="spellStart"/>
      <w:r w:rsidR="00C625A9" w:rsidRPr="007A440D">
        <w:rPr>
          <w:i/>
          <w:sz w:val="24"/>
          <w:szCs w:val="24"/>
          <w:lang w:val="en-US"/>
        </w:rPr>
        <w:t>báo</w:t>
      </w:r>
      <w:proofErr w:type="spellEnd"/>
      <w:r w:rsidR="00C625A9" w:rsidRPr="007A440D">
        <w:rPr>
          <w:i/>
          <w:sz w:val="24"/>
          <w:szCs w:val="24"/>
          <w:lang w:val="en-US"/>
        </w:rPr>
        <w:t xml:space="preserve"> </w:t>
      </w:r>
      <w:proofErr w:type="spellStart"/>
      <w:r w:rsidR="00C625A9" w:rsidRPr="007A440D">
        <w:rPr>
          <w:i/>
          <w:sz w:val="24"/>
          <w:szCs w:val="24"/>
          <w:lang w:val="en-US"/>
        </w:rPr>
        <w:t>kết</w:t>
      </w:r>
      <w:proofErr w:type="spellEnd"/>
      <w:r w:rsidR="00C625A9" w:rsidRPr="007A440D">
        <w:rPr>
          <w:i/>
          <w:sz w:val="24"/>
          <w:szCs w:val="24"/>
          <w:lang w:val="en-US"/>
        </w:rPr>
        <w:t xml:space="preserve"> </w:t>
      </w:r>
      <w:proofErr w:type="spellStart"/>
      <w:r w:rsidR="00C625A9" w:rsidRPr="007A440D">
        <w:rPr>
          <w:i/>
          <w:sz w:val="24"/>
          <w:szCs w:val="24"/>
          <w:lang w:val="en-US"/>
        </w:rPr>
        <w:t>quả</w:t>
      </w:r>
      <w:proofErr w:type="spellEnd"/>
      <w:r w:rsidR="00C625A9" w:rsidRPr="007A440D">
        <w:rPr>
          <w:i/>
          <w:sz w:val="24"/>
          <w:szCs w:val="24"/>
          <w:lang w:val="en-US"/>
        </w:rPr>
        <w:t xml:space="preserve"> </w:t>
      </w:r>
      <w:proofErr w:type="spellStart"/>
      <w:r w:rsidR="00C625A9" w:rsidRPr="007A440D">
        <w:rPr>
          <w:i/>
          <w:sz w:val="24"/>
          <w:szCs w:val="24"/>
          <w:lang w:val="en-US"/>
        </w:rPr>
        <w:t>kiểm</w:t>
      </w:r>
      <w:proofErr w:type="spellEnd"/>
      <w:r w:rsidR="00C625A9" w:rsidRPr="007A440D">
        <w:rPr>
          <w:i/>
          <w:sz w:val="24"/>
          <w:szCs w:val="24"/>
          <w:lang w:val="en-US"/>
        </w:rPr>
        <w:t xml:space="preserve"> </w:t>
      </w:r>
      <w:proofErr w:type="spellStart"/>
      <w:r w:rsidR="00C625A9" w:rsidRPr="007A440D">
        <w:rPr>
          <w:i/>
          <w:sz w:val="24"/>
          <w:szCs w:val="24"/>
          <w:lang w:val="en-US"/>
        </w:rPr>
        <w:t>tra</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tác</w:t>
      </w:r>
      <w:proofErr w:type="spellEnd"/>
      <w:r w:rsidR="00C625A9" w:rsidRPr="007A440D">
        <w:rPr>
          <w:i/>
          <w:sz w:val="24"/>
          <w:szCs w:val="24"/>
          <w:lang w:val="en-US"/>
        </w:rPr>
        <w:t xml:space="preserve"> </w:t>
      </w:r>
      <w:proofErr w:type="spellStart"/>
      <w:r w:rsidR="00C625A9" w:rsidRPr="007A440D">
        <w:rPr>
          <w:i/>
          <w:sz w:val="24"/>
          <w:szCs w:val="24"/>
          <w:lang w:val="en-US"/>
        </w:rPr>
        <w:t>nghiệm</w:t>
      </w:r>
      <w:proofErr w:type="spellEnd"/>
      <w:r w:rsidR="00C625A9" w:rsidRPr="007A440D">
        <w:rPr>
          <w:i/>
          <w:sz w:val="24"/>
          <w:szCs w:val="24"/>
          <w:lang w:val="en-US"/>
        </w:rPr>
        <w:t xml:space="preserve"> </w:t>
      </w:r>
      <w:proofErr w:type="spellStart"/>
      <w:r w:rsidR="00C625A9" w:rsidRPr="007A440D">
        <w:rPr>
          <w:i/>
          <w:sz w:val="24"/>
          <w:szCs w:val="24"/>
          <w:lang w:val="en-US"/>
        </w:rPr>
        <w:t>thu</w:t>
      </w:r>
      <w:proofErr w:type="spellEnd"/>
      <w:r w:rsidR="00C625A9" w:rsidRPr="007A440D">
        <w:rPr>
          <w:i/>
          <w:sz w:val="24"/>
          <w:szCs w:val="24"/>
          <w:lang w:val="en-US"/>
        </w:rPr>
        <w:t xml:space="preserve"> </w:t>
      </w:r>
      <w:proofErr w:type="spellStart"/>
      <w:r w:rsidR="00C625A9" w:rsidRPr="007A440D">
        <w:rPr>
          <w:i/>
          <w:sz w:val="24"/>
          <w:szCs w:val="24"/>
          <w:lang w:val="en-US"/>
        </w:rPr>
        <w:t>hoàn</w:t>
      </w:r>
      <w:proofErr w:type="spellEnd"/>
      <w:r w:rsidR="00C625A9" w:rsidRPr="007A440D">
        <w:rPr>
          <w:i/>
          <w:sz w:val="24"/>
          <w:szCs w:val="24"/>
          <w:lang w:val="en-US"/>
        </w:rPr>
        <w:t xml:space="preserve"> </w:t>
      </w:r>
      <w:proofErr w:type="spellStart"/>
      <w:r w:rsidR="00C625A9" w:rsidRPr="007A440D">
        <w:rPr>
          <w:i/>
          <w:sz w:val="24"/>
          <w:szCs w:val="24"/>
          <w:lang w:val="en-US"/>
        </w:rPr>
        <w:t>thành</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trình</w:t>
      </w:r>
      <w:proofErr w:type="spellEnd"/>
      <w:r w:rsidR="00C625A9" w:rsidRPr="007A440D">
        <w:rPr>
          <w:i/>
          <w:sz w:val="24"/>
          <w:szCs w:val="24"/>
          <w:lang w:val="en-US"/>
        </w:rPr>
        <w:t xml:space="preserve"> </w:t>
      </w:r>
      <w:proofErr w:type="spellStart"/>
      <w:r w:rsidR="00C625A9" w:rsidRPr="007A440D">
        <w:rPr>
          <w:i/>
          <w:sz w:val="24"/>
          <w:szCs w:val="24"/>
          <w:lang w:val="en-US"/>
        </w:rPr>
        <w:t>của</w:t>
      </w:r>
      <w:proofErr w:type="spellEnd"/>
      <w:r w:rsidR="00C625A9" w:rsidRPr="007A440D">
        <w:rPr>
          <w:i/>
          <w:sz w:val="24"/>
          <w:szCs w:val="24"/>
          <w:lang w:val="en-US"/>
        </w:rPr>
        <w:t>…</w:t>
      </w:r>
      <w:r w:rsidR="0063214D" w:rsidRPr="007A440D">
        <w:rPr>
          <w:i/>
          <w:sz w:val="24"/>
          <w:szCs w:val="24"/>
          <w:lang w:val="en-US"/>
        </w:rPr>
        <w:t>..</w:t>
      </w:r>
      <w:r w:rsidR="00C625A9" w:rsidRPr="007A440D">
        <w:rPr>
          <w:i/>
          <w:sz w:val="24"/>
          <w:szCs w:val="24"/>
          <w:lang w:val="en-US"/>
        </w:rPr>
        <w:t>..</w:t>
      </w:r>
    </w:p>
  </w:footnote>
  <w:footnote w:id="9">
    <w:p w14:paraId="1F46B1C6" w14:textId="77777777" w:rsidR="00DF23F5" w:rsidRPr="0022061F" w:rsidRDefault="00DF23F5" w:rsidP="00A574B2">
      <w:pPr>
        <w:pStyle w:val="FootnoteText"/>
        <w:rPr>
          <w:lang w:val="en-US"/>
        </w:rPr>
      </w:pPr>
      <w:r w:rsidRPr="007A440D">
        <w:rPr>
          <w:rStyle w:val="FootnoteReference"/>
          <w:sz w:val="24"/>
          <w:szCs w:val="24"/>
        </w:rPr>
        <w:footnoteRef/>
      </w:r>
      <w:r w:rsidRPr="007A440D">
        <w:rPr>
          <w:sz w:val="24"/>
          <w:szCs w:val="24"/>
        </w:rPr>
        <w:t xml:space="preserve"> </w:t>
      </w:r>
      <w:r w:rsidRPr="007A440D">
        <w:rPr>
          <w:sz w:val="24"/>
          <w:szCs w:val="24"/>
        </w:rPr>
        <w:t>Nếu là nhà có sẵn thì bỏ thông tin này.</w:t>
      </w:r>
    </w:p>
  </w:footnote>
  <w:footnote w:id="10">
    <w:p w14:paraId="761EAEF3"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r w:rsidRPr="007A440D">
        <w:rPr>
          <w:sz w:val="24"/>
          <w:szCs w:val="24"/>
        </w:rPr>
        <w:t xml:space="preserve">Nội </w:t>
      </w:r>
      <w:r w:rsidRPr="007A440D">
        <w:rPr>
          <w:sz w:val="24"/>
          <w:szCs w:val="24"/>
        </w:rPr>
        <w:t>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7A440D">
        <w:rPr>
          <w:sz w:val="24"/>
          <w:szCs w:val="24"/>
          <w:lang w:val="en-US"/>
        </w:rPr>
        <w:t xml:space="preserve"> (</w:t>
      </w:r>
      <w:proofErr w:type="spellStart"/>
      <w:r w:rsidR="00D40946" w:rsidRPr="007A440D">
        <w:rPr>
          <w:sz w:val="24"/>
          <w:szCs w:val="24"/>
          <w:lang w:val="en-US"/>
        </w:rPr>
        <w:t>trừ</w:t>
      </w:r>
      <w:proofErr w:type="spellEnd"/>
      <w:r w:rsidR="00D40946" w:rsidRPr="007A440D">
        <w:rPr>
          <w:sz w:val="24"/>
          <w:szCs w:val="24"/>
          <w:lang w:val="en-US"/>
        </w:rPr>
        <w:t xml:space="preserve"> </w:t>
      </w:r>
      <w:proofErr w:type="spellStart"/>
      <w:r w:rsidR="00D40946" w:rsidRPr="007A440D">
        <w:rPr>
          <w:sz w:val="24"/>
          <w:szCs w:val="24"/>
          <w:lang w:val="en-US"/>
        </w:rPr>
        <w:t>trường</w:t>
      </w:r>
      <w:proofErr w:type="spellEnd"/>
      <w:r w:rsidR="00D40946" w:rsidRPr="007A440D">
        <w:rPr>
          <w:sz w:val="24"/>
          <w:szCs w:val="24"/>
          <w:lang w:val="en-US"/>
        </w:rPr>
        <w:t xml:space="preserve"> </w:t>
      </w:r>
      <w:proofErr w:type="spellStart"/>
      <w:r w:rsidR="00D40946" w:rsidRPr="007A440D">
        <w:rPr>
          <w:sz w:val="24"/>
          <w:szCs w:val="24"/>
          <w:lang w:val="en-US"/>
        </w:rPr>
        <w:t>hợp</w:t>
      </w:r>
      <w:proofErr w:type="spellEnd"/>
      <w:r w:rsidR="00D40946" w:rsidRPr="007A440D">
        <w:rPr>
          <w:sz w:val="24"/>
          <w:szCs w:val="24"/>
          <w:lang w:val="en-US"/>
        </w:rPr>
        <w:t xml:space="preserve"> </w:t>
      </w:r>
      <w:proofErr w:type="spellStart"/>
      <w:r w:rsidR="000060BE" w:rsidRPr="007A440D">
        <w:rPr>
          <w:sz w:val="24"/>
          <w:szCs w:val="24"/>
          <w:lang w:val="en-US"/>
        </w:rPr>
        <w:t>Bên</w:t>
      </w:r>
      <w:proofErr w:type="spellEnd"/>
      <w:r w:rsidR="000060BE" w:rsidRPr="007A440D">
        <w:rPr>
          <w:sz w:val="24"/>
          <w:szCs w:val="24"/>
          <w:lang w:val="en-US"/>
        </w:rPr>
        <w:t xml:space="preserve"> </w:t>
      </w:r>
      <w:proofErr w:type="spellStart"/>
      <w:r w:rsidR="000060BE" w:rsidRPr="007A440D">
        <w:rPr>
          <w:sz w:val="24"/>
          <w:szCs w:val="24"/>
          <w:lang w:val="en-US"/>
        </w:rPr>
        <w:t>Mua</w:t>
      </w:r>
      <w:proofErr w:type="spellEnd"/>
      <w:r w:rsidR="00046F2C" w:rsidRPr="007A440D">
        <w:rPr>
          <w:sz w:val="24"/>
          <w:szCs w:val="24"/>
          <w:lang w:val="en-US"/>
        </w:rPr>
        <w:t xml:space="preserve"> </w:t>
      </w:r>
      <w:proofErr w:type="spellStart"/>
      <w:r w:rsidR="00046F2C" w:rsidRPr="007A440D">
        <w:rPr>
          <w:sz w:val="24"/>
          <w:szCs w:val="24"/>
          <w:lang w:val="en-US"/>
        </w:rPr>
        <w:t>tự</w:t>
      </w:r>
      <w:proofErr w:type="spellEnd"/>
      <w:r w:rsidR="00D40946" w:rsidRPr="007A440D">
        <w:rPr>
          <w:sz w:val="24"/>
          <w:szCs w:val="24"/>
          <w:lang w:val="en-US"/>
        </w:rPr>
        <w:t xml:space="preserve"> </w:t>
      </w:r>
      <w:proofErr w:type="spellStart"/>
      <w:r w:rsidR="00D40946" w:rsidRPr="007A440D">
        <w:rPr>
          <w:sz w:val="24"/>
          <w:szCs w:val="24"/>
          <w:lang w:val="en-US"/>
        </w:rPr>
        <w:t>xin</w:t>
      </w:r>
      <w:proofErr w:type="spellEnd"/>
      <w:r w:rsidR="00D40946" w:rsidRPr="007A440D">
        <w:rPr>
          <w:sz w:val="24"/>
          <w:szCs w:val="24"/>
          <w:lang w:val="en-US"/>
        </w:rPr>
        <w:t xml:space="preserve"> </w:t>
      </w:r>
      <w:proofErr w:type="spellStart"/>
      <w:r w:rsidR="00D40946" w:rsidRPr="007A440D">
        <w:rPr>
          <w:sz w:val="24"/>
          <w:szCs w:val="24"/>
          <w:lang w:val="en-US"/>
        </w:rPr>
        <w:t>cấp</w:t>
      </w:r>
      <w:proofErr w:type="spellEnd"/>
      <w:r w:rsidR="00D40946" w:rsidRPr="007A440D">
        <w:rPr>
          <w:sz w:val="24"/>
          <w:szCs w:val="24"/>
          <w:lang w:val="en-US"/>
        </w:rPr>
        <w:t xml:space="preserve"> </w:t>
      </w:r>
      <w:proofErr w:type="spellStart"/>
      <w:r w:rsidR="00D40946" w:rsidRPr="007A440D">
        <w:rPr>
          <w:sz w:val="24"/>
          <w:szCs w:val="24"/>
          <w:lang w:val="en-US"/>
        </w:rPr>
        <w:t>Giấy</w:t>
      </w:r>
      <w:proofErr w:type="spellEnd"/>
      <w:r w:rsidR="00D40946" w:rsidRPr="007A440D">
        <w:rPr>
          <w:sz w:val="24"/>
          <w:szCs w:val="24"/>
          <w:lang w:val="en-US"/>
        </w:rPr>
        <w:t xml:space="preserve"> </w:t>
      </w:r>
      <w:proofErr w:type="spellStart"/>
      <w:r w:rsidR="00D40946" w:rsidRPr="007A440D">
        <w:rPr>
          <w:sz w:val="24"/>
          <w:szCs w:val="24"/>
          <w:lang w:val="en-US"/>
        </w:rPr>
        <w:t>Chứng</w:t>
      </w:r>
      <w:proofErr w:type="spellEnd"/>
      <w:r w:rsidR="00D40946" w:rsidRPr="007A440D">
        <w:rPr>
          <w:sz w:val="24"/>
          <w:szCs w:val="24"/>
          <w:lang w:val="en-US"/>
        </w:rPr>
        <w:t xml:space="preserve"> </w:t>
      </w:r>
      <w:proofErr w:type="spellStart"/>
      <w:r w:rsidR="00D40946" w:rsidRPr="007A440D">
        <w:rPr>
          <w:sz w:val="24"/>
          <w:szCs w:val="24"/>
          <w:lang w:val="en-US"/>
        </w:rPr>
        <w:t>Nhận</w:t>
      </w:r>
      <w:proofErr w:type="spellEnd"/>
      <w:r w:rsidR="00D40946" w:rsidRPr="007A440D">
        <w:rPr>
          <w:sz w:val="24"/>
          <w:szCs w:val="24"/>
          <w:lang w:val="en-US"/>
        </w:rPr>
        <w:t xml:space="preserve"> </w:t>
      </w:r>
      <w:proofErr w:type="spellStart"/>
      <w:r w:rsidR="00D40946" w:rsidRPr="007A440D">
        <w:rPr>
          <w:sz w:val="24"/>
          <w:szCs w:val="24"/>
          <w:lang w:val="en-US"/>
        </w:rPr>
        <w:t>Căn</w:t>
      </w:r>
      <w:proofErr w:type="spellEnd"/>
      <w:r w:rsidR="00D40946" w:rsidRPr="007A440D">
        <w:rPr>
          <w:sz w:val="24"/>
          <w:szCs w:val="24"/>
          <w:lang w:val="en-US"/>
        </w:rPr>
        <w:t xml:space="preserve"> </w:t>
      </w:r>
      <w:proofErr w:type="spellStart"/>
      <w:r w:rsidR="00D40946" w:rsidRPr="007A440D">
        <w:rPr>
          <w:sz w:val="24"/>
          <w:szCs w:val="24"/>
          <w:lang w:val="en-US"/>
        </w:rPr>
        <w:t>Hộ</w:t>
      </w:r>
      <w:proofErr w:type="spellEnd"/>
      <w:r w:rsidR="00D40946" w:rsidRPr="007A440D">
        <w:rPr>
          <w:sz w:val="24"/>
          <w:szCs w:val="24"/>
          <w:lang w:val="en-US"/>
        </w:rPr>
        <w:t>)</w:t>
      </w:r>
      <w:r w:rsidRPr="007A440D">
        <w:rPr>
          <w:sz w:val="24"/>
          <w:szCs w:val="24"/>
        </w:rPr>
        <w:t xml:space="preserve">. Tiến độ thanh toán nên phù hợp với tiến độ xây dựng quy định tại Điều </w:t>
      </w:r>
      <w:r w:rsidR="00DC6848" w:rsidRPr="007A440D">
        <w:rPr>
          <w:sz w:val="24"/>
          <w:szCs w:val="24"/>
          <w:lang w:val="en-US"/>
        </w:rPr>
        <w:t>3</w:t>
      </w:r>
      <w:r w:rsidRPr="007A440D">
        <w:rPr>
          <w:sz w:val="24"/>
          <w:szCs w:val="24"/>
        </w:rPr>
        <w:t>.</w:t>
      </w:r>
      <w:r w:rsidR="00DC6848" w:rsidRPr="007A440D">
        <w:rPr>
          <w:sz w:val="24"/>
          <w:szCs w:val="24"/>
          <w:lang w:val="en-US"/>
        </w:rPr>
        <w:t>1</w:t>
      </w:r>
      <w:r w:rsidRPr="007A440D">
        <w:rPr>
          <w:sz w:val="24"/>
          <w:szCs w:val="24"/>
        </w:rPr>
        <w:t>. Với các Căn hộ có sẵn thì điền theo CSBH tại từng thời điểm</w:t>
      </w:r>
    </w:p>
  </w:footnote>
  <w:footnote w:id="11">
    <w:p w14:paraId="122A9F0F" w14:textId="77777777" w:rsidR="00DF23F5" w:rsidRPr="007A440D" w:rsidRDefault="00DF23F5">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Điền </w:t>
      </w:r>
      <w:proofErr w:type="spellStart"/>
      <w:r w:rsidR="00DD6F1E" w:rsidRPr="007A440D">
        <w:rPr>
          <w:sz w:val="24"/>
          <w:szCs w:val="24"/>
          <w:lang w:val="en-US"/>
        </w:rPr>
        <w:t>theo</w:t>
      </w:r>
      <w:proofErr w:type="spellEnd"/>
      <w:r w:rsidR="00DD6F1E" w:rsidRPr="007A440D">
        <w:rPr>
          <w:sz w:val="24"/>
          <w:szCs w:val="24"/>
          <w:lang w:val="en-US"/>
        </w:rPr>
        <w:t xml:space="preserve"> </w:t>
      </w:r>
      <w:proofErr w:type="spellStart"/>
      <w:r w:rsidR="00DD6F1E" w:rsidRPr="007A440D">
        <w:rPr>
          <w:sz w:val="24"/>
          <w:szCs w:val="24"/>
          <w:lang w:val="en-US"/>
        </w:rPr>
        <w:t>thỏa</w:t>
      </w:r>
      <w:proofErr w:type="spellEnd"/>
      <w:r w:rsidR="00DD6F1E" w:rsidRPr="007A440D">
        <w:rPr>
          <w:sz w:val="24"/>
          <w:szCs w:val="24"/>
          <w:lang w:val="en-US"/>
        </w:rPr>
        <w:t xml:space="preserve"> </w:t>
      </w:r>
      <w:proofErr w:type="spellStart"/>
      <w:r w:rsidR="00DD6F1E" w:rsidRPr="007A440D">
        <w:rPr>
          <w:sz w:val="24"/>
          <w:szCs w:val="24"/>
          <w:lang w:val="en-US"/>
        </w:rPr>
        <w:t>thuận</w:t>
      </w:r>
      <w:proofErr w:type="spellEnd"/>
      <w:r w:rsidR="00DD6F1E" w:rsidRPr="007A440D">
        <w:rPr>
          <w:sz w:val="24"/>
          <w:szCs w:val="24"/>
          <w:lang w:val="en-US"/>
        </w:rPr>
        <w:t xml:space="preserve"> </w:t>
      </w:r>
      <w:proofErr w:type="spellStart"/>
      <w:r w:rsidR="00DD6F1E" w:rsidRPr="007A440D">
        <w:rPr>
          <w:sz w:val="24"/>
          <w:szCs w:val="24"/>
          <w:lang w:val="en-US"/>
        </w:rPr>
        <w:t>của</w:t>
      </w:r>
      <w:proofErr w:type="spellEnd"/>
      <w:r w:rsidR="00DD6F1E" w:rsidRPr="007A440D">
        <w:rPr>
          <w:sz w:val="24"/>
          <w:szCs w:val="24"/>
          <w:lang w:val="en-US"/>
        </w:rPr>
        <w:t xml:space="preserve"> </w:t>
      </w:r>
      <w:proofErr w:type="spellStart"/>
      <w:r w:rsidR="00DD6F1E" w:rsidRPr="007A440D">
        <w:rPr>
          <w:sz w:val="24"/>
          <w:szCs w:val="24"/>
          <w:lang w:val="en-US"/>
        </w:rPr>
        <w:t>Các</w:t>
      </w:r>
      <w:proofErr w:type="spellEnd"/>
      <w:r w:rsidR="00DD6F1E" w:rsidRPr="007A440D">
        <w:rPr>
          <w:sz w:val="24"/>
          <w:szCs w:val="24"/>
          <w:lang w:val="en-US"/>
        </w:rPr>
        <w:t xml:space="preserve"> </w:t>
      </w:r>
      <w:proofErr w:type="spellStart"/>
      <w:r w:rsidR="00DD6F1E" w:rsidRPr="007A440D">
        <w:rPr>
          <w:sz w:val="24"/>
          <w:szCs w:val="24"/>
          <w:lang w:val="en-US"/>
        </w:rPr>
        <w:t>Bên</w:t>
      </w:r>
      <w:proofErr w:type="spellEnd"/>
      <w:r w:rsidR="00F165B6" w:rsidRPr="007A440D">
        <w:rPr>
          <w:sz w:val="24"/>
          <w:szCs w:val="24"/>
          <w:lang w:val="en-US"/>
        </w:rPr>
        <w:t>.</w:t>
      </w:r>
    </w:p>
  </w:footnote>
  <w:footnote w:id="12">
    <w:p w14:paraId="0824C2D1"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13">
    <w:p w14:paraId="05528088" w14:textId="77777777" w:rsidR="00016DB2" w:rsidRPr="007A440D" w:rsidRDefault="00016DB2" w:rsidP="00016D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Nghĩa </w:t>
      </w:r>
      <w:r w:rsidRPr="007A440D">
        <w:rPr>
          <w:sz w:val="24"/>
          <w:szCs w:val="24"/>
        </w:rPr>
        <w:t>vụ này chỉ áp dụng cho Căn hộ hình thành trong tương lai</w:t>
      </w:r>
      <w:r w:rsidR="00FF26AD" w:rsidRPr="007A440D">
        <w:rPr>
          <w:sz w:val="24"/>
          <w:szCs w:val="24"/>
        </w:rPr>
        <w:t>.</w:t>
      </w:r>
    </w:p>
  </w:footnote>
  <w:footnote w:id="14">
    <w:p w14:paraId="49198226" w14:textId="77777777" w:rsidR="00DF23F5" w:rsidRPr="0022061F" w:rsidRDefault="00DF23F5" w:rsidP="003339F7">
      <w:pPr>
        <w:pStyle w:val="End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rPr>
        <w:t>Đối với dự án Tòa Nhà mà tại thời điểm ký HĐMB Ban quản trị Tòa Nhà đã được thành lập thì bỏ nội dung này</w:t>
      </w:r>
    </w:p>
  </w:footnote>
  <w:footnote w:id="15">
    <w:p w14:paraId="72A2D41A"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Theo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thủa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16">
    <w:p w14:paraId="6BAFE3A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thỏa thuận của Các Bên (</w:t>
      </w:r>
      <w:r w:rsidR="003F6351" w:rsidRPr="007A440D">
        <w:rPr>
          <w:sz w:val="24"/>
          <w:szCs w:val="24"/>
        </w:rPr>
        <w:t>Cục cạnh tranh và bảo vệ người tiêu dùng</w:t>
      </w:r>
      <w:r w:rsidRPr="007A440D">
        <w:rPr>
          <w:sz w:val="24"/>
          <w:szCs w:val="24"/>
        </w:rPr>
        <w:t xml:space="preserve"> khuyến cáo là 5%)</w:t>
      </w:r>
    </w:p>
  </w:footnote>
  <w:footnote w:id="17">
    <w:p w14:paraId="55BD6166"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Nếu</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lang w:val="en-US"/>
        </w:rPr>
        <w:t xml:space="preserve"> CH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có</w:t>
      </w:r>
      <w:proofErr w:type="spellEnd"/>
      <w:r w:rsidRPr="007A440D">
        <w:rPr>
          <w:sz w:val="24"/>
          <w:szCs w:val="24"/>
          <w:lang w:val="en-US"/>
        </w:rPr>
        <w:t xml:space="preserve"> GCN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bỏ</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này</w:t>
      </w:r>
      <w:proofErr w:type="spellEnd"/>
      <w:r w:rsidRPr="007A440D">
        <w:rPr>
          <w:sz w:val="24"/>
          <w:szCs w:val="24"/>
          <w:lang w:val="en-US"/>
        </w:rPr>
        <w:t>.</w:t>
      </w:r>
    </w:p>
  </w:footnote>
  <w:footnote w:id="18">
    <w:p w14:paraId="5D4E56E7" w14:textId="77777777" w:rsidR="00EC040D" w:rsidRPr="007A440D" w:rsidRDefault="00EC040D"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tương</w:t>
      </w:r>
      <w:proofErr w:type="spellEnd"/>
      <w:r w:rsidRPr="007A440D">
        <w:rPr>
          <w:sz w:val="24"/>
          <w:szCs w:val="24"/>
          <w:lang w:val="en-US"/>
        </w:rPr>
        <w:t xml:space="preserve"> </w:t>
      </w:r>
      <w:proofErr w:type="spellStart"/>
      <w:r w:rsidRPr="007A440D">
        <w:rPr>
          <w:sz w:val="24"/>
          <w:szCs w:val="24"/>
          <w:lang w:val="en-US"/>
        </w:rPr>
        <w:t>ứng</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9.1.a</w:t>
      </w:r>
    </w:p>
  </w:footnote>
  <w:footnote w:id="19">
    <w:p w14:paraId="2168B562" w14:textId="77777777" w:rsidR="00CE66F5" w:rsidRPr="0022061F" w:rsidRDefault="00CE66F5" w:rsidP="006F4E5E">
      <w:pPr>
        <w:pStyle w:val="Foot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20">
    <w:p w14:paraId="490345CB"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quản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(e).</w:t>
      </w:r>
    </w:p>
  </w:footnote>
  <w:footnote w:id="21">
    <w:p w14:paraId="1D996ABE"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quản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(f)</w:t>
      </w:r>
    </w:p>
  </w:footnote>
  <w:footnote w:id="22">
    <w:p w14:paraId="21A0C761"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 </w:t>
      </w:r>
    </w:p>
  </w:footnote>
  <w:footnote w:id="23">
    <w:p w14:paraId="300D8B3D"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w:t>
      </w:r>
    </w:p>
  </w:footnote>
  <w:footnote w:id="24">
    <w:p w14:paraId="12A36314" w14:textId="77777777" w:rsidR="00DF23F5" w:rsidRPr="007A440D" w:rsidRDefault="00DF23F5" w:rsidP="00AD72C6">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Điền theo thiết kế được phê duyệt</w:t>
      </w:r>
    </w:p>
  </w:footnote>
  <w:footnote w:id="25">
    <w:p w14:paraId="211CA76C" w14:textId="77777777" w:rsidR="004D0C65" w:rsidRPr="007A440D" w:rsidRDefault="004D0C65" w:rsidP="000E1E11">
      <w:pPr>
        <w:pStyle w:val="FootnoteText"/>
        <w:jc w:val="both"/>
        <w:rPr>
          <w:color w:val="000000" w:themeColor="text1"/>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color w:val="000000" w:themeColor="text1"/>
          <w:sz w:val="24"/>
          <w:szCs w:val="24"/>
          <w:lang w:val="en-US"/>
        </w:rPr>
        <w:t>Tại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thời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điểm</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ký</w:t>
      </w:r>
      <w:proofErr w:type="spellEnd"/>
      <w:r w:rsidRPr="007A440D">
        <w:rPr>
          <w:color w:val="000000" w:themeColor="text1"/>
          <w:sz w:val="24"/>
          <w:szCs w:val="24"/>
          <w:lang w:val="en-US"/>
        </w:rPr>
        <w:t xml:space="preserve"> HĐMB, BQT </w:t>
      </w:r>
      <w:proofErr w:type="spellStart"/>
      <w:r w:rsidRPr="007A440D">
        <w:rPr>
          <w:color w:val="000000" w:themeColor="text1"/>
          <w:sz w:val="24"/>
          <w:szCs w:val="24"/>
          <w:lang w:val="en-US"/>
        </w:rPr>
        <w:t>đã</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được</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thành</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lập</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thì</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thay</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phần</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bôi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ghi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bằng</w:t>
      </w:r>
      <w:proofErr w:type="spellEnd"/>
      <w:r w:rsidRPr="007A440D">
        <w:rPr>
          <w:color w:val="000000" w:themeColor="text1"/>
          <w:sz w:val="24"/>
          <w:szCs w:val="24"/>
          <w:lang w:val="en-US"/>
        </w:rPr>
        <w:t>: “</w:t>
      </w:r>
      <w:r w:rsidR="00421BE0" w:rsidRPr="007A440D">
        <w:rPr>
          <w:i/>
          <w:noProof/>
          <w:color w:val="000000" w:themeColor="text1"/>
          <w:sz w:val="24"/>
          <w:szCs w:val="24"/>
        </w:rPr>
        <w:t>t</w:t>
      </w:r>
      <w:r w:rsidR="00421BE0" w:rsidRPr="007A440D">
        <w:rPr>
          <w:i/>
          <w:color w:val="000000" w:themeColor="text1"/>
          <w:sz w:val="24"/>
          <w:szCs w:val="24"/>
          <w:lang w:val="it-IT"/>
        </w:rPr>
        <w:t>rong ... đầu tiên kể từ thời điểm Bên Bán bàn giao Căn Hộ cho Bên Mua,</w:t>
      </w:r>
      <w:r w:rsidR="0070110C" w:rsidRPr="007A440D">
        <w:rPr>
          <w:i/>
          <w:color w:val="000000" w:themeColor="text1"/>
          <w:sz w:val="24"/>
          <w:szCs w:val="24"/>
          <w:lang w:val="it-IT"/>
        </w:rPr>
        <w:t xml:space="preserve"> nếu Bên Bán đồng thời là đơn vị quản lý vận hành</w:t>
      </w:r>
      <w:r w:rsidR="00B12E1A" w:rsidRPr="007A440D">
        <w:rPr>
          <w:i/>
          <w:color w:val="000000" w:themeColor="text1"/>
          <w:sz w:val="24"/>
          <w:szCs w:val="24"/>
          <w:lang w:val="it-IT"/>
        </w:rPr>
        <w:t xml:space="preserve"> hoặc đơn vị quản lý vận hành do Bên Bán chỉ định</w:t>
      </w:r>
      <w:r w:rsidR="00255752" w:rsidRPr="007A440D">
        <w:rPr>
          <w:i/>
          <w:color w:val="000000" w:themeColor="text1"/>
          <w:sz w:val="24"/>
          <w:szCs w:val="24"/>
          <w:lang w:val="it-IT"/>
        </w:rPr>
        <w:t xml:space="preserve"> theo sự đồng ý của chủ sở hữu</w:t>
      </w:r>
      <w:r w:rsidR="0070110C" w:rsidRPr="007A440D">
        <w:rPr>
          <w:i/>
          <w:color w:val="000000" w:themeColor="text1"/>
          <w:sz w:val="24"/>
          <w:szCs w:val="24"/>
          <w:lang w:val="it-IT"/>
        </w:rPr>
        <w:t>,</w:t>
      </w:r>
      <w:r w:rsidR="00421BE0" w:rsidRPr="007A440D">
        <w:rPr>
          <w:i/>
          <w:color w:val="000000" w:themeColor="text1"/>
          <w:sz w:val="24"/>
          <w:szCs w:val="24"/>
          <w:lang w:val="it-IT"/>
        </w:rPr>
        <w:t xml:space="preserve"> mức phí quản lý vận</w:t>
      </w:r>
      <w:r w:rsidR="00421BE0" w:rsidRPr="007A440D">
        <w:rPr>
          <w:color w:val="000000" w:themeColor="text1"/>
          <w:sz w:val="24"/>
          <w:szCs w:val="24"/>
          <w:lang w:val="it-IT"/>
        </w:rPr>
        <w:t xml:space="preserve"> </w:t>
      </w:r>
      <w:r w:rsidR="00421BE0" w:rsidRPr="007A440D">
        <w:rPr>
          <w:i/>
          <w:color w:val="000000" w:themeColor="text1"/>
          <w:sz w:val="24"/>
          <w:szCs w:val="24"/>
          <w:lang w:val="it-IT"/>
        </w:rPr>
        <w:t>hành Tòa Nhà</w:t>
      </w:r>
      <w:r w:rsidR="009766F5" w:rsidRPr="007A440D">
        <w:rPr>
          <w:i/>
          <w:color w:val="000000" w:themeColor="text1"/>
          <w:sz w:val="24"/>
          <w:szCs w:val="24"/>
          <w:lang w:val="it-IT"/>
        </w:rPr>
        <w:t xml:space="preserve"> (“Phí Quản Lý”) </w:t>
      </w:r>
      <w:r w:rsidR="00421BE0" w:rsidRPr="007A440D">
        <w:rPr>
          <w:i/>
          <w:color w:val="000000" w:themeColor="text1"/>
          <w:sz w:val="24"/>
          <w:szCs w:val="24"/>
          <w:lang w:val="it-IT"/>
        </w:rPr>
        <w:t>là: ...........</w:t>
      </w:r>
      <w:r w:rsidR="00FE7D4C" w:rsidRPr="007A440D">
        <w:rPr>
          <w:i/>
          <w:color w:val="000000" w:themeColor="text1"/>
          <w:sz w:val="24"/>
          <w:szCs w:val="24"/>
          <w:lang w:val="it-IT"/>
        </w:rPr>
        <w:t xml:space="preserve">.. </w:t>
      </w:r>
      <w:r w:rsidR="002A19E6" w:rsidRPr="007A440D">
        <w:rPr>
          <w:i/>
          <w:color w:val="000000" w:themeColor="text1"/>
          <w:sz w:val="24"/>
          <w:szCs w:val="24"/>
          <w:lang w:val="it-IT"/>
        </w:rPr>
        <w:t xml:space="preserve">và được </w:t>
      </w:r>
      <w:r w:rsidR="00FE7D4C" w:rsidRPr="007A440D">
        <w:rPr>
          <w:i/>
          <w:color w:val="000000" w:themeColor="text1"/>
          <w:sz w:val="24"/>
          <w:szCs w:val="24"/>
          <w:lang w:val="it-IT"/>
        </w:rPr>
        <w:t xml:space="preserve">quy định trong Hợp đồng dịch vụ quản lý nhà chung cư. </w:t>
      </w:r>
      <w:r w:rsidR="00421BE0" w:rsidRPr="007A440D">
        <w:rPr>
          <w:i/>
          <w:color w:val="000000" w:themeColor="text1"/>
          <w:sz w:val="24"/>
          <w:szCs w:val="24"/>
          <w:lang w:val="it-IT"/>
        </w:rPr>
        <w:t xml:space="preserve">Từ năm thứ ..., Bên Mua có trách nhiệm thanh toán </w:t>
      </w:r>
      <w:r w:rsidR="009766F5" w:rsidRPr="007A440D">
        <w:rPr>
          <w:i/>
          <w:color w:val="000000" w:themeColor="text1"/>
          <w:sz w:val="24"/>
          <w:szCs w:val="24"/>
          <w:lang w:val="it-IT"/>
        </w:rPr>
        <w:t>P</w:t>
      </w:r>
      <w:r w:rsidR="00421BE0" w:rsidRPr="007A440D">
        <w:rPr>
          <w:i/>
          <w:color w:val="000000" w:themeColor="text1"/>
          <w:sz w:val="24"/>
          <w:szCs w:val="24"/>
          <w:lang w:val="it-IT"/>
        </w:rPr>
        <w:t xml:space="preserve">hí </w:t>
      </w:r>
      <w:r w:rsidR="009766F5" w:rsidRPr="007A440D">
        <w:rPr>
          <w:i/>
          <w:color w:val="000000" w:themeColor="text1"/>
          <w:sz w:val="24"/>
          <w:szCs w:val="24"/>
          <w:lang w:val="it-IT"/>
        </w:rPr>
        <w:t>Q</w:t>
      </w:r>
      <w:r w:rsidR="00421BE0" w:rsidRPr="007A440D">
        <w:rPr>
          <w:i/>
          <w:color w:val="000000" w:themeColor="text1"/>
          <w:sz w:val="24"/>
          <w:szCs w:val="24"/>
          <w:lang w:val="it-IT"/>
        </w:rPr>
        <w:t xml:space="preserve">uản </w:t>
      </w:r>
      <w:r w:rsidR="009766F5" w:rsidRPr="007A440D">
        <w:rPr>
          <w:i/>
          <w:color w:val="000000" w:themeColor="text1"/>
          <w:sz w:val="24"/>
          <w:szCs w:val="24"/>
          <w:lang w:val="it-IT"/>
        </w:rPr>
        <w:t>L</w:t>
      </w:r>
      <w:r w:rsidR="00421BE0" w:rsidRPr="007A440D">
        <w:rPr>
          <w:i/>
          <w:color w:val="000000" w:themeColor="text1"/>
          <w:sz w:val="24"/>
          <w:szCs w:val="24"/>
          <w:lang w:val="it-IT"/>
        </w:rPr>
        <w:t xml:space="preserve">ý theo </w:t>
      </w:r>
      <w:r w:rsidR="0070110C" w:rsidRPr="007A440D">
        <w:rPr>
          <w:i/>
          <w:color w:val="000000" w:themeColor="text1"/>
          <w:sz w:val="24"/>
          <w:szCs w:val="24"/>
          <w:lang w:val="it-IT"/>
        </w:rPr>
        <w:t>thỏa thuận với</w:t>
      </w:r>
      <w:r w:rsidR="00421BE0" w:rsidRPr="007A440D">
        <w:rPr>
          <w:i/>
          <w:color w:val="000000" w:themeColor="text1"/>
          <w:sz w:val="24"/>
          <w:szCs w:val="24"/>
          <w:lang w:val="it-IT"/>
        </w:rPr>
        <w:t xml:space="preserve"> đơn vị quản lý vận hành tại từng thời điểm</w:t>
      </w:r>
      <w:r w:rsidR="009766F5" w:rsidRPr="007A440D">
        <w:rPr>
          <w:color w:val="000000" w:themeColor="text1"/>
          <w:sz w:val="24"/>
          <w:szCs w:val="24"/>
          <w:lang w:val="en-US"/>
        </w:rPr>
        <w:t>”.</w:t>
      </w:r>
    </w:p>
  </w:footnote>
  <w:footnote w:id="26">
    <w:p w14:paraId="634F93B4" w14:textId="77777777" w:rsidR="003610D5" w:rsidRPr="007A440D" w:rsidRDefault="003610D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proofErr w:type="gramStart"/>
      <w:r w:rsidRPr="007A440D">
        <w:rPr>
          <w:sz w:val="24"/>
          <w:szCs w:val="24"/>
          <w:lang w:val="en-US"/>
        </w:rPr>
        <w:t>theo</w:t>
      </w:r>
      <w:proofErr w:type="spellEnd"/>
      <w:proofErr w:type="gram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27">
    <w:p w14:paraId="49B54606"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w:t>
      </w:r>
      <w:proofErr w:type="spellStart"/>
      <w:r w:rsidR="003F6351" w:rsidRPr="007A440D">
        <w:rPr>
          <w:sz w:val="24"/>
          <w:szCs w:val="24"/>
          <w:lang w:val="en-US"/>
        </w:rPr>
        <w:t>Cục</w:t>
      </w:r>
      <w:proofErr w:type="spellEnd"/>
      <w:r w:rsidR="003F6351" w:rsidRPr="007A440D">
        <w:rPr>
          <w:sz w:val="24"/>
          <w:szCs w:val="24"/>
          <w:lang w:val="en-US"/>
        </w:rPr>
        <w:t xml:space="preserve"> </w:t>
      </w:r>
      <w:proofErr w:type="spellStart"/>
      <w:r w:rsidR="003F6351" w:rsidRPr="007A440D">
        <w:rPr>
          <w:sz w:val="24"/>
          <w:szCs w:val="24"/>
          <w:lang w:val="en-US"/>
        </w:rPr>
        <w:t>cạnh</w:t>
      </w:r>
      <w:proofErr w:type="spellEnd"/>
      <w:r w:rsidR="003F6351" w:rsidRPr="007A440D">
        <w:rPr>
          <w:sz w:val="24"/>
          <w:szCs w:val="24"/>
          <w:lang w:val="en-US"/>
        </w:rPr>
        <w:t xml:space="preserve"> </w:t>
      </w:r>
      <w:proofErr w:type="spellStart"/>
      <w:r w:rsidR="003F6351" w:rsidRPr="007A440D">
        <w:rPr>
          <w:sz w:val="24"/>
          <w:szCs w:val="24"/>
          <w:lang w:val="en-US"/>
        </w:rPr>
        <w:t>tranh</w:t>
      </w:r>
      <w:proofErr w:type="spellEnd"/>
      <w:r w:rsidR="003F6351" w:rsidRPr="007A440D">
        <w:rPr>
          <w:sz w:val="24"/>
          <w:szCs w:val="24"/>
          <w:lang w:val="en-US"/>
        </w:rPr>
        <w:t xml:space="preserve"> </w:t>
      </w:r>
      <w:proofErr w:type="spellStart"/>
      <w:r w:rsidR="003F6351" w:rsidRPr="007A440D">
        <w:rPr>
          <w:sz w:val="24"/>
          <w:szCs w:val="24"/>
          <w:lang w:val="en-US"/>
        </w:rPr>
        <w:t>và</w:t>
      </w:r>
      <w:proofErr w:type="spellEnd"/>
      <w:r w:rsidR="003F6351" w:rsidRPr="007A440D">
        <w:rPr>
          <w:sz w:val="24"/>
          <w:szCs w:val="24"/>
          <w:lang w:val="en-US"/>
        </w:rPr>
        <w:t xml:space="preserve"> </w:t>
      </w:r>
      <w:proofErr w:type="spellStart"/>
      <w:r w:rsidR="003F6351" w:rsidRPr="007A440D">
        <w:rPr>
          <w:sz w:val="24"/>
          <w:szCs w:val="24"/>
          <w:lang w:val="en-US"/>
        </w:rPr>
        <w:t>bảo</w:t>
      </w:r>
      <w:proofErr w:type="spellEnd"/>
      <w:r w:rsidR="003F6351" w:rsidRPr="007A440D">
        <w:rPr>
          <w:sz w:val="24"/>
          <w:szCs w:val="24"/>
          <w:lang w:val="en-US"/>
        </w:rPr>
        <w:t xml:space="preserve"> </w:t>
      </w:r>
      <w:proofErr w:type="spellStart"/>
      <w:r w:rsidR="003F6351" w:rsidRPr="007A440D">
        <w:rPr>
          <w:sz w:val="24"/>
          <w:szCs w:val="24"/>
          <w:lang w:val="en-US"/>
        </w:rPr>
        <w:t>vệ</w:t>
      </w:r>
      <w:proofErr w:type="spellEnd"/>
      <w:r w:rsidR="003F6351" w:rsidRPr="007A440D">
        <w:rPr>
          <w:sz w:val="24"/>
          <w:szCs w:val="24"/>
          <w:lang w:val="en-US"/>
        </w:rPr>
        <w:t xml:space="preserve"> </w:t>
      </w:r>
      <w:proofErr w:type="spellStart"/>
      <w:r w:rsidR="003F6351" w:rsidRPr="007A440D">
        <w:rPr>
          <w:sz w:val="24"/>
          <w:szCs w:val="24"/>
          <w:lang w:val="en-US"/>
        </w:rPr>
        <w:t>người</w:t>
      </w:r>
      <w:proofErr w:type="spellEnd"/>
      <w:r w:rsidR="003F6351" w:rsidRPr="007A440D">
        <w:rPr>
          <w:sz w:val="24"/>
          <w:szCs w:val="24"/>
          <w:lang w:val="en-US"/>
        </w:rPr>
        <w:t xml:space="preserve"> </w:t>
      </w:r>
      <w:proofErr w:type="spellStart"/>
      <w:r w:rsidR="003F6351" w:rsidRPr="007A440D">
        <w:rPr>
          <w:sz w:val="24"/>
          <w:szCs w:val="24"/>
          <w:lang w:val="en-US"/>
        </w:rPr>
        <w:t>tiêu</w:t>
      </w:r>
      <w:proofErr w:type="spellEnd"/>
      <w:r w:rsidR="003F6351" w:rsidRPr="007A440D">
        <w:rPr>
          <w:sz w:val="24"/>
          <w:szCs w:val="24"/>
          <w:lang w:val="en-US"/>
        </w:rPr>
        <w:t xml:space="preserve"> </w:t>
      </w:r>
      <w:proofErr w:type="spellStart"/>
      <w:r w:rsidR="003F6351" w:rsidRPr="007A440D">
        <w:rPr>
          <w:sz w:val="24"/>
          <w:szCs w:val="24"/>
          <w:lang w:val="en-US"/>
        </w:rPr>
        <w:t>dùng</w:t>
      </w:r>
      <w:proofErr w:type="spellEnd"/>
      <w:r w:rsidRPr="007A440D">
        <w:rPr>
          <w:sz w:val="24"/>
          <w:szCs w:val="24"/>
          <w:lang w:val="en-US"/>
        </w:rPr>
        <w:t xml:space="preserve"> </w:t>
      </w:r>
      <w:proofErr w:type="spellStart"/>
      <w:r w:rsidRPr="007A440D">
        <w:rPr>
          <w:sz w:val="24"/>
          <w:szCs w:val="24"/>
          <w:lang w:val="en-US"/>
        </w:rPr>
        <w:t>khuyến</w:t>
      </w:r>
      <w:proofErr w:type="spellEnd"/>
      <w:r w:rsidRPr="007A440D">
        <w:rPr>
          <w:sz w:val="24"/>
          <w:szCs w:val="24"/>
          <w:lang w:val="en-US"/>
        </w:rPr>
        <w:t xml:space="preserve"> </w:t>
      </w:r>
      <w:proofErr w:type="spellStart"/>
      <w:r w:rsidRPr="007A440D">
        <w:rPr>
          <w:sz w:val="24"/>
          <w:szCs w:val="24"/>
          <w:lang w:val="en-US"/>
        </w:rPr>
        <w:t>cáo</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rPr>
        <w:t xml:space="preserve"> 10 ngày)</w:t>
      </w:r>
    </w:p>
  </w:footnote>
  <w:footnote w:id="28">
    <w:p w14:paraId="4A4C4073" w14:textId="77777777" w:rsidR="000E1E11" w:rsidRPr="007A440D" w:rsidRDefault="000E1E11"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lệ % tương ứng với tỷ lệ % quy định tại Điều </w:t>
      </w:r>
      <w:r w:rsidRPr="007A440D">
        <w:rPr>
          <w:sz w:val="24"/>
          <w:szCs w:val="24"/>
          <w:lang w:val="en-US"/>
        </w:rPr>
        <w:t>9</w:t>
      </w:r>
      <w:r w:rsidRPr="007A440D">
        <w:rPr>
          <w:sz w:val="24"/>
          <w:szCs w:val="24"/>
        </w:rPr>
        <w:t>.2. a (mức phạt cho bên bán và bên mua là như nhau)</w:t>
      </w:r>
    </w:p>
  </w:footnote>
  <w:footnote w:id="29">
    <w:p w14:paraId="6A5167AC"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thiểu là 90 ngày</w:t>
      </w:r>
    </w:p>
  </w:footnote>
  <w:footnote w:id="30">
    <w:p w14:paraId="500320E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1">
    <w:p w14:paraId="23121B95" w14:textId="77777777" w:rsidR="00DF23F5" w:rsidRPr="007A440D" w:rsidRDefault="00DF23F5" w:rsidP="006F4E5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60 ngày).</w:t>
      </w:r>
    </w:p>
  </w:footnote>
  <w:footnote w:id="32">
    <w:p w14:paraId="08B8D88E" w14:textId="77777777" w:rsidR="00DF23F5" w:rsidRPr="007A440D" w:rsidRDefault="00DF23F5"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.2. b (mức phạt cho bên bán và bên mua là như nhau)</w:t>
      </w:r>
    </w:p>
  </w:footnote>
  <w:footnote w:id="33">
    <w:p w14:paraId="3658869E"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34">
    <w:p w14:paraId="7D313CBA" w14:textId="77777777" w:rsidR="000E1E11" w:rsidRPr="007A440D" w:rsidRDefault="000E1E11" w:rsidP="000E1E11">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a (mức phạt cho bên bán và bên mua là như nhau)</w:t>
      </w:r>
    </w:p>
  </w:footnote>
  <w:footnote w:id="35">
    <w:p w14:paraId="64F3A9E6"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iều 9.2.a + 1 ngày</w:t>
      </w:r>
    </w:p>
  </w:footnote>
  <w:footnote w:id="36">
    <w:p w14:paraId="72C9BFFB"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theo thỏa thuận của Các Bên (</w:t>
      </w:r>
      <w:r w:rsidR="003F6351" w:rsidRPr="007A440D">
        <w:rPr>
          <w:sz w:val="24"/>
          <w:szCs w:val="24"/>
        </w:rPr>
        <w:t>Cục cạnh tranh và bảo vệ người tiêu dùng</w:t>
      </w:r>
      <w:r w:rsidRPr="007A440D">
        <w:rPr>
          <w:sz w:val="24"/>
          <w:szCs w:val="24"/>
        </w:rPr>
        <w:t xml:space="preserve"> khuyến cáo là 180 ngày)</w:t>
      </w:r>
    </w:p>
  </w:footnote>
  <w:footnote w:id="37">
    <w:p w14:paraId="40D701CF" w14:textId="77777777" w:rsidR="000E1E11" w:rsidRPr="007A440D" w:rsidRDefault="000E1E11" w:rsidP="000E1E11">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b (mức phạt cho bên bán và bên mua là như nhau)</w:t>
      </w:r>
    </w:p>
  </w:footnote>
  <w:footnote w:id="38">
    <w:p w14:paraId="136D4555"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lệ % tương ứng với tỷ lệ % quy định tại Điều </w:t>
      </w:r>
      <w:r w:rsidRPr="007A440D">
        <w:rPr>
          <w:sz w:val="24"/>
          <w:szCs w:val="24"/>
          <w:lang w:val="en-US"/>
        </w:rPr>
        <w:t>9</w:t>
      </w:r>
      <w:r w:rsidRPr="007A440D">
        <w:rPr>
          <w:sz w:val="24"/>
          <w:szCs w:val="24"/>
        </w:rPr>
        <w:t>.1.a</w:t>
      </w:r>
    </w:p>
  </w:footnote>
  <w:footnote w:id="39">
    <w:p w14:paraId="62098D44"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sidRPr="007A440D">
        <w:rPr>
          <w:sz w:val="24"/>
          <w:szCs w:val="24"/>
          <w:lang w:val="en-US"/>
        </w:rPr>
        <w:t>9</w:t>
      </w:r>
      <w:r w:rsidRPr="007A440D">
        <w:rPr>
          <w:sz w:val="24"/>
          <w:szCs w:val="24"/>
        </w:rPr>
        <w:t>.2.a + 1 ngày</w:t>
      </w:r>
    </w:p>
  </w:footnote>
  <w:footnote w:id="40">
    <w:p w14:paraId="237D5D2B" w14:textId="77777777" w:rsidR="00016DB2" w:rsidRPr="007A440D" w:rsidRDefault="00016DB2" w:rsidP="00670869">
      <w:pPr>
        <w:pStyle w:val="FootnoteText"/>
        <w:jc w:val="both"/>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Trường </w:t>
      </w:r>
      <w:r w:rsidRPr="007A440D">
        <w:rPr>
          <w:sz w:val="24"/>
          <w:szCs w:val="24"/>
        </w:rPr>
        <w:t xml:space="preserve">hợp Hợp Đồng được lập song ngữ thì thay bằng quy định sau: </w:t>
      </w:r>
      <w:r w:rsidRPr="007A440D">
        <w:rPr>
          <w:i/>
          <w:sz w:val="24"/>
          <w:szCs w:val="24"/>
          <w:lang w:val="en-US"/>
        </w:rPr>
        <w:t>“</w:t>
      </w:r>
      <w:r w:rsidRPr="007A440D">
        <w:rPr>
          <w:i/>
          <w:sz w:val="24"/>
          <w:szCs w:val="24"/>
        </w:rPr>
        <w:t xml:space="preserve">Hợp Đồng có hiệu lực kể từ ngày ký và được lập thành </w:t>
      </w:r>
      <w:r w:rsidRPr="007A440D">
        <w:rPr>
          <w:i/>
          <w:sz w:val="24"/>
          <w:szCs w:val="24"/>
          <w:highlight w:val="lightGray"/>
          <w:lang w:val="en-US"/>
        </w:rPr>
        <w:t>03 (</w:t>
      </w:r>
      <w:proofErr w:type="spellStart"/>
      <w:r w:rsidRPr="007A440D">
        <w:rPr>
          <w:i/>
          <w:sz w:val="24"/>
          <w:szCs w:val="24"/>
          <w:highlight w:val="lightGray"/>
          <w:lang w:val="en-US"/>
        </w:rPr>
        <w:t>ba</w:t>
      </w:r>
      <w:proofErr w:type="spellEnd"/>
      <w:r w:rsidRPr="007A440D">
        <w:rPr>
          <w:i/>
          <w:sz w:val="24"/>
          <w:szCs w:val="24"/>
          <w:highlight w:val="lightGray"/>
        </w:rPr>
        <w:t>)</w:t>
      </w:r>
      <w:r w:rsidRPr="007A440D">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7A440D">
        <w:rPr>
          <w:i/>
          <w:sz w:val="24"/>
          <w:szCs w:val="24"/>
          <w:highlight w:val="lightGray"/>
        </w:rPr>
        <w:t>01 (một)</w:t>
      </w:r>
      <w:r w:rsidRPr="007A440D">
        <w:rPr>
          <w:i/>
          <w:sz w:val="24"/>
          <w:szCs w:val="24"/>
        </w:rPr>
        <w:t xml:space="preserve"> bản, Bên Bán giữ </w:t>
      </w:r>
      <w:r w:rsidRPr="007A440D">
        <w:rPr>
          <w:i/>
          <w:sz w:val="24"/>
          <w:szCs w:val="24"/>
          <w:highlight w:val="lightGray"/>
        </w:rPr>
        <w:t>02 (hai)</w:t>
      </w:r>
      <w:r w:rsidRPr="007A440D">
        <w:rPr>
          <w:i/>
          <w:sz w:val="24"/>
          <w:szCs w:val="24"/>
        </w:rPr>
        <w:t xml:space="preserve"> bản.</w:t>
      </w:r>
      <w:r w:rsidRPr="007A440D">
        <w:rPr>
          <w:i/>
          <w:sz w:val="24"/>
          <w:szCs w:val="24"/>
          <w:lang w:val="en-US"/>
        </w:rPr>
        <w:t>”</w:t>
      </w:r>
    </w:p>
  </w:footnote>
  <w:footnote w:id="41">
    <w:p w14:paraId="1B6C10F1" w14:textId="77777777" w:rsidR="00E63AB5" w:rsidRPr="006F4E5E" w:rsidRDefault="00E63AB5">
      <w:pPr>
        <w:pStyle w:val="FootnoteText"/>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chỉnh</w:t>
      </w:r>
      <w:proofErr w:type="spellEnd"/>
      <w:r w:rsidRPr="007A440D">
        <w:rPr>
          <w:sz w:val="24"/>
          <w:szCs w:val="24"/>
          <w:lang w:val="en-US"/>
        </w:rPr>
        <w:t xml:space="preserve"> </w:t>
      </w:r>
      <w:proofErr w:type="spellStart"/>
      <w:proofErr w:type="gramStart"/>
      <w:r w:rsidRPr="007A440D">
        <w:rPr>
          <w:sz w:val="24"/>
          <w:szCs w:val="24"/>
          <w:lang w:val="en-US"/>
        </w:rPr>
        <w:t>theo</w:t>
      </w:r>
      <w:proofErr w:type="spellEnd"/>
      <w:proofErr w:type="gram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42">
    <w:p w14:paraId="1BD2AA9F"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Nội dung chi tiết của Danh mục thực hiện theo thỏa thuận của Bên Bán và Bên Mua tại thời điểm ký kết Hợp đồng</w:t>
      </w:r>
    </w:p>
  </w:footnote>
  <w:footnote w:id="43">
    <w:p w14:paraId="7BE84AA8" w14:textId="7AF8B198"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621838" w:rsidRPr="007A440D">
        <w:rPr>
          <w:sz w:val="24"/>
          <w:szCs w:val="24"/>
          <w:lang w:val="en-US"/>
        </w:rPr>
        <w:t>Các</w:t>
      </w:r>
      <w:proofErr w:type="spellEnd"/>
      <w:r w:rsidR="00621838" w:rsidRPr="007A440D">
        <w:rPr>
          <w:sz w:val="24"/>
          <w:szCs w:val="24"/>
          <w:lang w:val="en-US"/>
        </w:rPr>
        <w:t xml:space="preserve"> </w:t>
      </w:r>
      <w:proofErr w:type="spellStart"/>
      <w:r w:rsidR="00621838" w:rsidRPr="007A440D">
        <w:rPr>
          <w:sz w:val="24"/>
          <w:szCs w:val="24"/>
          <w:lang w:val="en-US"/>
        </w:rPr>
        <w:t>hạng</w:t>
      </w:r>
      <w:proofErr w:type="spellEnd"/>
      <w:r w:rsidR="00621838" w:rsidRPr="007A440D">
        <w:rPr>
          <w:sz w:val="24"/>
          <w:szCs w:val="24"/>
          <w:lang w:val="en-US"/>
        </w:rPr>
        <w:t xml:space="preserve"> </w:t>
      </w:r>
      <w:proofErr w:type="spellStart"/>
      <w:r w:rsidR="00621838" w:rsidRPr="007A440D">
        <w:rPr>
          <w:sz w:val="24"/>
          <w:szCs w:val="24"/>
          <w:lang w:val="en-US"/>
        </w:rPr>
        <w:t>mục</w:t>
      </w:r>
      <w:proofErr w:type="spellEnd"/>
      <w:r w:rsidRPr="007A440D">
        <w:rPr>
          <w:sz w:val="24"/>
          <w:szCs w:val="24"/>
        </w:rPr>
        <w:t xml:space="preserve"> chi tiết sẽ được</w:t>
      </w:r>
      <w:r w:rsidR="00621838" w:rsidRPr="007A440D">
        <w:rPr>
          <w:sz w:val="24"/>
          <w:szCs w:val="24"/>
          <w:lang w:val="en-US"/>
        </w:rPr>
        <w:t xml:space="preserve"> </w:t>
      </w:r>
      <w:proofErr w:type="spellStart"/>
      <w:r w:rsidR="00621838" w:rsidRPr="007A440D">
        <w:rPr>
          <w:sz w:val="24"/>
          <w:szCs w:val="24"/>
          <w:lang w:val="en-US"/>
        </w:rPr>
        <w:t>liệt</w:t>
      </w:r>
      <w:proofErr w:type="spellEnd"/>
      <w:r w:rsidR="00621838" w:rsidRPr="007A440D">
        <w:rPr>
          <w:sz w:val="24"/>
          <w:szCs w:val="24"/>
          <w:lang w:val="en-US"/>
        </w:rPr>
        <w:t xml:space="preserve"> </w:t>
      </w:r>
      <w:proofErr w:type="spellStart"/>
      <w:r w:rsidR="00621838" w:rsidRPr="007A440D">
        <w:rPr>
          <w:sz w:val="24"/>
          <w:szCs w:val="24"/>
          <w:lang w:val="en-US"/>
        </w:rPr>
        <w:t>kê</w:t>
      </w:r>
      <w:proofErr w:type="spellEnd"/>
      <w:r w:rsidR="00621838" w:rsidRPr="007A440D">
        <w:rPr>
          <w:sz w:val="24"/>
          <w:szCs w:val="24"/>
          <w:lang w:val="en-US"/>
        </w:rPr>
        <w:t xml:space="preserve"> </w:t>
      </w:r>
      <w:proofErr w:type="spellStart"/>
      <w:r w:rsidR="00621838" w:rsidRPr="007A440D">
        <w:rPr>
          <w:sz w:val="24"/>
          <w:szCs w:val="24"/>
          <w:lang w:val="en-US"/>
        </w:rPr>
        <w:t>tại</w:t>
      </w:r>
      <w:proofErr w:type="spellEnd"/>
      <w:r w:rsidR="00621838" w:rsidRPr="007A440D">
        <w:rPr>
          <w:sz w:val="24"/>
          <w:szCs w:val="24"/>
          <w:lang w:val="en-US"/>
        </w:rPr>
        <w:t xml:space="preserve"> </w:t>
      </w:r>
      <w:proofErr w:type="spellStart"/>
      <w:r w:rsidR="00621838" w:rsidRPr="007A440D">
        <w:rPr>
          <w:sz w:val="24"/>
          <w:szCs w:val="24"/>
          <w:lang w:val="en-US"/>
        </w:rPr>
        <w:t>thời</w:t>
      </w:r>
      <w:proofErr w:type="spellEnd"/>
      <w:r w:rsidR="00621838" w:rsidRPr="007A440D">
        <w:rPr>
          <w:sz w:val="24"/>
          <w:szCs w:val="24"/>
          <w:lang w:val="en-US"/>
        </w:rPr>
        <w:t xml:space="preserve"> </w:t>
      </w:r>
      <w:proofErr w:type="spellStart"/>
      <w:r w:rsidR="00621838" w:rsidRPr="007A440D">
        <w:rPr>
          <w:sz w:val="24"/>
          <w:szCs w:val="24"/>
          <w:lang w:val="en-US"/>
        </w:rPr>
        <w:t>điểm</w:t>
      </w:r>
      <w:proofErr w:type="spellEnd"/>
      <w:r w:rsidR="00621838" w:rsidRPr="007A440D">
        <w:rPr>
          <w:sz w:val="24"/>
          <w:szCs w:val="24"/>
          <w:lang w:val="en-US"/>
        </w:rPr>
        <w:t xml:space="preserve"> </w:t>
      </w:r>
      <w:proofErr w:type="spellStart"/>
      <w:r w:rsidR="00621838" w:rsidRPr="007A440D">
        <w:rPr>
          <w:sz w:val="24"/>
          <w:szCs w:val="24"/>
          <w:lang w:val="en-US"/>
        </w:rPr>
        <w:t>ký</w:t>
      </w:r>
      <w:proofErr w:type="spellEnd"/>
      <w:r w:rsidR="00621838" w:rsidRPr="007A440D">
        <w:rPr>
          <w:sz w:val="24"/>
          <w:szCs w:val="24"/>
          <w:lang w:val="en-US"/>
        </w:rPr>
        <w:t xml:space="preserve"> HĐMB </w:t>
      </w:r>
      <w:r w:rsidRPr="007A440D">
        <w:rPr>
          <w:sz w:val="24"/>
          <w:szCs w:val="24"/>
        </w:rPr>
        <w:t xml:space="preserve">phù hợp với </w:t>
      </w:r>
      <w:proofErr w:type="spellStart"/>
      <w:r w:rsidR="00621838" w:rsidRPr="007A440D">
        <w:rPr>
          <w:sz w:val="24"/>
          <w:szCs w:val="24"/>
          <w:lang w:val="en-US"/>
        </w:rPr>
        <w:t>quy</w:t>
      </w:r>
      <w:proofErr w:type="spellEnd"/>
      <w:r w:rsidR="00621838" w:rsidRPr="007A440D">
        <w:rPr>
          <w:sz w:val="24"/>
          <w:szCs w:val="24"/>
          <w:lang w:val="en-US"/>
        </w:rPr>
        <w:t xml:space="preserve"> </w:t>
      </w:r>
      <w:proofErr w:type="spellStart"/>
      <w:r w:rsidR="00621838" w:rsidRPr="007A440D">
        <w:rPr>
          <w:sz w:val="24"/>
          <w:szCs w:val="24"/>
          <w:lang w:val="en-US"/>
        </w:rPr>
        <w:t>định</w:t>
      </w:r>
      <w:proofErr w:type="spellEnd"/>
      <w:r w:rsidR="00621838" w:rsidRPr="007A440D">
        <w:rPr>
          <w:sz w:val="24"/>
          <w:szCs w:val="24"/>
          <w:lang w:val="en-US"/>
        </w:rPr>
        <w:t xml:space="preserve"> </w:t>
      </w:r>
      <w:proofErr w:type="spellStart"/>
      <w:r w:rsidR="00621838" w:rsidRPr="007A440D">
        <w:rPr>
          <w:sz w:val="24"/>
          <w:szCs w:val="24"/>
          <w:lang w:val="en-US"/>
        </w:rPr>
        <w:t>của</w:t>
      </w:r>
      <w:proofErr w:type="spellEnd"/>
      <w:r w:rsidR="00621838" w:rsidRPr="007A440D">
        <w:rPr>
          <w:sz w:val="24"/>
          <w:szCs w:val="24"/>
          <w:lang w:val="en-US"/>
        </w:rPr>
        <w:t xml:space="preserve"> </w:t>
      </w:r>
      <w:proofErr w:type="spellStart"/>
      <w:r w:rsidR="00621838" w:rsidRPr="007A440D">
        <w:rPr>
          <w:sz w:val="24"/>
          <w:szCs w:val="24"/>
          <w:lang w:val="en-US"/>
        </w:rPr>
        <w:t>pháp</w:t>
      </w:r>
      <w:proofErr w:type="spellEnd"/>
      <w:r w:rsidR="00621838" w:rsidRPr="007A440D">
        <w:rPr>
          <w:sz w:val="24"/>
          <w:szCs w:val="24"/>
          <w:lang w:val="en-US"/>
        </w:rPr>
        <w:t xml:space="preserve"> </w:t>
      </w:r>
      <w:proofErr w:type="spellStart"/>
      <w:r w:rsidR="00621838" w:rsidRPr="007A440D">
        <w:rPr>
          <w:sz w:val="24"/>
          <w:szCs w:val="24"/>
          <w:lang w:val="en-US"/>
        </w:rPr>
        <w:t>luật</w:t>
      </w:r>
      <w:proofErr w:type="spellEnd"/>
      <w:r w:rsidR="00621838" w:rsidRPr="007A440D">
        <w:rPr>
          <w:sz w:val="24"/>
          <w:szCs w:val="24"/>
          <w:lang w:val="en-US"/>
        </w:rPr>
        <w:t xml:space="preserve"> </w:t>
      </w:r>
      <w:r w:rsidRPr="007A440D">
        <w:rPr>
          <w:sz w:val="24"/>
          <w:szCs w:val="24"/>
        </w:rPr>
        <w:t>và thiết kế được phê duyệt</w:t>
      </w:r>
      <w:r w:rsidR="00656E4A" w:rsidRPr="007A440D">
        <w:rPr>
          <w:sz w:val="24"/>
          <w:szCs w:val="24"/>
          <w:lang w:val="en-US"/>
        </w:rPr>
        <w:t>.</w:t>
      </w:r>
    </w:p>
  </w:footnote>
  <w:footnote w:id="44">
    <w:p w14:paraId="19851861" w14:textId="77777777" w:rsidR="00DF23F5" w:rsidRPr="00DE4B87" w:rsidRDefault="00DF23F5"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00A06124" w:rsidRPr="00DE4B87">
        <w:rPr>
          <w:sz w:val="24"/>
          <w:szCs w:val="24"/>
          <w:lang w:val="en-US"/>
        </w:rPr>
        <w:t xml:space="preserve"> </w:t>
      </w:r>
      <w:proofErr w:type="spellStart"/>
      <w:r w:rsidR="00A06124" w:rsidRPr="00DE4B87">
        <w:rPr>
          <w:sz w:val="24"/>
          <w:szCs w:val="24"/>
          <w:lang w:val="en-US"/>
        </w:rPr>
        <w:t>và</w:t>
      </w:r>
      <w:proofErr w:type="spellEnd"/>
      <w:r w:rsidR="00A06124" w:rsidRPr="00DE4B87">
        <w:rPr>
          <w:sz w:val="24"/>
          <w:szCs w:val="24"/>
          <w:lang w:val="en-US"/>
        </w:rPr>
        <w:t xml:space="preserve"> </w:t>
      </w:r>
      <w:proofErr w:type="spellStart"/>
      <w:r w:rsidR="00A06124" w:rsidRPr="00DE4B87">
        <w:rPr>
          <w:sz w:val="24"/>
          <w:szCs w:val="24"/>
          <w:lang w:val="en-US"/>
        </w:rPr>
        <w:t>tại</w:t>
      </w:r>
      <w:proofErr w:type="spellEnd"/>
      <w:r w:rsidR="00A06124" w:rsidRPr="00DE4B87">
        <w:rPr>
          <w:sz w:val="24"/>
          <w:szCs w:val="24"/>
          <w:lang w:val="en-US"/>
        </w:rPr>
        <w:t xml:space="preserve"> </w:t>
      </w:r>
      <w:proofErr w:type="spellStart"/>
      <w:r w:rsidR="00A06124" w:rsidRPr="00DE4B87">
        <w:rPr>
          <w:sz w:val="24"/>
          <w:szCs w:val="24"/>
          <w:lang w:val="en-US"/>
        </w:rPr>
        <w:t>từng</w:t>
      </w:r>
      <w:proofErr w:type="spellEnd"/>
      <w:r w:rsidR="00A06124" w:rsidRPr="00DE4B87">
        <w:rPr>
          <w:sz w:val="24"/>
          <w:szCs w:val="24"/>
          <w:lang w:val="en-US"/>
        </w:rPr>
        <w:t xml:space="preserve"> </w:t>
      </w:r>
      <w:proofErr w:type="spellStart"/>
      <w:r w:rsidR="00A06124" w:rsidRPr="00DE4B87">
        <w:rPr>
          <w:sz w:val="24"/>
          <w:szCs w:val="24"/>
          <w:lang w:val="en-US"/>
        </w:rPr>
        <w:t>thời</w:t>
      </w:r>
      <w:proofErr w:type="spellEnd"/>
      <w:r w:rsidR="00A06124" w:rsidRPr="00DE4B87">
        <w:rPr>
          <w:sz w:val="24"/>
          <w:szCs w:val="24"/>
          <w:lang w:val="en-US"/>
        </w:rPr>
        <w:t xml:space="preserve"> </w:t>
      </w:r>
      <w:proofErr w:type="spellStart"/>
      <w:r w:rsidR="00A06124"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trên</w:t>
      </w:r>
      <w:proofErr w:type="spellEnd"/>
      <w:r w:rsidR="00D64C67" w:rsidRPr="00DE4B87">
        <w:rPr>
          <w:sz w:val="24"/>
          <w:szCs w:val="24"/>
          <w:lang w:val="en-US"/>
        </w:rPr>
        <w:t xml:space="preserve"> </w:t>
      </w:r>
      <w:proofErr w:type="spellStart"/>
      <w:r w:rsidR="00D64C67" w:rsidRPr="00DE4B87">
        <w:rPr>
          <w:sz w:val="24"/>
          <w:szCs w:val="24"/>
          <w:lang w:val="en-US"/>
        </w:rPr>
        <w:t>cơ</w:t>
      </w:r>
      <w:proofErr w:type="spellEnd"/>
      <w:r w:rsidR="00D64C67" w:rsidRPr="00DE4B87">
        <w:rPr>
          <w:sz w:val="24"/>
          <w:szCs w:val="24"/>
          <w:lang w:val="en-US"/>
        </w:rPr>
        <w:t xml:space="preserve"> </w:t>
      </w:r>
      <w:proofErr w:type="spellStart"/>
      <w:r w:rsidR="00D64C67" w:rsidRPr="00DE4B87">
        <w:rPr>
          <w:sz w:val="24"/>
          <w:szCs w:val="24"/>
          <w:lang w:val="en-US"/>
        </w:rPr>
        <w:t>sở</w:t>
      </w:r>
      <w:proofErr w:type="spellEnd"/>
      <w:r w:rsidR="00D64C67" w:rsidRPr="00DE4B87">
        <w:rPr>
          <w:sz w:val="24"/>
          <w:szCs w:val="24"/>
          <w:lang w:val="en-US"/>
        </w:rPr>
        <w:t xml:space="preserve"> </w:t>
      </w:r>
      <w:proofErr w:type="spellStart"/>
      <w:r w:rsidR="00D64C67" w:rsidRPr="00DE4B87">
        <w:rPr>
          <w:sz w:val="24"/>
          <w:szCs w:val="24"/>
          <w:lang w:val="en-US"/>
        </w:rPr>
        <w:t>thỏa</w:t>
      </w:r>
      <w:proofErr w:type="spellEnd"/>
      <w:r w:rsidR="00D64C67" w:rsidRPr="00DE4B87">
        <w:rPr>
          <w:sz w:val="24"/>
          <w:szCs w:val="24"/>
          <w:lang w:val="en-US"/>
        </w:rPr>
        <w:t xml:space="preserve"> </w:t>
      </w:r>
      <w:proofErr w:type="spellStart"/>
      <w:r w:rsidR="00D64C67" w:rsidRPr="00DE4B87">
        <w:rPr>
          <w:sz w:val="24"/>
          <w:szCs w:val="24"/>
          <w:lang w:val="en-US"/>
        </w:rPr>
        <w:t>thuận</w:t>
      </w:r>
      <w:proofErr w:type="spellEnd"/>
      <w:r w:rsidR="00D64C67" w:rsidRPr="00DE4B87">
        <w:rPr>
          <w:sz w:val="24"/>
          <w:szCs w:val="24"/>
          <w:lang w:val="en-US"/>
        </w:rPr>
        <w:t xml:space="preserve"> </w:t>
      </w:r>
      <w:proofErr w:type="spellStart"/>
      <w:r w:rsidR="00D64C67" w:rsidRPr="00DE4B87">
        <w:rPr>
          <w:sz w:val="24"/>
          <w:szCs w:val="24"/>
          <w:lang w:val="en-US"/>
        </w:rPr>
        <w:t>giữa</w:t>
      </w:r>
      <w:proofErr w:type="spellEnd"/>
      <w:r w:rsidR="00D64C67" w:rsidRPr="00DE4B87">
        <w:rPr>
          <w:sz w:val="24"/>
          <w:szCs w:val="24"/>
          <w:lang w:val="en-US"/>
        </w:rPr>
        <w:t xml:space="preserve"> </w:t>
      </w:r>
      <w:proofErr w:type="spellStart"/>
      <w:r w:rsidR="00D64C67" w:rsidRPr="00DE4B87">
        <w:rPr>
          <w:sz w:val="24"/>
          <w:szCs w:val="24"/>
          <w:lang w:val="en-US"/>
        </w:rPr>
        <w:t>các</w:t>
      </w:r>
      <w:proofErr w:type="spellEnd"/>
      <w:r w:rsidR="00D64C67" w:rsidRPr="00DE4B87">
        <w:rPr>
          <w:sz w:val="24"/>
          <w:szCs w:val="24"/>
          <w:lang w:val="en-US"/>
        </w:rPr>
        <w:t xml:space="preserve"> </w:t>
      </w:r>
      <w:proofErr w:type="spellStart"/>
      <w:r w:rsidR="00D64C67" w:rsidRPr="00DE4B87">
        <w:rPr>
          <w:sz w:val="24"/>
          <w:szCs w:val="24"/>
          <w:lang w:val="en-US"/>
        </w:rPr>
        <w:t>bên</w:t>
      </w:r>
      <w:proofErr w:type="spellEnd"/>
      <w:r w:rsidR="00D64C67" w:rsidRPr="00DE4B87">
        <w:rPr>
          <w:sz w:val="24"/>
          <w:szCs w:val="24"/>
          <w:lang w:val="en-US"/>
        </w:rPr>
        <w:t xml:space="preserve"> </w:t>
      </w:r>
      <w:proofErr w:type="spellStart"/>
      <w:r w:rsidR="00D64C67" w:rsidRPr="00DE4B87">
        <w:rPr>
          <w:sz w:val="24"/>
          <w:szCs w:val="24"/>
          <w:lang w:val="en-US"/>
        </w:rPr>
        <w:t>tại</w:t>
      </w:r>
      <w:proofErr w:type="spellEnd"/>
      <w:r w:rsidR="00D64C67" w:rsidRPr="00DE4B87">
        <w:rPr>
          <w:sz w:val="24"/>
          <w:szCs w:val="24"/>
          <w:lang w:val="en-US"/>
        </w:rPr>
        <w:t xml:space="preserve"> </w:t>
      </w:r>
      <w:proofErr w:type="spellStart"/>
      <w:r w:rsidR="00D64C67" w:rsidRPr="00DE4B87">
        <w:rPr>
          <w:sz w:val="24"/>
          <w:szCs w:val="24"/>
          <w:lang w:val="en-US"/>
        </w:rPr>
        <w:t>thời</w:t>
      </w:r>
      <w:proofErr w:type="spellEnd"/>
      <w:r w:rsidR="00D64C67" w:rsidRPr="00DE4B87">
        <w:rPr>
          <w:sz w:val="24"/>
          <w:szCs w:val="24"/>
          <w:lang w:val="en-US"/>
        </w:rPr>
        <w:t xml:space="preserve"> </w:t>
      </w:r>
      <w:proofErr w:type="spellStart"/>
      <w:r w:rsidR="00D64C67"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ký</w:t>
      </w:r>
      <w:proofErr w:type="spellEnd"/>
      <w:r w:rsidR="00D64C67" w:rsidRPr="00DE4B87">
        <w:rPr>
          <w:sz w:val="24"/>
          <w:szCs w:val="24"/>
          <w:lang w:val="en-US"/>
        </w:rPr>
        <w:t xml:space="preserve"> </w:t>
      </w:r>
      <w:proofErr w:type="spellStart"/>
      <w:r w:rsidR="00777551" w:rsidRPr="00DE4B87">
        <w:rPr>
          <w:sz w:val="24"/>
          <w:szCs w:val="24"/>
          <w:lang w:val="en-US"/>
        </w:rPr>
        <w:t>Hợp</w:t>
      </w:r>
      <w:proofErr w:type="spellEnd"/>
      <w:r w:rsidR="00777551" w:rsidRPr="00DE4B87">
        <w:rPr>
          <w:sz w:val="24"/>
          <w:szCs w:val="24"/>
          <w:lang w:val="en-US"/>
        </w:rPr>
        <w:t xml:space="preserve"> Đồng </w:t>
      </w:r>
      <w:proofErr w:type="spellStart"/>
      <w:r w:rsidR="00777551" w:rsidRPr="00DE4B87">
        <w:rPr>
          <w:sz w:val="24"/>
          <w:szCs w:val="24"/>
          <w:lang w:val="en-US"/>
        </w:rPr>
        <w:t>Mua</w:t>
      </w:r>
      <w:proofErr w:type="spellEnd"/>
      <w:r w:rsidR="00777551" w:rsidRPr="00DE4B87">
        <w:rPr>
          <w:sz w:val="24"/>
          <w:szCs w:val="24"/>
          <w:lang w:val="en-US"/>
        </w:rPr>
        <w:t xml:space="preserve"> </w:t>
      </w:r>
      <w:proofErr w:type="spellStart"/>
      <w:r w:rsidR="00777551" w:rsidRPr="00DE4B87">
        <w:rPr>
          <w:sz w:val="24"/>
          <w:szCs w:val="24"/>
          <w:lang w:val="en-US"/>
        </w:rPr>
        <w:t>Bán</w:t>
      </w:r>
      <w:proofErr w:type="spellEnd"/>
      <w:r w:rsidR="00D64C67" w:rsidRPr="00DE4B87">
        <w:rPr>
          <w:sz w:val="24"/>
          <w:szCs w:val="24"/>
          <w:lang w:val="en-US"/>
        </w:rPr>
        <w:t xml:space="preserve"> </w:t>
      </w:r>
      <w:proofErr w:type="spellStart"/>
      <w:r w:rsidR="00D64C67" w:rsidRPr="00DE4B87">
        <w:rPr>
          <w:sz w:val="24"/>
          <w:szCs w:val="24"/>
          <w:lang w:val="en-US"/>
        </w:rPr>
        <w:t>và</w:t>
      </w:r>
      <w:proofErr w:type="spellEnd"/>
      <w:r w:rsidR="00D64C67" w:rsidRPr="00DE4B87">
        <w:rPr>
          <w:sz w:val="24"/>
          <w:szCs w:val="24"/>
          <w:lang w:val="en-US"/>
        </w:rPr>
        <w:t xml:space="preserve"> </w:t>
      </w:r>
      <w:proofErr w:type="spellStart"/>
      <w:r w:rsidR="00D64C67" w:rsidRPr="00DE4B87">
        <w:rPr>
          <w:sz w:val="24"/>
          <w:szCs w:val="24"/>
          <w:lang w:val="en-US"/>
        </w:rPr>
        <w:t>phù</w:t>
      </w:r>
      <w:proofErr w:type="spellEnd"/>
      <w:r w:rsidR="00D64C67" w:rsidRPr="00DE4B87">
        <w:rPr>
          <w:sz w:val="24"/>
          <w:szCs w:val="24"/>
          <w:lang w:val="en-US"/>
        </w:rPr>
        <w:t xml:space="preserve"> </w:t>
      </w:r>
      <w:proofErr w:type="spellStart"/>
      <w:r w:rsidR="00D64C67" w:rsidRPr="00DE4B87">
        <w:rPr>
          <w:sz w:val="24"/>
          <w:szCs w:val="24"/>
          <w:lang w:val="en-US"/>
        </w:rPr>
        <w:t>hợp</w:t>
      </w:r>
      <w:proofErr w:type="spellEnd"/>
      <w:r w:rsidR="00D64C67" w:rsidRPr="00DE4B87">
        <w:rPr>
          <w:sz w:val="24"/>
          <w:szCs w:val="24"/>
          <w:lang w:val="en-US"/>
        </w:rPr>
        <w:t xml:space="preserve"> </w:t>
      </w:r>
      <w:proofErr w:type="spellStart"/>
      <w:r w:rsidR="00D64C67" w:rsidRPr="00DE4B87">
        <w:rPr>
          <w:sz w:val="24"/>
          <w:szCs w:val="24"/>
          <w:lang w:val="en-US"/>
        </w:rPr>
        <w:t>với</w:t>
      </w:r>
      <w:proofErr w:type="spellEnd"/>
      <w:r w:rsidR="00D64C67" w:rsidRPr="00DE4B87">
        <w:rPr>
          <w:sz w:val="24"/>
          <w:szCs w:val="24"/>
          <w:lang w:val="en-US"/>
        </w:rPr>
        <w:t xml:space="preserve"> </w:t>
      </w:r>
      <w:proofErr w:type="spellStart"/>
      <w:r w:rsidR="00D64C67" w:rsidRPr="00DE4B87">
        <w:rPr>
          <w:sz w:val="24"/>
          <w:szCs w:val="24"/>
          <w:lang w:val="en-US"/>
        </w:rPr>
        <w:t>quy</w:t>
      </w:r>
      <w:proofErr w:type="spellEnd"/>
      <w:r w:rsidR="00D64C67" w:rsidRPr="00DE4B87">
        <w:rPr>
          <w:sz w:val="24"/>
          <w:szCs w:val="24"/>
          <w:lang w:val="en-US"/>
        </w:rPr>
        <w:t xml:space="preserve"> </w:t>
      </w:r>
      <w:proofErr w:type="spellStart"/>
      <w:r w:rsidR="00D64C67" w:rsidRPr="00DE4B87">
        <w:rPr>
          <w:sz w:val="24"/>
          <w:szCs w:val="24"/>
          <w:lang w:val="en-US"/>
        </w:rPr>
        <w:t>định</w:t>
      </w:r>
      <w:proofErr w:type="spellEnd"/>
      <w:r w:rsidR="00D64C67" w:rsidRPr="00DE4B87">
        <w:rPr>
          <w:sz w:val="24"/>
          <w:szCs w:val="24"/>
          <w:lang w:val="en-US"/>
        </w:rPr>
        <w:t xml:space="preserve"> </w:t>
      </w:r>
      <w:proofErr w:type="spellStart"/>
      <w:r w:rsidR="00D64C67" w:rsidRPr="00DE4B87">
        <w:rPr>
          <w:sz w:val="24"/>
          <w:szCs w:val="24"/>
          <w:lang w:val="en-US"/>
        </w:rPr>
        <w:t>của</w:t>
      </w:r>
      <w:proofErr w:type="spellEnd"/>
      <w:r w:rsidR="00D64C67" w:rsidRPr="00DE4B87">
        <w:rPr>
          <w:sz w:val="24"/>
          <w:szCs w:val="24"/>
          <w:lang w:val="en-US"/>
        </w:rPr>
        <w:t xml:space="preserve"> </w:t>
      </w:r>
      <w:proofErr w:type="spellStart"/>
      <w:r w:rsidR="00D64C67" w:rsidRPr="00DE4B87">
        <w:rPr>
          <w:sz w:val="24"/>
          <w:szCs w:val="24"/>
          <w:lang w:val="en-US"/>
        </w:rPr>
        <w:t>pháp</w:t>
      </w:r>
      <w:proofErr w:type="spellEnd"/>
      <w:r w:rsidR="00D64C67" w:rsidRPr="00DE4B87">
        <w:rPr>
          <w:sz w:val="24"/>
          <w:szCs w:val="24"/>
          <w:lang w:val="en-US"/>
        </w:rPr>
        <w:t xml:space="preserve"> </w:t>
      </w:r>
      <w:proofErr w:type="spellStart"/>
      <w:r w:rsidR="00D64C67" w:rsidRPr="00DE4B87">
        <w:rPr>
          <w:sz w:val="24"/>
          <w:szCs w:val="24"/>
          <w:lang w:val="en-US"/>
        </w:rPr>
        <w:t>luật</w:t>
      </w:r>
      <w:proofErr w:type="spellEnd"/>
      <w:r w:rsidR="00A06124" w:rsidRPr="00DE4B87">
        <w:rPr>
          <w:sz w:val="24"/>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565269"/>
    <w:multiLevelType w:val="hybridMultilevel"/>
    <w:tmpl w:val="0AD85134"/>
    <w:lvl w:ilvl="0" w:tplc="E9A4BCA0">
      <w:start w:val="1"/>
      <w:numFmt w:val="decimal"/>
      <w:lvlText w:val="Điều %1."/>
      <w:lvlJc w:val="left"/>
      <w:pPr>
        <w:ind w:left="72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BD703B"/>
    <w:multiLevelType w:val="hybridMultilevel"/>
    <w:tmpl w:val="C6428D44"/>
    <w:lvl w:ilvl="0" w:tplc="B818036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AE1780"/>
    <w:multiLevelType w:val="hybridMultilevel"/>
    <w:tmpl w:val="BEA20596"/>
    <w:lvl w:ilvl="0" w:tplc="9BD25602">
      <w:start w:val="1"/>
      <w:numFmt w:val="decimal"/>
      <w:lvlText w:val="8.%1"/>
      <w:lvlJc w:val="left"/>
      <w:pPr>
        <w:ind w:left="1440" w:hanging="360"/>
      </w:pPr>
      <w:rPr>
        <w:rFonts w:hint="default"/>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9">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41"/>
  </w:num>
  <w:num w:numId="4">
    <w:abstractNumId w:val="23"/>
  </w:num>
  <w:num w:numId="5">
    <w:abstractNumId w:val="10"/>
  </w:num>
  <w:num w:numId="6">
    <w:abstractNumId w:val="5"/>
  </w:num>
  <w:num w:numId="7">
    <w:abstractNumId w:val="13"/>
  </w:num>
  <w:num w:numId="8">
    <w:abstractNumId w:val="32"/>
  </w:num>
  <w:num w:numId="9">
    <w:abstractNumId w:val="6"/>
  </w:num>
  <w:num w:numId="10">
    <w:abstractNumId w:val="18"/>
  </w:num>
  <w:num w:numId="11">
    <w:abstractNumId w:val="30"/>
  </w:num>
  <w:num w:numId="12">
    <w:abstractNumId w:val="42"/>
  </w:num>
  <w:num w:numId="13">
    <w:abstractNumId w:val="29"/>
  </w:num>
  <w:num w:numId="14">
    <w:abstractNumId w:val="39"/>
  </w:num>
  <w:num w:numId="15">
    <w:abstractNumId w:val="24"/>
  </w:num>
  <w:num w:numId="16">
    <w:abstractNumId w:val="22"/>
  </w:num>
  <w:num w:numId="17">
    <w:abstractNumId w:val="36"/>
  </w:num>
  <w:num w:numId="18">
    <w:abstractNumId w:val="26"/>
  </w:num>
  <w:num w:numId="19">
    <w:abstractNumId w:val="25"/>
  </w:num>
  <w:num w:numId="20">
    <w:abstractNumId w:val="15"/>
  </w:num>
  <w:num w:numId="21">
    <w:abstractNumId w:val="0"/>
  </w:num>
  <w:num w:numId="22">
    <w:abstractNumId w:val="1"/>
  </w:num>
  <w:num w:numId="23">
    <w:abstractNumId w:val="17"/>
  </w:num>
  <w:num w:numId="24">
    <w:abstractNumId w:val="14"/>
  </w:num>
  <w:num w:numId="25">
    <w:abstractNumId w:val="3"/>
  </w:num>
  <w:num w:numId="26">
    <w:abstractNumId w:val="38"/>
  </w:num>
  <w:num w:numId="27">
    <w:abstractNumId w:val="40"/>
  </w:num>
  <w:num w:numId="28">
    <w:abstractNumId w:val="31"/>
  </w:num>
  <w:num w:numId="29">
    <w:abstractNumId w:val="37"/>
  </w:num>
  <w:num w:numId="30">
    <w:abstractNumId w:val="28"/>
  </w:num>
  <w:num w:numId="31">
    <w:abstractNumId w:val="34"/>
  </w:num>
  <w:num w:numId="32">
    <w:abstractNumId w:val="20"/>
  </w:num>
  <w:num w:numId="33">
    <w:abstractNumId w:val="33"/>
  </w:num>
  <w:num w:numId="34">
    <w:abstractNumId w:val="2"/>
  </w:num>
  <w:num w:numId="35">
    <w:abstractNumId w:val="8"/>
  </w:num>
  <w:num w:numId="36">
    <w:abstractNumId w:val="16"/>
  </w:num>
  <w:num w:numId="37">
    <w:abstractNumId w:val="21"/>
  </w:num>
  <w:num w:numId="38">
    <w:abstractNumId w:val="9"/>
  </w:num>
  <w:num w:numId="39">
    <w:abstractNumId w:val="27"/>
  </w:num>
  <w:num w:numId="40">
    <w:abstractNumId w:val="11"/>
  </w:num>
  <w:num w:numId="41">
    <w:abstractNumId w:val="7"/>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E72"/>
    <w:rsid w:val="000060BE"/>
    <w:rsid w:val="00006C7D"/>
    <w:rsid w:val="00010F7D"/>
    <w:rsid w:val="00011719"/>
    <w:rsid w:val="00011A59"/>
    <w:rsid w:val="00012E85"/>
    <w:rsid w:val="000143F9"/>
    <w:rsid w:val="00016DB2"/>
    <w:rsid w:val="0002336A"/>
    <w:rsid w:val="00023BB1"/>
    <w:rsid w:val="00026AFC"/>
    <w:rsid w:val="0003632F"/>
    <w:rsid w:val="000363A6"/>
    <w:rsid w:val="0003661B"/>
    <w:rsid w:val="0004292D"/>
    <w:rsid w:val="000462EC"/>
    <w:rsid w:val="00046F2C"/>
    <w:rsid w:val="00057717"/>
    <w:rsid w:val="00057BB3"/>
    <w:rsid w:val="0006342F"/>
    <w:rsid w:val="00096357"/>
    <w:rsid w:val="000A0439"/>
    <w:rsid w:val="000A08EA"/>
    <w:rsid w:val="000A2DC8"/>
    <w:rsid w:val="000B0BD3"/>
    <w:rsid w:val="000B1AED"/>
    <w:rsid w:val="000B4714"/>
    <w:rsid w:val="000C5776"/>
    <w:rsid w:val="000D46A3"/>
    <w:rsid w:val="000D7221"/>
    <w:rsid w:val="000E0696"/>
    <w:rsid w:val="000E1E11"/>
    <w:rsid w:val="000E61F3"/>
    <w:rsid w:val="000E6E9A"/>
    <w:rsid w:val="000F26DB"/>
    <w:rsid w:val="000F30CB"/>
    <w:rsid w:val="000F7679"/>
    <w:rsid w:val="00111BE8"/>
    <w:rsid w:val="00115903"/>
    <w:rsid w:val="00133B8A"/>
    <w:rsid w:val="00136533"/>
    <w:rsid w:val="0013756F"/>
    <w:rsid w:val="00141720"/>
    <w:rsid w:val="001459FA"/>
    <w:rsid w:val="00147A80"/>
    <w:rsid w:val="001546D5"/>
    <w:rsid w:val="00154E02"/>
    <w:rsid w:val="00157981"/>
    <w:rsid w:val="00157D30"/>
    <w:rsid w:val="0016071D"/>
    <w:rsid w:val="001766A7"/>
    <w:rsid w:val="00176ED7"/>
    <w:rsid w:val="001A3380"/>
    <w:rsid w:val="001A408F"/>
    <w:rsid w:val="001A57F8"/>
    <w:rsid w:val="001A7423"/>
    <w:rsid w:val="001B099B"/>
    <w:rsid w:val="001B1355"/>
    <w:rsid w:val="001B778E"/>
    <w:rsid w:val="001C07A7"/>
    <w:rsid w:val="001C4762"/>
    <w:rsid w:val="001D1E56"/>
    <w:rsid w:val="001D2F4F"/>
    <w:rsid w:val="001D3783"/>
    <w:rsid w:val="001D4D26"/>
    <w:rsid w:val="001E0A07"/>
    <w:rsid w:val="001E2225"/>
    <w:rsid w:val="001E2F7C"/>
    <w:rsid w:val="001E3709"/>
    <w:rsid w:val="001E5734"/>
    <w:rsid w:val="001F19AC"/>
    <w:rsid w:val="001F505C"/>
    <w:rsid w:val="001F5B9E"/>
    <w:rsid w:val="002008A7"/>
    <w:rsid w:val="00212113"/>
    <w:rsid w:val="00214D17"/>
    <w:rsid w:val="00215C54"/>
    <w:rsid w:val="0022061F"/>
    <w:rsid w:val="002261EB"/>
    <w:rsid w:val="00230E1D"/>
    <w:rsid w:val="00242C03"/>
    <w:rsid w:val="002436F0"/>
    <w:rsid w:val="0025130C"/>
    <w:rsid w:val="00253C0B"/>
    <w:rsid w:val="00253C7B"/>
    <w:rsid w:val="00255752"/>
    <w:rsid w:val="00257F93"/>
    <w:rsid w:val="00260CD8"/>
    <w:rsid w:val="0026189B"/>
    <w:rsid w:val="00261CA8"/>
    <w:rsid w:val="00270D08"/>
    <w:rsid w:val="00282F90"/>
    <w:rsid w:val="0028402A"/>
    <w:rsid w:val="00284FCD"/>
    <w:rsid w:val="00296228"/>
    <w:rsid w:val="002A0193"/>
    <w:rsid w:val="002A19E6"/>
    <w:rsid w:val="002B43E9"/>
    <w:rsid w:val="002B7A6E"/>
    <w:rsid w:val="002E7065"/>
    <w:rsid w:val="00300673"/>
    <w:rsid w:val="00301D25"/>
    <w:rsid w:val="00305004"/>
    <w:rsid w:val="00306640"/>
    <w:rsid w:val="0033135B"/>
    <w:rsid w:val="00332325"/>
    <w:rsid w:val="00333921"/>
    <w:rsid w:val="003339F7"/>
    <w:rsid w:val="00342A7D"/>
    <w:rsid w:val="003430F4"/>
    <w:rsid w:val="00353063"/>
    <w:rsid w:val="003610D5"/>
    <w:rsid w:val="00361EA5"/>
    <w:rsid w:val="00363C16"/>
    <w:rsid w:val="003672FB"/>
    <w:rsid w:val="00372239"/>
    <w:rsid w:val="00380A19"/>
    <w:rsid w:val="0038108E"/>
    <w:rsid w:val="00391F64"/>
    <w:rsid w:val="00396EC0"/>
    <w:rsid w:val="003A6550"/>
    <w:rsid w:val="003A7FF8"/>
    <w:rsid w:val="003B174F"/>
    <w:rsid w:val="003B2380"/>
    <w:rsid w:val="003B41FE"/>
    <w:rsid w:val="003C0A99"/>
    <w:rsid w:val="003C36FA"/>
    <w:rsid w:val="003C4C68"/>
    <w:rsid w:val="003C5357"/>
    <w:rsid w:val="003E1D77"/>
    <w:rsid w:val="003E5A2B"/>
    <w:rsid w:val="003E5F0F"/>
    <w:rsid w:val="003E6152"/>
    <w:rsid w:val="003E708F"/>
    <w:rsid w:val="003F0353"/>
    <w:rsid w:val="003F2BDA"/>
    <w:rsid w:val="003F5A52"/>
    <w:rsid w:val="003F6351"/>
    <w:rsid w:val="003F6F4C"/>
    <w:rsid w:val="0040114A"/>
    <w:rsid w:val="00404509"/>
    <w:rsid w:val="00405466"/>
    <w:rsid w:val="00410173"/>
    <w:rsid w:val="00411EC1"/>
    <w:rsid w:val="00413432"/>
    <w:rsid w:val="004136E4"/>
    <w:rsid w:val="00421BE0"/>
    <w:rsid w:val="00423254"/>
    <w:rsid w:val="00423C42"/>
    <w:rsid w:val="0043513A"/>
    <w:rsid w:val="004367C7"/>
    <w:rsid w:val="004433B4"/>
    <w:rsid w:val="00444622"/>
    <w:rsid w:val="00445947"/>
    <w:rsid w:val="00446306"/>
    <w:rsid w:val="004468A1"/>
    <w:rsid w:val="00453049"/>
    <w:rsid w:val="00455A29"/>
    <w:rsid w:val="00457F58"/>
    <w:rsid w:val="00465753"/>
    <w:rsid w:val="00474D42"/>
    <w:rsid w:val="0047621C"/>
    <w:rsid w:val="004779B5"/>
    <w:rsid w:val="0048317C"/>
    <w:rsid w:val="00485339"/>
    <w:rsid w:val="00490C07"/>
    <w:rsid w:val="00492F91"/>
    <w:rsid w:val="00496DD2"/>
    <w:rsid w:val="004A0516"/>
    <w:rsid w:val="004A0B6F"/>
    <w:rsid w:val="004A5BCB"/>
    <w:rsid w:val="004B285E"/>
    <w:rsid w:val="004B6C08"/>
    <w:rsid w:val="004C5E8E"/>
    <w:rsid w:val="004D0361"/>
    <w:rsid w:val="004D0C65"/>
    <w:rsid w:val="004D1CD4"/>
    <w:rsid w:val="004D2666"/>
    <w:rsid w:val="004D64AA"/>
    <w:rsid w:val="004E45DC"/>
    <w:rsid w:val="004E7EFE"/>
    <w:rsid w:val="004F165B"/>
    <w:rsid w:val="004F3CB1"/>
    <w:rsid w:val="004F3F3F"/>
    <w:rsid w:val="004F4639"/>
    <w:rsid w:val="004F64B7"/>
    <w:rsid w:val="00500331"/>
    <w:rsid w:val="00502E8E"/>
    <w:rsid w:val="00510047"/>
    <w:rsid w:val="005118C2"/>
    <w:rsid w:val="00513729"/>
    <w:rsid w:val="005143C6"/>
    <w:rsid w:val="0051572C"/>
    <w:rsid w:val="005209E5"/>
    <w:rsid w:val="00521FD7"/>
    <w:rsid w:val="00524763"/>
    <w:rsid w:val="005309D9"/>
    <w:rsid w:val="00531BE2"/>
    <w:rsid w:val="00535ACA"/>
    <w:rsid w:val="00537CDE"/>
    <w:rsid w:val="00537FF1"/>
    <w:rsid w:val="0054018C"/>
    <w:rsid w:val="005414B8"/>
    <w:rsid w:val="0054633B"/>
    <w:rsid w:val="0054689D"/>
    <w:rsid w:val="005545D9"/>
    <w:rsid w:val="0055478D"/>
    <w:rsid w:val="005547A5"/>
    <w:rsid w:val="00565282"/>
    <w:rsid w:val="00567094"/>
    <w:rsid w:val="0057086F"/>
    <w:rsid w:val="0057220E"/>
    <w:rsid w:val="005768AC"/>
    <w:rsid w:val="00576B7C"/>
    <w:rsid w:val="00576C68"/>
    <w:rsid w:val="00583C38"/>
    <w:rsid w:val="00585F58"/>
    <w:rsid w:val="00587BB3"/>
    <w:rsid w:val="00594898"/>
    <w:rsid w:val="005A0F81"/>
    <w:rsid w:val="005A2D72"/>
    <w:rsid w:val="005A34F7"/>
    <w:rsid w:val="005A3D83"/>
    <w:rsid w:val="005B2532"/>
    <w:rsid w:val="005C1CC6"/>
    <w:rsid w:val="005D4520"/>
    <w:rsid w:val="005D56CB"/>
    <w:rsid w:val="005D5789"/>
    <w:rsid w:val="005E1715"/>
    <w:rsid w:val="005E6AA2"/>
    <w:rsid w:val="005F0D7E"/>
    <w:rsid w:val="005F1CD7"/>
    <w:rsid w:val="005F1EC3"/>
    <w:rsid w:val="005F3141"/>
    <w:rsid w:val="005F5E65"/>
    <w:rsid w:val="005F7606"/>
    <w:rsid w:val="005F7DAC"/>
    <w:rsid w:val="00607554"/>
    <w:rsid w:val="00612126"/>
    <w:rsid w:val="006149F2"/>
    <w:rsid w:val="00621838"/>
    <w:rsid w:val="006270CB"/>
    <w:rsid w:val="00631FDA"/>
    <w:rsid w:val="0063214D"/>
    <w:rsid w:val="006341CC"/>
    <w:rsid w:val="00635924"/>
    <w:rsid w:val="00640E49"/>
    <w:rsid w:val="00644825"/>
    <w:rsid w:val="006459DA"/>
    <w:rsid w:val="00656E4A"/>
    <w:rsid w:val="006663CF"/>
    <w:rsid w:val="00670869"/>
    <w:rsid w:val="00670FA9"/>
    <w:rsid w:val="00671377"/>
    <w:rsid w:val="006732C3"/>
    <w:rsid w:val="00674D18"/>
    <w:rsid w:val="00680FF3"/>
    <w:rsid w:val="00683B42"/>
    <w:rsid w:val="00686F84"/>
    <w:rsid w:val="00692713"/>
    <w:rsid w:val="0069763E"/>
    <w:rsid w:val="006A39D9"/>
    <w:rsid w:val="006A694F"/>
    <w:rsid w:val="006A7825"/>
    <w:rsid w:val="006B272B"/>
    <w:rsid w:val="006B6270"/>
    <w:rsid w:val="006B6AC7"/>
    <w:rsid w:val="006B7E63"/>
    <w:rsid w:val="006C61F0"/>
    <w:rsid w:val="006D1272"/>
    <w:rsid w:val="006D1908"/>
    <w:rsid w:val="006D7239"/>
    <w:rsid w:val="006E1C93"/>
    <w:rsid w:val="006F4E5E"/>
    <w:rsid w:val="006F7982"/>
    <w:rsid w:val="0070110C"/>
    <w:rsid w:val="00702C7E"/>
    <w:rsid w:val="0071433D"/>
    <w:rsid w:val="00723B3A"/>
    <w:rsid w:val="00723C46"/>
    <w:rsid w:val="007248FA"/>
    <w:rsid w:val="00725177"/>
    <w:rsid w:val="00726D54"/>
    <w:rsid w:val="00730479"/>
    <w:rsid w:val="007313A1"/>
    <w:rsid w:val="00733C6C"/>
    <w:rsid w:val="007359F3"/>
    <w:rsid w:val="00736FEF"/>
    <w:rsid w:val="007423C4"/>
    <w:rsid w:val="00745AE3"/>
    <w:rsid w:val="00751A1C"/>
    <w:rsid w:val="00764E93"/>
    <w:rsid w:val="00777551"/>
    <w:rsid w:val="00780B31"/>
    <w:rsid w:val="00783984"/>
    <w:rsid w:val="0078548E"/>
    <w:rsid w:val="00786565"/>
    <w:rsid w:val="0079227E"/>
    <w:rsid w:val="0079316E"/>
    <w:rsid w:val="007939CB"/>
    <w:rsid w:val="007A440D"/>
    <w:rsid w:val="007A4A8F"/>
    <w:rsid w:val="007A53EB"/>
    <w:rsid w:val="007A58F4"/>
    <w:rsid w:val="007A6E16"/>
    <w:rsid w:val="007B4FA0"/>
    <w:rsid w:val="007C7A0B"/>
    <w:rsid w:val="007D6BDB"/>
    <w:rsid w:val="007E32F3"/>
    <w:rsid w:val="007F10E4"/>
    <w:rsid w:val="0081170F"/>
    <w:rsid w:val="008131EF"/>
    <w:rsid w:val="008134C1"/>
    <w:rsid w:val="00814669"/>
    <w:rsid w:val="00815035"/>
    <w:rsid w:val="00815D23"/>
    <w:rsid w:val="008333B7"/>
    <w:rsid w:val="00835F22"/>
    <w:rsid w:val="00841668"/>
    <w:rsid w:val="00843729"/>
    <w:rsid w:val="00846074"/>
    <w:rsid w:val="00856A3B"/>
    <w:rsid w:val="008707F2"/>
    <w:rsid w:val="00870DF6"/>
    <w:rsid w:val="00887AD3"/>
    <w:rsid w:val="0089407E"/>
    <w:rsid w:val="008A0238"/>
    <w:rsid w:val="008A1ACE"/>
    <w:rsid w:val="008A5321"/>
    <w:rsid w:val="008A5646"/>
    <w:rsid w:val="008A773D"/>
    <w:rsid w:val="008B3E51"/>
    <w:rsid w:val="008C5AB6"/>
    <w:rsid w:val="008C68FF"/>
    <w:rsid w:val="008C7C6C"/>
    <w:rsid w:val="008E1A76"/>
    <w:rsid w:val="008E238F"/>
    <w:rsid w:val="008E5862"/>
    <w:rsid w:val="008F196D"/>
    <w:rsid w:val="008F31CD"/>
    <w:rsid w:val="00903C22"/>
    <w:rsid w:val="0090533C"/>
    <w:rsid w:val="0090539C"/>
    <w:rsid w:val="00916886"/>
    <w:rsid w:val="0092181A"/>
    <w:rsid w:val="00921981"/>
    <w:rsid w:val="00925343"/>
    <w:rsid w:val="009258F5"/>
    <w:rsid w:val="009306AB"/>
    <w:rsid w:val="00937580"/>
    <w:rsid w:val="00942A77"/>
    <w:rsid w:val="0094527C"/>
    <w:rsid w:val="00952D61"/>
    <w:rsid w:val="00964301"/>
    <w:rsid w:val="0096613D"/>
    <w:rsid w:val="00970DD4"/>
    <w:rsid w:val="00971AB7"/>
    <w:rsid w:val="00972737"/>
    <w:rsid w:val="009750CD"/>
    <w:rsid w:val="009760DE"/>
    <w:rsid w:val="009766F5"/>
    <w:rsid w:val="0097699E"/>
    <w:rsid w:val="00980534"/>
    <w:rsid w:val="009856A8"/>
    <w:rsid w:val="00986A68"/>
    <w:rsid w:val="009936EB"/>
    <w:rsid w:val="009A202C"/>
    <w:rsid w:val="009A55FB"/>
    <w:rsid w:val="009A6F55"/>
    <w:rsid w:val="009B097E"/>
    <w:rsid w:val="009B15C7"/>
    <w:rsid w:val="009B5515"/>
    <w:rsid w:val="009B5A05"/>
    <w:rsid w:val="009C1699"/>
    <w:rsid w:val="009C71FF"/>
    <w:rsid w:val="009D012E"/>
    <w:rsid w:val="009D7BCA"/>
    <w:rsid w:val="009E1F48"/>
    <w:rsid w:val="009E2AF5"/>
    <w:rsid w:val="009E4C84"/>
    <w:rsid w:val="009F436D"/>
    <w:rsid w:val="009F4B28"/>
    <w:rsid w:val="009F5EA1"/>
    <w:rsid w:val="00A06124"/>
    <w:rsid w:val="00A076FF"/>
    <w:rsid w:val="00A101E8"/>
    <w:rsid w:val="00A164FB"/>
    <w:rsid w:val="00A17607"/>
    <w:rsid w:val="00A2128B"/>
    <w:rsid w:val="00A256BB"/>
    <w:rsid w:val="00A27AD4"/>
    <w:rsid w:val="00A33A20"/>
    <w:rsid w:val="00A37ADF"/>
    <w:rsid w:val="00A4084F"/>
    <w:rsid w:val="00A40E69"/>
    <w:rsid w:val="00A45AA4"/>
    <w:rsid w:val="00A45E9D"/>
    <w:rsid w:val="00A501A0"/>
    <w:rsid w:val="00A50AC3"/>
    <w:rsid w:val="00A53F33"/>
    <w:rsid w:val="00A5452B"/>
    <w:rsid w:val="00A574B2"/>
    <w:rsid w:val="00A578A9"/>
    <w:rsid w:val="00A60DD2"/>
    <w:rsid w:val="00A636D5"/>
    <w:rsid w:val="00A7043B"/>
    <w:rsid w:val="00A7143B"/>
    <w:rsid w:val="00A81542"/>
    <w:rsid w:val="00A84172"/>
    <w:rsid w:val="00A87CC4"/>
    <w:rsid w:val="00A87D3E"/>
    <w:rsid w:val="00A901BE"/>
    <w:rsid w:val="00A91DA4"/>
    <w:rsid w:val="00AB3697"/>
    <w:rsid w:val="00AC1B40"/>
    <w:rsid w:val="00AD2437"/>
    <w:rsid w:val="00AD72C6"/>
    <w:rsid w:val="00AD7B38"/>
    <w:rsid w:val="00AE0059"/>
    <w:rsid w:val="00AF0DBF"/>
    <w:rsid w:val="00B12E1A"/>
    <w:rsid w:val="00B16225"/>
    <w:rsid w:val="00B173B7"/>
    <w:rsid w:val="00B21869"/>
    <w:rsid w:val="00B26370"/>
    <w:rsid w:val="00B30CB5"/>
    <w:rsid w:val="00B311E1"/>
    <w:rsid w:val="00B31DC4"/>
    <w:rsid w:val="00B32ECA"/>
    <w:rsid w:val="00B33373"/>
    <w:rsid w:val="00B41DB1"/>
    <w:rsid w:val="00B42383"/>
    <w:rsid w:val="00B44098"/>
    <w:rsid w:val="00B46FD6"/>
    <w:rsid w:val="00B47C57"/>
    <w:rsid w:val="00B54050"/>
    <w:rsid w:val="00B554CA"/>
    <w:rsid w:val="00B55CC6"/>
    <w:rsid w:val="00B6487D"/>
    <w:rsid w:val="00B65639"/>
    <w:rsid w:val="00B72381"/>
    <w:rsid w:val="00B7322A"/>
    <w:rsid w:val="00B74CFC"/>
    <w:rsid w:val="00B7643D"/>
    <w:rsid w:val="00B864BC"/>
    <w:rsid w:val="00B92CD4"/>
    <w:rsid w:val="00BA1ADE"/>
    <w:rsid w:val="00BA39AE"/>
    <w:rsid w:val="00BA4B58"/>
    <w:rsid w:val="00BA5472"/>
    <w:rsid w:val="00BB07A3"/>
    <w:rsid w:val="00BB5531"/>
    <w:rsid w:val="00BB69E7"/>
    <w:rsid w:val="00BC3EBE"/>
    <w:rsid w:val="00BD34DA"/>
    <w:rsid w:val="00BD565D"/>
    <w:rsid w:val="00BD705A"/>
    <w:rsid w:val="00BE6D95"/>
    <w:rsid w:val="00BF0E82"/>
    <w:rsid w:val="00BF17DD"/>
    <w:rsid w:val="00BF3B01"/>
    <w:rsid w:val="00C003E0"/>
    <w:rsid w:val="00C01C38"/>
    <w:rsid w:val="00C06F8D"/>
    <w:rsid w:val="00C230B0"/>
    <w:rsid w:val="00C25EE8"/>
    <w:rsid w:val="00C275AA"/>
    <w:rsid w:val="00C30423"/>
    <w:rsid w:val="00C414AB"/>
    <w:rsid w:val="00C4772F"/>
    <w:rsid w:val="00C47EDE"/>
    <w:rsid w:val="00C50592"/>
    <w:rsid w:val="00C625A9"/>
    <w:rsid w:val="00C95964"/>
    <w:rsid w:val="00C96146"/>
    <w:rsid w:val="00C97677"/>
    <w:rsid w:val="00CA2D45"/>
    <w:rsid w:val="00CA3896"/>
    <w:rsid w:val="00CA4DEB"/>
    <w:rsid w:val="00CB2218"/>
    <w:rsid w:val="00CB26CE"/>
    <w:rsid w:val="00CC1611"/>
    <w:rsid w:val="00CC1870"/>
    <w:rsid w:val="00CC2DF5"/>
    <w:rsid w:val="00CC61CC"/>
    <w:rsid w:val="00CC7534"/>
    <w:rsid w:val="00CC7DC1"/>
    <w:rsid w:val="00CD3DA9"/>
    <w:rsid w:val="00CD4A44"/>
    <w:rsid w:val="00CE0449"/>
    <w:rsid w:val="00CE0D1A"/>
    <w:rsid w:val="00CE66F5"/>
    <w:rsid w:val="00CF0AEE"/>
    <w:rsid w:val="00CF2732"/>
    <w:rsid w:val="00CF3A98"/>
    <w:rsid w:val="00D00FE1"/>
    <w:rsid w:val="00D137DA"/>
    <w:rsid w:val="00D16047"/>
    <w:rsid w:val="00D26397"/>
    <w:rsid w:val="00D26EEB"/>
    <w:rsid w:val="00D30B42"/>
    <w:rsid w:val="00D3238D"/>
    <w:rsid w:val="00D3364C"/>
    <w:rsid w:val="00D40946"/>
    <w:rsid w:val="00D507B1"/>
    <w:rsid w:val="00D54A09"/>
    <w:rsid w:val="00D55634"/>
    <w:rsid w:val="00D56595"/>
    <w:rsid w:val="00D60498"/>
    <w:rsid w:val="00D6354D"/>
    <w:rsid w:val="00D64C67"/>
    <w:rsid w:val="00D660E5"/>
    <w:rsid w:val="00D900CB"/>
    <w:rsid w:val="00D9087A"/>
    <w:rsid w:val="00D9542A"/>
    <w:rsid w:val="00DA4E46"/>
    <w:rsid w:val="00DB21DD"/>
    <w:rsid w:val="00DB3639"/>
    <w:rsid w:val="00DB3800"/>
    <w:rsid w:val="00DB446E"/>
    <w:rsid w:val="00DC08B9"/>
    <w:rsid w:val="00DC2550"/>
    <w:rsid w:val="00DC4038"/>
    <w:rsid w:val="00DC6848"/>
    <w:rsid w:val="00DC6B4E"/>
    <w:rsid w:val="00DC75D7"/>
    <w:rsid w:val="00DD6F1E"/>
    <w:rsid w:val="00DE0A2C"/>
    <w:rsid w:val="00DE4B87"/>
    <w:rsid w:val="00DE6E12"/>
    <w:rsid w:val="00DF23F5"/>
    <w:rsid w:val="00E01422"/>
    <w:rsid w:val="00E017AE"/>
    <w:rsid w:val="00E03951"/>
    <w:rsid w:val="00E0632E"/>
    <w:rsid w:val="00E101A5"/>
    <w:rsid w:val="00E12DB1"/>
    <w:rsid w:val="00E154C4"/>
    <w:rsid w:val="00E330B5"/>
    <w:rsid w:val="00E346AD"/>
    <w:rsid w:val="00E456CA"/>
    <w:rsid w:val="00E51323"/>
    <w:rsid w:val="00E56F7F"/>
    <w:rsid w:val="00E63AB5"/>
    <w:rsid w:val="00E6444E"/>
    <w:rsid w:val="00E71ECC"/>
    <w:rsid w:val="00E73BFD"/>
    <w:rsid w:val="00E74946"/>
    <w:rsid w:val="00E7757E"/>
    <w:rsid w:val="00E836CB"/>
    <w:rsid w:val="00E87B30"/>
    <w:rsid w:val="00E91F39"/>
    <w:rsid w:val="00E93860"/>
    <w:rsid w:val="00EA2890"/>
    <w:rsid w:val="00EA3827"/>
    <w:rsid w:val="00EB0803"/>
    <w:rsid w:val="00EB1A5D"/>
    <w:rsid w:val="00EB28F3"/>
    <w:rsid w:val="00EB3BAB"/>
    <w:rsid w:val="00EC040D"/>
    <w:rsid w:val="00EC7AA1"/>
    <w:rsid w:val="00ED55B3"/>
    <w:rsid w:val="00EE3CEA"/>
    <w:rsid w:val="00EF1BE7"/>
    <w:rsid w:val="00EF62AF"/>
    <w:rsid w:val="00F00DBD"/>
    <w:rsid w:val="00F03319"/>
    <w:rsid w:val="00F043F3"/>
    <w:rsid w:val="00F046A6"/>
    <w:rsid w:val="00F04E22"/>
    <w:rsid w:val="00F05094"/>
    <w:rsid w:val="00F07782"/>
    <w:rsid w:val="00F165B6"/>
    <w:rsid w:val="00F17397"/>
    <w:rsid w:val="00F2549D"/>
    <w:rsid w:val="00F263AE"/>
    <w:rsid w:val="00F33F88"/>
    <w:rsid w:val="00F35E07"/>
    <w:rsid w:val="00F36144"/>
    <w:rsid w:val="00F362FC"/>
    <w:rsid w:val="00F37B2F"/>
    <w:rsid w:val="00F40D75"/>
    <w:rsid w:val="00F43227"/>
    <w:rsid w:val="00F474B9"/>
    <w:rsid w:val="00F50C4E"/>
    <w:rsid w:val="00F66853"/>
    <w:rsid w:val="00F67147"/>
    <w:rsid w:val="00F67A74"/>
    <w:rsid w:val="00F720DC"/>
    <w:rsid w:val="00F767F7"/>
    <w:rsid w:val="00F87B0C"/>
    <w:rsid w:val="00FA3C03"/>
    <w:rsid w:val="00FA5BE0"/>
    <w:rsid w:val="00FA67C6"/>
    <w:rsid w:val="00FC3814"/>
    <w:rsid w:val="00FC4F88"/>
    <w:rsid w:val="00FC7AB5"/>
    <w:rsid w:val="00FD4398"/>
    <w:rsid w:val="00FE7D4C"/>
    <w:rsid w:val="00FF1C57"/>
    <w:rsid w:val="00FF26AD"/>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AD49"/>
  <w15:docId w15:val="{6BBEA755-CA6F-40A3-8317-4E74BF19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pPr>
      <w:spacing w:after="0" w:line="240" w:lineRule="auto"/>
    </w:p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516D-1410-422C-9E6F-6FFFE754040E}">
  <ds:schemaRefs>
    <ds:schemaRef ds:uri="http://schemas.openxmlformats.org/officeDocument/2006/bibliography"/>
  </ds:schemaRefs>
</ds:datastoreItem>
</file>

<file path=customXml/itemProps2.xml><?xml version="1.0" encoding="utf-8"?>
<ds:datastoreItem xmlns:ds="http://schemas.openxmlformats.org/officeDocument/2006/customXml" ds:itemID="{E40E0436-D828-47D1-8AF7-68910EC4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Nguyễn Thị Thùy Linh (VH-PPC-MB)</cp:lastModifiedBy>
  <cp:revision>4</cp:revision>
  <cp:lastPrinted>2021-03-02T03:33:00Z</cp:lastPrinted>
  <dcterms:created xsi:type="dcterms:W3CDTF">2021-04-07T07:30:00Z</dcterms:created>
  <dcterms:modified xsi:type="dcterms:W3CDTF">2021-04-07T09:48:00Z</dcterms:modified>
</cp:coreProperties>
</file>