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C8357" w14:textId="77777777" w:rsidR="00971310" w:rsidRPr="00D74C45" w:rsidRDefault="00B77C22"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4"/>
        </w:rPr>
        <w:t>CỘNG HÒA XÃ HỘI CHỦ NGHĨA VIỆT NAM</w:t>
      </w:r>
    </w:p>
    <w:p w14:paraId="75577FE9" w14:textId="77777777" w:rsidR="00B77C22" w:rsidRPr="00D74C45" w:rsidRDefault="00B77C22"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4"/>
        </w:rPr>
        <w:t>Độc lập – Tự do – Hạnh phúc</w:t>
      </w:r>
    </w:p>
    <w:p w14:paraId="38D30FA5" w14:textId="77777777" w:rsidR="00B77C22" w:rsidRPr="00D74C45" w:rsidRDefault="00B77C22" w:rsidP="00D2418A">
      <w:pPr>
        <w:spacing w:after="120" w:line="288" w:lineRule="auto"/>
        <w:jc w:val="center"/>
        <w:rPr>
          <w:rFonts w:ascii="Times New Roman" w:hAnsi="Times New Roman" w:cs="Times New Roman"/>
          <w:sz w:val="24"/>
        </w:rPr>
      </w:pPr>
      <w:r w:rsidRPr="00D74C45">
        <w:rPr>
          <w:rFonts w:ascii="Times New Roman" w:hAnsi="Times New Roman" w:cs="Times New Roman"/>
          <w:sz w:val="24"/>
        </w:rPr>
        <w:t>________________________</w:t>
      </w:r>
    </w:p>
    <w:p w14:paraId="140C0C7A" w14:textId="77777777" w:rsidR="00B77C22" w:rsidRPr="00D74C45" w:rsidRDefault="00B77C22" w:rsidP="00D2418A">
      <w:pPr>
        <w:spacing w:after="120" w:line="288" w:lineRule="auto"/>
        <w:jc w:val="right"/>
        <w:rPr>
          <w:rFonts w:ascii="Times New Roman" w:hAnsi="Times New Roman" w:cs="Times New Roman"/>
          <w:i/>
          <w:sz w:val="24"/>
        </w:rPr>
      </w:pPr>
      <w:r w:rsidRPr="00D74C45">
        <w:rPr>
          <w:rFonts w:ascii="Times New Roman" w:hAnsi="Times New Roman" w:cs="Times New Roman"/>
          <w:i/>
          <w:sz w:val="24"/>
        </w:rPr>
        <w:t xml:space="preserve">...., ngày ... tháng ... </w:t>
      </w:r>
      <w:proofErr w:type="gramStart"/>
      <w:r w:rsidRPr="00D74C45">
        <w:rPr>
          <w:rFonts w:ascii="Times New Roman" w:hAnsi="Times New Roman" w:cs="Times New Roman"/>
          <w:i/>
          <w:sz w:val="24"/>
        </w:rPr>
        <w:t>năm ...</w:t>
      </w:r>
      <w:proofErr w:type="gramEnd"/>
    </w:p>
    <w:p w14:paraId="2D476E80" w14:textId="7492BA19" w:rsidR="00D2418A" w:rsidRPr="00D74C45" w:rsidRDefault="00955858" w:rsidP="00D2418A">
      <w:pPr>
        <w:spacing w:after="120" w:line="288" w:lineRule="auto"/>
        <w:jc w:val="center"/>
        <w:rPr>
          <w:rFonts w:ascii="Times New Roman" w:hAnsi="Times New Roman" w:cs="Times New Roman"/>
          <w:b/>
          <w:sz w:val="24"/>
        </w:rPr>
      </w:pPr>
      <w:r w:rsidRPr="00D74C45">
        <w:rPr>
          <w:rFonts w:ascii="Times New Roman" w:hAnsi="Times New Roman" w:cs="Times New Roman"/>
          <w:b/>
          <w:sz w:val="28"/>
        </w:rPr>
        <w:t>HỢP ĐỒNG</w:t>
      </w:r>
      <w:r w:rsidR="00D2418A" w:rsidRPr="00D74C45">
        <w:rPr>
          <w:rFonts w:ascii="Times New Roman" w:hAnsi="Times New Roman" w:cs="Times New Roman"/>
          <w:b/>
          <w:sz w:val="28"/>
        </w:rPr>
        <w:t xml:space="preserve"> MUA BÁN </w:t>
      </w:r>
      <w:r w:rsidR="0026088B" w:rsidRPr="00D74C45">
        <w:rPr>
          <w:rFonts w:ascii="Times New Roman" w:hAnsi="Times New Roman" w:cs="Times New Roman"/>
          <w:b/>
          <w:sz w:val="28"/>
        </w:rPr>
        <w:t>CĂN HỘ</w:t>
      </w:r>
      <w:r w:rsidR="00D2418A" w:rsidRPr="00D74C45">
        <w:rPr>
          <w:rFonts w:ascii="Times New Roman" w:hAnsi="Times New Roman" w:cs="Times New Roman"/>
          <w:b/>
          <w:sz w:val="28"/>
        </w:rPr>
        <w:t xml:space="preserve"> CHUNG CƯ</w:t>
      </w:r>
    </w:p>
    <w:p w14:paraId="2866F799" w14:textId="77777777" w:rsidR="00D2418A" w:rsidRPr="00D74C45" w:rsidRDefault="00D2418A" w:rsidP="00D2418A">
      <w:pPr>
        <w:spacing w:after="120" w:line="288" w:lineRule="auto"/>
        <w:jc w:val="center"/>
        <w:rPr>
          <w:rFonts w:ascii="Times New Roman" w:hAnsi="Times New Roman" w:cs="Times New Roman"/>
          <w:sz w:val="24"/>
        </w:rPr>
      </w:pPr>
      <w:r w:rsidRPr="00D74C45">
        <w:rPr>
          <w:rFonts w:ascii="Times New Roman" w:hAnsi="Times New Roman" w:cs="Times New Roman"/>
          <w:sz w:val="24"/>
        </w:rPr>
        <w:t>Số: .../...</w:t>
      </w:r>
    </w:p>
    <w:p w14:paraId="11356CEB"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Bộ luật Dân sự ngày 24 tháng 11 năm 2015;</w:t>
      </w:r>
    </w:p>
    <w:p w14:paraId="49A04006"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Luật Kinh doanh bất động sản ngày 25 tháng 11 năm 2014;</w:t>
      </w:r>
    </w:p>
    <w:p w14:paraId="23C4F90D"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Luật Nhà ở ngày 25 tháng 11 năm 2014;</w:t>
      </w:r>
    </w:p>
    <w:p w14:paraId="56933D84" w14:textId="77777777" w:rsidR="00D2418A" w:rsidRPr="00D74C45" w:rsidRDefault="00D2418A"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Nghị định số</w:t>
      </w:r>
      <w:r w:rsidR="00C829C2" w:rsidRPr="00D74C45">
        <w:rPr>
          <w:rFonts w:ascii="Times New Roman" w:hAnsi="Times New Roman" w:cs="Times New Roman"/>
          <w:sz w:val="24"/>
        </w:rPr>
        <w:t xml:space="preserve"> .../.../NĐ-CP ngày ... tháng ... năm ... của Chính phủ quy định chi tiết thi hành một số điều của Luật Kinh doanh bất động sản;</w:t>
      </w:r>
    </w:p>
    <w:p w14:paraId="69ABC9F7" w14:textId="77777777"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Nghị định số .../.../NĐ-CP ngày ... tháng ... năm ... của Chính phủ quy định chi tiết thi hành một số điều của Luật Nhà ở;</w:t>
      </w:r>
    </w:p>
    <w:p w14:paraId="7E7000D6" w14:textId="54397CBE"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 xml:space="preserve">Căn cứ </w:t>
      </w:r>
      <w:r w:rsidR="007E3772" w:rsidRPr="00D74C45">
        <w:rPr>
          <w:rFonts w:ascii="Times New Roman" w:hAnsi="Times New Roman" w:cs="Times New Roman"/>
          <w:sz w:val="24"/>
        </w:rPr>
        <w:t xml:space="preserve">các văn bản, hồ sơ pháp lý dự án, </w:t>
      </w:r>
      <w:r w:rsidR="0026088B" w:rsidRPr="00D74C45">
        <w:rPr>
          <w:rFonts w:ascii="Times New Roman" w:hAnsi="Times New Roman" w:cs="Times New Roman"/>
          <w:sz w:val="24"/>
        </w:rPr>
        <w:t>căn hộ</w:t>
      </w:r>
      <w:r w:rsidR="007E3772" w:rsidRPr="00D74C45">
        <w:rPr>
          <w:rFonts w:ascii="Times New Roman" w:hAnsi="Times New Roman" w:cs="Times New Roman"/>
          <w:sz w:val="24"/>
        </w:rPr>
        <w:t xml:space="preserve"> </w:t>
      </w:r>
      <w:proofErr w:type="gramStart"/>
      <w:r w:rsidR="007E3772" w:rsidRPr="00D74C45">
        <w:rPr>
          <w:rFonts w:ascii="Times New Roman" w:hAnsi="Times New Roman" w:cs="Times New Roman"/>
          <w:sz w:val="24"/>
        </w:rPr>
        <w:t>chung</w:t>
      </w:r>
      <w:proofErr w:type="gramEnd"/>
      <w:r w:rsidR="007E3772" w:rsidRPr="00D74C45">
        <w:rPr>
          <w:rFonts w:ascii="Times New Roman" w:hAnsi="Times New Roman" w:cs="Times New Roman"/>
          <w:sz w:val="24"/>
        </w:rPr>
        <w:t xml:space="preserve"> cư theo quy định tại Điều 2 </w:t>
      </w:r>
      <w:r w:rsidR="00955858" w:rsidRPr="00D74C45">
        <w:rPr>
          <w:rFonts w:ascii="Times New Roman" w:hAnsi="Times New Roman" w:cs="Times New Roman"/>
          <w:sz w:val="24"/>
        </w:rPr>
        <w:t>Hợp đồng</w:t>
      </w:r>
      <w:r w:rsidR="007E3772" w:rsidRPr="00D74C45">
        <w:rPr>
          <w:rFonts w:ascii="Times New Roman" w:hAnsi="Times New Roman" w:cs="Times New Roman"/>
          <w:sz w:val="24"/>
        </w:rPr>
        <w:t xml:space="preserve"> này;</w:t>
      </w:r>
    </w:p>
    <w:p w14:paraId="29DD1877" w14:textId="77777777" w:rsidR="00C829C2" w:rsidRPr="00D74C45" w:rsidRDefault="00C829C2" w:rsidP="008E350B">
      <w:pPr>
        <w:spacing w:after="120" w:line="288" w:lineRule="auto"/>
        <w:ind w:firstLine="567"/>
        <w:jc w:val="both"/>
        <w:rPr>
          <w:rFonts w:ascii="Times New Roman" w:hAnsi="Times New Roman" w:cs="Times New Roman"/>
          <w:sz w:val="24"/>
        </w:rPr>
      </w:pPr>
      <w:r w:rsidRPr="00D74C45">
        <w:rPr>
          <w:rFonts w:ascii="Times New Roman" w:hAnsi="Times New Roman" w:cs="Times New Roman"/>
          <w:sz w:val="24"/>
        </w:rPr>
        <w:t>Căn cứ nhu cầu và thỏa thuận củ</w:t>
      </w:r>
      <w:r w:rsidR="00D72D6C" w:rsidRPr="00D74C45">
        <w:rPr>
          <w:rFonts w:ascii="Times New Roman" w:hAnsi="Times New Roman" w:cs="Times New Roman"/>
          <w:sz w:val="24"/>
        </w:rPr>
        <w:t>a các b</w:t>
      </w:r>
      <w:r w:rsidRPr="00D74C45">
        <w:rPr>
          <w:rFonts w:ascii="Times New Roman" w:hAnsi="Times New Roman" w:cs="Times New Roman"/>
          <w:sz w:val="24"/>
        </w:rPr>
        <w:t>ên;</w:t>
      </w:r>
    </w:p>
    <w:p w14:paraId="2200577D" w14:textId="77777777" w:rsidR="00C829C2" w:rsidRPr="00D74C45" w:rsidRDefault="00D72D6C" w:rsidP="008E350B">
      <w:pPr>
        <w:spacing w:after="120" w:line="288" w:lineRule="auto"/>
        <w:ind w:firstLine="567"/>
        <w:jc w:val="both"/>
        <w:rPr>
          <w:rFonts w:ascii="Times New Roman" w:hAnsi="Times New Roman" w:cs="Times New Roman"/>
          <w:i/>
          <w:sz w:val="24"/>
        </w:rPr>
      </w:pPr>
      <w:r w:rsidRPr="00D74C45">
        <w:rPr>
          <w:rFonts w:ascii="Times New Roman" w:hAnsi="Times New Roman" w:cs="Times New Roman"/>
          <w:i/>
          <w:sz w:val="24"/>
        </w:rPr>
        <w:t>Các b</w:t>
      </w:r>
      <w:r w:rsidR="00C829C2" w:rsidRPr="00D74C45">
        <w:rPr>
          <w:rFonts w:ascii="Times New Roman" w:hAnsi="Times New Roman" w:cs="Times New Roman"/>
          <w:i/>
          <w:sz w:val="24"/>
        </w:rPr>
        <w:t>ên dưới đây gồm:</w:t>
      </w:r>
    </w:p>
    <w:p w14:paraId="02290A1D" w14:textId="40932B3B" w:rsidR="00C829C2" w:rsidRPr="00D74C45"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4"/>
        </w:rPr>
      </w:pPr>
      <w:r w:rsidRPr="00D74C45">
        <w:rPr>
          <w:rFonts w:ascii="Times New Roman" w:hAnsi="Times New Roman" w:cs="Times New Roman"/>
          <w:b/>
          <w:sz w:val="24"/>
        </w:rPr>
        <w:t>BÊN BÁN</w:t>
      </w:r>
      <w:r w:rsidR="00C829C2" w:rsidRPr="00D74C45">
        <w:rPr>
          <w:rFonts w:ascii="Times New Roman" w:hAnsi="Times New Roman" w:cs="Times New Roman"/>
          <w:b/>
          <w:sz w:val="24"/>
        </w:rPr>
        <w:t xml:space="preserve"> (sau đây gọi tắt là </w:t>
      </w:r>
      <w:r w:rsidRPr="00D74C45">
        <w:rPr>
          <w:rFonts w:ascii="Times New Roman" w:hAnsi="Times New Roman" w:cs="Times New Roman"/>
          <w:b/>
          <w:sz w:val="24"/>
        </w:rPr>
        <w:t>Bên Bán</w:t>
      </w:r>
      <w:r w:rsidR="00C829C2" w:rsidRPr="00D74C45">
        <w:rPr>
          <w:rFonts w:ascii="Times New Roman" w:hAnsi="Times New Roman" w:cs="Times New Roman"/>
          <w:b/>
          <w:sz w:val="24"/>
        </w:rPr>
        <w:t>)</w:t>
      </w:r>
    </w:p>
    <w:p w14:paraId="7B75BABF" w14:textId="22305319"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Tên tổ chức:</w:t>
      </w:r>
      <w:r w:rsidR="00871991" w:rsidRPr="00D74C45">
        <w:rPr>
          <w:rFonts w:ascii="Times New Roman" w:hAnsi="Times New Roman" w:cs="Times New Roman"/>
          <w:sz w:val="24"/>
        </w:rPr>
        <w:t xml:space="preserve"> CÔNG TY CỔ PHẦ</w:t>
      </w:r>
      <w:r w:rsidR="001B6A09">
        <w:rPr>
          <w:rFonts w:ascii="Times New Roman" w:hAnsi="Times New Roman" w:cs="Times New Roman"/>
          <w:sz w:val="24"/>
        </w:rPr>
        <w:t>N BẤT ĐỘNG SẢN</w:t>
      </w:r>
      <w:r w:rsidR="00871991" w:rsidRPr="00D74C45">
        <w:rPr>
          <w:rFonts w:ascii="Times New Roman" w:hAnsi="Times New Roman" w:cs="Times New Roman"/>
          <w:sz w:val="24"/>
        </w:rPr>
        <w:t xml:space="preserve"> ECOPARK</w:t>
      </w:r>
      <w:r w:rsidR="001B6A09">
        <w:rPr>
          <w:rFonts w:ascii="Times New Roman" w:hAnsi="Times New Roman" w:cs="Times New Roman"/>
          <w:sz w:val="24"/>
        </w:rPr>
        <w:t xml:space="preserve"> NOMURA</w:t>
      </w:r>
    </w:p>
    <w:p w14:paraId="6E8A24C7" w14:textId="4C380FC0"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Giấy chứng nhận đăng ký doanh nghiệp số:</w:t>
      </w:r>
      <w:r w:rsidR="00871991" w:rsidRPr="00D74C45">
        <w:rPr>
          <w:rFonts w:ascii="Times New Roman" w:hAnsi="Times New Roman" w:cs="Times New Roman"/>
          <w:sz w:val="24"/>
        </w:rPr>
        <w:t xml:space="preserve"> </w:t>
      </w:r>
      <w:r w:rsidR="001B6A09" w:rsidRPr="00C25D01">
        <w:rPr>
          <w:rFonts w:ascii="Times New Roman" w:eastAsia="Times New Roman" w:hAnsi="Times New Roman"/>
          <w:bCs/>
          <w:sz w:val="24"/>
          <w:szCs w:val="24"/>
        </w:rPr>
        <w:t xml:space="preserve">0901091771 do Sở Kế hoạch và Đầu tư tỉnh Hưng Yên cấp thay đổi lần </w:t>
      </w:r>
      <w:r w:rsidR="001B6A09">
        <w:rPr>
          <w:rFonts w:ascii="Times New Roman" w:eastAsia="Times New Roman" w:hAnsi="Times New Roman"/>
          <w:bCs/>
          <w:sz w:val="24"/>
          <w:szCs w:val="24"/>
        </w:rPr>
        <w:t>...</w:t>
      </w:r>
      <w:r w:rsidR="001B6A09" w:rsidRPr="00C25D01">
        <w:rPr>
          <w:rFonts w:ascii="Times New Roman" w:eastAsia="Times New Roman" w:hAnsi="Times New Roman"/>
          <w:bCs/>
          <w:sz w:val="24"/>
          <w:szCs w:val="24"/>
        </w:rPr>
        <w:t xml:space="preserve"> ngày </w:t>
      </w:r>
      <w:r w:rsidR="001B6A09">
        <w:rPr>
          <w:rFonts w:ascii="Times New Roman" w:eastAsia="Times New Roman" w:hAnsi="Times New Roman"/>
          <w:bCs/>
          <w:sz w:val="24"/>
          <w:szCs w:val="24"/>
        </w:rPr>
        <w:t>...</w:t>
      </w:r>
    </w:p>
    <w:p w14:paraId="44B1CCB8"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Người đại diện:                                           Chức vụ:</w:t>
      </w:r>
    </w:p>
    <w:p w14:paraId="7407945E"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Giấy ủy quyền số:</w:t>
      </w:r>
    </w:p>
    <w:p w14:paraId="61D3DF12" w14:textId="14F2A583"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Địa chỉ:</w:t>
      </w:r>
      <w:r w:rsidR="00871991" w:rsidRPr="00D74C45">
        <w:rPr>
          <w:rFonts w:ascii="Times New Roman" w:hAnsi="Times New Roman" w:cs="Times New Roman"/>
          <w:sz w:val="24"/>
        </w:rPr>
        <w:t xml:space="preserve"> </w:t>
      </w:r>
      <w:r w:rsidR="001B6A09">
        <w:rPr>
          <w:rFonts w:ascii="Times New Roman" w:hAnsi="Times New Roman" w:cs="Times New Roman"/>
          <w:sz w:val="24"/>
        </w:rPr>
        <w:t xml:space="preserve">Văn phòng chính, </w:t>
      </w:r>
      <w:bookmarkStart w:id="0" w:name="_GoBack"/>
      <w:bookmarkEnd w:id="0"/>
      <w:r w:rsidR="00871991" w:rsidRPr="00D74C45">
        <w:rPr>
          <w:rFonts w:ascii="Times New Roman" w:hAnsi="Times New Roman" w:cs="Times New Roman"/>
          <w:sz w:val="24"/>
        </w:rPr>
        <w:t>Khu đô thị thương mại và du lịch Văn Giang, xã Xuân Quan, huyện Văn Giang, tỉnh Hưng Yên</w:t>
      </w:r>
    </w:p>
    <w:p w14:paraId="1821985F" w14:textId="77777777" w:rsidR="008E350B" w:rsidRPr="00D74C45" w:rsidRDefault="008E350B"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Điện thoại:                                                   Email:</w:t>
      </w:r>
    </w:p>
    <w:p w14:paraId="12530DC8" w14:textId="74566E55" w:rsidR="00D47B25" w:rsidRPr="00D74C45" w:rsidRDefault="00D47B25"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Số tài khoản:                                                Tại Ngân hàng:</w:t>
      </w:r>
    </w:p>
    <w:p w14:paraId="32D3B52E" w14:textId="192652BB" w:rsidR="00D47B25" w:rsidRPr="00D74C45" w:rsidRDefault="00D47B25" w:rsidP="008E350B">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Mã số thuế:</w:t>
      </w:r>
    </w:p>
    <w:p w14:paraId="1193DC3D" w14:textId="12A8A528" w:rsidR="007C20D1" w:rsidRPr="00D74C45" w:rsidRDefault="007C20D1" w:rsidP="00AF1D6B">
      <w:pPr>
        <w:pStyle w:val="ListParagraph"/>
        <w:tabs>
          <w:tab w:val="left" w:pos="851"/>
        </w:tabs>
        <w:spacing w:after="120" w:line="288" w:lineRule="auto"/>
        <w:ind w:left="851"/>
        <w:jc w:val="both"/>
        <w:rPr>
          <w:rFonts w:ascii="Times New Roman" w:hAnsi="Times New Roman" w:cs="Times New Roman"/>
          <w:sz w:val="24"/>
        </w:rPr>
      </w:pPr>
    </w:p>
    <w:p w14:paraId="4B9168D4" w14:textId="6182A463" w:rsidR="00C829C2" w:rsidRPr="00D74C45"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4"/>
        </w:rPr>
      </w:pPr>
      <w:r w:rsidRPr="00D74C45">
        <w:rPr>
          <w:rFonts w:ascii="Times New Roman" w:hAnsi="Times New Roman" w:cs="Times New Roman"/>
          <w:b/>
          <w:sz w:val="24"/>
        </w:rPr>
        <w:t>BÊN MUA</w:t>
      </w:r>
      <w:r w:rsidR="00C829C2" w:rsidRPr="00D74C45">
        <w:rPr>
          <w:rFonts w:ascii="Times New Roman" w:hAnsi="Times New Roman" w:cs="Times New Roman"/>
          <w:b/>
          <w:sz w:val="24"/>
        </w:rPr>
        <w:t xml:space="preserve"> (sau đây gọi tắt là </w:t>
      </w:r>
      <w:r w:rsidRPr="00D74C45">
        <w:rPr>
          <w:rFonts w:ascii="Times New Roman" w:hAnsi="Times New Roman" w:cs="Times New Roman"/>
          <w:b/>
          <w:sz w:val="24"/>
        </w:rPr>
        <w:t>Bên Mua</w:t>
      </w:r>
      <w:r w:rsidR="00C829C2" w:rsidRPr="00D74C45">
        <w:rPr>
          <w:rFonts w:ascii="Times New Roman" w:hAnsi="Times New Roman" w:cs="Times New Roman"/>
          <w:b/>
          <w:sz w:val="24"/>
        </w:rPr>
        <w:t>)</w:t>
      </w:r>
    </w:p>
    <w:p w14:paraId="246F582C"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Tên tổ chức, cá nhân</w:t>
      </w:r>
      <w:r w:rsidRPr="00D74C45">
        <w:rPr>
          <w:rStyle w:val="FootnoteReference"/>
          <w:rFonts w:ascii="Times New Roman" w:hAnsi="Times New Roman" w:cs="Times New Roman"/>
          <w:sz w:val="24"/>
        </w:rPr>
        <w:footnoteReference w:id="1"/>
      </w:r>
      <w:r w:rsidRPr="00D74C45">
        <w:rPr>
          <w:rFonts w:ascii="Times New Roman" w:hAnsi="Times New Roman" w:cs="Times New Roman"/>
          <w:sz w:val="24"/>
        </w:rPr>
        <w:t>:</w:t>
      </w:r>
    </w:p>
    <w:p w14:paraId="5E964A94"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Thẻ CCCD/Hộ chiếu số</w:t>
      </w:r>
      <w:r w:rsidRPr="00D74C45">
        <w:rPr>
          <w:rStyle w:val="FootnoteReference"/>
          <w:rFonts w:ascii="Times New Roman" w:hAnsi="Times New Roman" w:cs="Times New Roman"/>
          <w:sz w:val="24"/>
        </w:rPr>
        <w:footnoteReference w:id="2"/>
      </w:r>
      <w:r w:rsidRPr="00D74C45">
        <w:rPr>
          <w:rFonts w:ascii="Times New Roman" w:hAnsi="Times New Roman" w:cs="Times New Roman"/>
          <w:sz w:val="24"/>
        </w:rPr>
        <w:t>:                             cấp ngày:</w:t>
      </w:r>
    </w:p>
    <w:p w14:paraId="46B7EB41"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Nơi cấp</w:t>
      </w:r>
    </w:p>
    <w:p w14:paraId="18C8EE23"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lastRenderedPageBreak/>
        <w:t>Nơi đăng ký cư trú:</w:t>
      </w:r>
    </w:p>
    <w:p w14:paraId="6F64802A"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 xml:space="preserve">Địa chỉ liên hệ:                                             </w:t>
      </w:r>
    </w:p>
    <w:p w14:paraId="7D95C816" w14:textId="77777777" w:rsidR="002365B8" w:rsidRPr="00D74C45"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4"/>
        </w:rPr>
      </w:pPr>
      <w:r w:rsidRPr="00D74C45">
        <w:rPr>
          <w:rFonts w:ascii="Times New Roman" w:hAnsi="Times New Roman" w:cs="Times New Roman"/>
          <w:sz w:val="24"/>
        </w:rPr>
        <w:t>Điện thoại:                                                   Email:</w:t>
      </w:r>
    </w:p>
    <w:p w14:paraId="5375FF82" w14:textId="35DD5928" w:rsidR="002365B8" w:rsidRPr="00D74C45" w:rsidRDefault="005B2607" w:rsidP="005B2607">
      <w:pPr>
        <w:pStyle w:val="ListParagraph"/>
        <w:tabs>
          <w:tab w:val="left" w:pos="851"/>
        </w:tabs>
        <w:spacing w:after="120" w:line="288" w:lineRule="auto"/>
        <w:ind w:left="0" w:firstLine="567"/>
        <w:jc w:val="both"/>
        <w:rPr>
          <w:rFonts w:ascii="Times New Roman" w:hAnsi="Times New Roman" w:cs="Times New Roman"/>
          <w:i/>
          <w:spacing w:val="4"/>
          <w:sz w:val="24"/>
        </w:rPr>
      </w:pPr>
      <w:r w:rsidRPr="00D74C45">
        <w:rPr>
          <w:rFonts w:ascii="Times New Roman" w:hAnsi="Times New Roman" w:cs="Times New Roman"/>
          <w:i/>
          <w:spacing w:val="4"/>
          <w:sz w:val="24"/>
        </w:rPr>
        <w:t xml:space="preserve">Hai bên đồng ý ký kết bản </w:t>
      </w:r>
      <w:r w:rsidR="00955858" w:rsidRPr="00D74C45">
        <w:rPr>
          <w:rFonts w:ascii="Times New Roman" w:hAnsi="Times New Roman" w:cs="Times New Roman"/>
          <w:i/>
          <w:spacing w:val="4"/>
          <w:sz w:val="24"/>
        </w:rPr>
        <w:t>Hợp đồng</w:t>
      </w:r>
      <w:r w:rsidRPr="00D74C45">
        <w:rPr>
          <w:rFonts w:ascii="Times New Roman" w:hAnsi="Times New Roman" w:cs="Times New Roman"/>
          <w:i/>
          <w:spacing w:val="4"/>
          <w:sz w:val="24"/>
        </w:rPr>
        <w:t xml:space="preserve"> mua bán </w:t>
      </w:r>
      <w:r w:rsidR="0026088B" w:rsidRPr="00D74C45">
        <w:rPr>
          <w:rFonts w:ascii="Times New Roman" w:hAnsi="Times New Roman" w:cs="Times New Roman"/>
          <w:i/>
          <w:spacing w:val="4"/>
          <w:sz w:val="24"/>
        </w:rPr>
        <w:t>căn hộ</w:t>
      </w:r>
      <w:r w:rsidRPr="00D74C45">
        <w:rPr>
          <w:rFonts w:ascii="Times New Roman" w:hAnsi="Times New Roman" w:cs="Times New Roman"/>
          <w:i/>
          <w:spacing w:val="4"/>
          <w:sz w:val="24"/>
        </w:rPr>
        <w:t xml:space="preserve"> </w:t>
      </w:r>
      <w:proofErr w:type="gramStart"/>
      <w:r w:rsidRPr="00D74C45">
        <w:rPr>
          <w:rFonts w:ascii="Times New Roman" w:hAnsi="Times New Roman" w:cs="Times New Roman"/>
          <w:i/>
          <w:spacing w:val="4"/>
          <w:sz w:val="24"/>
        </w:rPr>
        <w:t>chung</w:t>
      </w:r>
      <w:proofErr w:type="gramEnd"/>
      <w:r w:rsidRPr="00D74C45">
        <w:rPr>
          <w:rFonts w:ascii="Times New Roman" w:hAnsi="Times New Roman" w:cs="Times New Roman"/>
          <w:i/>
          <w:spacing w:val="4"/>
          <w:sz w:val="24"/>
        </w:rPr>
        <w:t xml:space="preserve"> cư này với các điều, khoản sau đây:</w:t>
      </w:r>
    </w:p>
    <w:p w14:paraId="70D7F298" w14:textId="77777777" w:rsidR="00947A9C" w:rsidRPr="00D74C45" w:rsidRDefault="00947A9C" w:rsidP="005B2607">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 Giải thích từ ngữ</w:t>
      </w:r>
    </w:p>
    <w:p w14:paraId="27829F4A" w14:textId="4F393445" w:rsidR="00947A9C" w:rsidRPr="00D74C45" w:rsidRDefault="00947A9C"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các từ và cụm từ dưới đây được hiểu như sau:</w:t>
      </w:r>
    </w:p>
    <w:p w14:paraId="5925AD47" w14:textId="52200814" w:rsidR="00947A9C"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w:t>
      </w:r>
      <w:r w:rsidR="0026088B" w:rsidRPr="00D74C45">
        <w:rPr>
          <w:rFonts w:ascii="Times New Roman" w:hAnsi="Times New Roman" w:cs="Times New Roman"/>
          <w:sz w:val="24"/>
        </w:rPr>
        <w:t>Căn hộ</w:t>
      </w:r>
      <w:r w:rsidRPr="00D74C45">
        <w:rPr>
          <w:rFonts w:ascii="Times New Roman" w:hAnsi="Times New Roman" w:cs="Times New Roman"/>
          <w:sz w:val="24"/>
        </w:rPr>
        <w:t>”</w:t>
      </w:r>
      <w:r w:rsidR="00EE2473" w:rsidRPr="00D74C45">
        <w:rPr>
          <w:rFonts w:ascii="Times New Roman" w:hAnsi="Times New Roman" w:cs="Times New Roman"/>
          <w:sz w:val="24"/>
        </w:rPr>
        <w:t xml:space="preserve"> là </w:t>
      </w:r>
      <w:r w:rsidR="0026088B" w:rsidRPr="00D74C45">
        <w:rPr>
          <w:rFonts w:ascii="Times New Roman" w:hAnsi="Times New Roman" w:cs="Times New Roman"/>
          <w:sz w:val="24"/>
        </w:rPr>
        <w:t>căn hộ</w:t>
      </w:r>
      <w:r w:rsidR="00EE2473" w:rsidRPr="00D74C45">
        <w:rPr>
          <w:rFonts w:ascii="Times New Roman" w:hAnsi="Times New Roman" w:cs="Times New Roman"/>
          <w:sz w:val="24"/>
        </w:rPr>
        <w:t xml:space="preserve"> có công năng sử dụng để ở</w:t>
      </w:r>
      <w:r w:rsidR="003D432E" w:rsidRPr="00D74C45">
        <w:rPr>
          <w:rFonts w:ascii="Times New Roman" w:hAnsi="Times New Roman" w:cs="Times New Roman"/>
          <w:sz w:val="24"/>
        </w:rPr>
        <w:t xml:space="preserve"> và các phần diện tích có công năng sử dụng khác (nếu có) trong nhà chung cư được bán/cho thuê mua kèm theo căn hộ tại Hợp đồng này, bao gồm: “căn hộ”</w:t>
      </w:r>
      <w:r w:rsidR="00EE2473" w:rsidRPr="00D74C45">
        <w:rPr>
          <w:rFonts w:ascii="Times New Roman" w:hAnsi="Times New Roman" w:cs="Times New Roman"/>
          <w:sz w:val="24"/>
        </w:rPr>
        <w:t xml:space="preserve"> được xây dựng theo cấu trúc khép kín theo thiết kế đã được phê duyệt thuộc nhà chung cư do </w:t>
      </w:r>
      <w:r w:rsidR="003A6067" w:rsidRPr="00D74C45">
        <w:rPr>
          <w:rFonts w:ascii="Times New Roman" w:hAnsi="Times New Roman" w:cs="Times New Roman"/>
          <w:sz w:val="24"/>
        </w:rPr>
        <w:t>Bên Bán</w:t>
      </w:r>
      <w:r w:rsidR="00EE2473" w:rsidRPr="00D74C45">
        <w:rPr>
          <w:rFonts w:ascii="Times New Roman" w:hAnsi="Times New Roman" w:cs="Times New Roman"/>
          <w:sz w:val="24"/>
        </w:rPr>
        <w:t xml:space="preserve"> đầu tư xây dựng với các </w:t>
      </w:r>
      <w:r w:rsidR="00276ACC" w:rsidRPr="00D74C45">
        <w:rPr>
          <w:rFonts w:ascii="Times New Roman" w:hAnsi="Times New Roman" w:cs="Times New Roman"/>
          <w:sz w:val="24"/>
        </w:rPr>
        <w:t xml:space="preserve">thông </w:t>
      </w:r>
      <w:r w:rsidR="00EE2473" w:rsidRPr="00D74C45">
        <w:rPr>
          <w:rFonts w:ascii="Times New Roman" w:hAnsi="Times New Roman" w:cs="Times New Roman"/>
          <w:sz w:val="24"/>
        </w:rPr>
        <w:t xml:space="preserve">tin, đặc điểm của </w:t>
      </w:r>
      <w:r w:rsidR="0026088B" w:rsidRPr="00D74C45">
        <w:rPr>
          <w:rFonts w:ascii="Times New Roman" w:hAnsi="Times New Roman" w:cs="Times New Roman"/>
          <w:sz w:val="24"/>
        </w:rPr>
        <w:t>căn hộ</w:t>
      </w:r>
      <w:r w:rsidR="00EE2473" w:rsidRPr="00D74C45">
        <w:rPr>
          <w:rFonts w:ascii="Times New Roman" w:hAnsi="Times New Roman" w:cs="Times New Roman"/>
          <w:sz w:val="24"/>
        </w:rPr>
        <w:t xml:space="preserve"> chung cư được mô tả tại Điều 2 của Hợp đồng này và</w:t>
      </w:r>
      <w:r w:rsidR="003D432E" w:rsidRPr="00D74C45">
        <w:rPr>
          <w:rFonts w:ascii="Times New Roman" w:hAnsi="Times New Roman" w:cs="Times New Roman"/>
          <w:sz w:val="24"/>
        </w:rPr>
        <w:t xml:space="preserve"> “Phần diện tích khác” trong nhà chung cư (nếu có) và</w:t>
      </w:r>
      <w:r w:rsidR="00EE2473" w:rsidRPr="00D74C45">
        <w:rPr>
          <w:rFonts w:ascii="Times New Roman" w:hAnsi="Times New Roman" w:cs="Times New Roman"/>
          <w:sz w:val="24"/>
        </w:rPr>
        <w:t xml:space="preserve"> các trang thiết bị kỹ thuật sử dụng </w:t>
      </w:r>
      <w:r w:rsidR="009D60D3" w:rsidRPr="00D74C45">
        <w:rPr>
          <w:rFonts w:ascii="Times New Roman" w:hAnsi="Times New Roman" w:cs="Times New Roman"/>
          <w:sz w:val="24"/>
        </w:rPr>
        <w:t xml:space="preserve">riêng </w:t>
      </w:r>
      <w:r w:rsidR="00EE2473" w:rsidRPr="00D74C45">
        <w:rPr>
          <w:rFonts w:ascii="Times New Roman" w:hAnsi="Times New Roman" w:cs="Times New Roman"/>
          <w:sz w:val="24"/>
        </w:rPr>
        <w:t xml:space="preserve">gắn liền với </w:t>
      </w:r>
      <w:r w:rsidR="0026088B" w:rsidRPr="00D74C45">
        <w:rPr>
          <w:rFonts w:ascii="Times New Roman" w:hAnsi="Times New Roman" w:cs="Times New Roman"/>
          <w:sz w:val="24"/>
        </w:rPr>
        <w:t>căn hộ</w:t>
      </w:r>
      <w:r w:rsidR="003D432E" w:rsidRPr="00D74C45">
        <w:rPr>
          <w:rFonts w:ascii="Times New Roman" w:hAnsi="Times New Roman" w:cs="Times New Roman"/>
          <w:sz w:val="24"/>
        </w:rPr>
        <w:t xml:space="preserve"> và các phần diện tích khác mà </w:t>
      </w:r>
      <w:r w:rsidR="003A6067" w:rsidRPr="00D74C45">
        <w:rPr>
          <w:rFonts w:ascii="Times New Roman" w:hAnsi="Times New Roman" w:cs="Times New Roman"/>
          <w:sz w:val="24"/>
        </w:rPr>
        <w:t>Bên Mua</w:t>
      </w:r>
      <w:r w:rsidR="003D432E" w:rsidRPr="00D74C45">
        <w:rPr>
          <w:rFonts w:ascii="Times New Roman" w:hAnsi="Times New Roman" w:cs="Times New Roman"/>
          <w:sz w:val="24"/>
        </w:rPr>
        <w:t xml:space="preserve"> sẽ mua từ </w:t>
      </w:r>
      <w:r w:rsidR="003A6067" w:rsidRPr="00D74C45">
        <w:rPr>
          <w:rFonts w:ascii="Times New Roman" w:hAnsi="Times New Roman" w:cs="Times New Roman"/>
          <w:sz w:val="24"/>
        </w:rPr>
        <w:t>Bên Bán</w:t>
      </w:r>
      <w:r w:rsidR="00EE2473" w:rsidRPr="00D74C45">
        <w:rPr>
          <w:rFonts w:ascii="Times New Roman" w:hAnsi="Times New Roman" w:cs="Times New Roman"/>
          <w:sz w:val="24"/>
        </w:rPr>
        <w:t xml:space="preserve"> theo thỏa thuận giữa các bên tại Hợp đồ</w:t>
      </w:r>
      <w:r w:rsidR="003D432E" w:rsidRPr="00D74C45">
        <w:rPr>
          <w:rFonts w:ascii="Times New Roman" w:hAnsi="Times New Roman" w:cs="Times New Roman"/>
          <w:sz w:val="24"/>
        </w:rPr>
        <w:t>ng này; “phần diện tích khác” là các phần diện tích trong nhà chung cư không nằm trong diện tích sàn xây dựng căn hộ nhưng được bán cùng với căn hộ tại Hợp đồng này.</w:t>
      </w:r>
    </w:p>
    <w:p w14:paraId="15755D01" w14:textId="2078CE5B" w:rsidR="00D10DA9"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“Nhà chung cư” là toàn bộ nhà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do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w:t>
      </w:r>
      <w:r w:rsidR="00121366" w:rsidRPr="00D74C45">
        <w:rPr>
          <w:rFonts w:ascii="Times New Roman" w:hAnsi="Times New Roman" w:cs="Times New Roman"/>
          <w:sz w:val="24"/>
        </w:rPr>
        <w:t>c</w:t>
      </w:r>
      <w:r w:rsidRPr="00D74C45">
        <w:rPr>
          <w:rFonts w:ascii="Times New Roman" w:hAnsi="Times New Roman" w:cs="Times New Roman"/>
          <w:sz w:val="24"/>
        </w:rPr>
        <w:t xml:space="preserve">hủ </w:t>
      </w:r>
      <w:r w:rsidR="00121366" w:rsidRPr="00D74C45">
        <w:rPr>
          <w:rFonts w:ascii="Times New Roman" w:hAnsi="Times New Roman" w:cs="Times New Roman"/>
          <w:sz w:val="24"/>
        </w:rPr>
        <w:t>đ</w:t>
      </w:r>
      <w:r w:rsidRPr="00D74C45">
        <w:rPr>
          <w:rFonts w:ascii="Times New Roman" w:hAnsi="Times New Roman" w:cs="Times New Roman"/>
          <w:sz w:val="24"/>
        </w:rPr>
        <w:t xml:space="preserve">ầu </w:t>
      </w:r>
      <w:r w:rsidR="00121366" w:rsidRPr="00D74C45">
        <w:rPr>
          <w:rFonts w:ascii="Times New Roman" w:hAnsi="Times New Roman" w:cs="Times New Roman"/>
          <w:sz w:val="24"/>
        </w:rPr>
        <w:t>t</w:t>
      </w:r>
      <w:r w:rsidRPr="00D74C45">
        <w:rPr>
          <w:rFonts w:ascii="Times New Roman" w:hAnsi="Times New Roman" w:cs="Times New Roman"/>
          <w:sz w:val="24"/>
        </w:rPr>
        <w:t xml:space="preserve">ư, bao gồm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diện tích kinh doanh, thương mại ... và các công trình tiện ích chung của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kể cả phần khuôn viên (nếu có) được xây dựng tại ô quy hoạch số ... thuộc dự án ..., phường/ xã ..., quận/huyện ..., tỉnh/ thành </w:t>
      </w:r>
      <w:proofErr w:type="gramStart"/>
      <w:r w:rsidRPr="00D74C45">
        <w:rPr>
          <w:rFonts w:ascii="Times New Roman" w:hAnsi="Times New Roman" w:cs="Times New Roman"/>
          <w:sz w:val="24"/>
        </w:rPr>
        <w:t>phố ...</w:t>
      </w:r>
      <w:proofErr w:type="gramEnd"/>
    </w:p>
    <w:p w14:paraId="527DAB88" w14:textId="3DC8110B" w:rsidR="00D10DA9" w:rsidRPr="00D74C45" w:rsidRDefault="00D10DA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3.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là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chung cư này và toàn bộ các phụ lục, tài liệu đính kèm cũng như mọi sửa đổi, bổ sung bằng văn bản đối với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do các bên lập và ký kết trong quá trình thực hiện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A2A54C7" w14:textId="3F42B9B9" w:rsidR="00D10DA9" w:rsidRPr="00D74C45" w:rsidRDefault="00121366"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“Giá bán </w:t>
      </w:r>
      <w:r w:rsidR="0026088B" w:rsidRPr="00D74C45">
        <w:rPr>
          <w:rFonts w:ascii="Times New Roman" w:hAnsi="Times New Roman" w:cs="Times New Roman"/>
          <w:sz w:val="24"/>
        </w:rPr>
        <w:t>căn hộ</w:t>
      </w:r>
      <w:r w:rsidRPr="00D74C45">
        <w:rPr>
          <w:rFonts w:ascii="Times New Roman" w:hAnsi="Times New Roman" w:cs="Times New Roman"/>
          <w:sz w:val="24"/>
        </w:rPr>
        <w:t>” là tổng số tiề</w:t>
      </w:r>
      <w:r w:rsidR="00C65E19" w:rsidRPr="00D74C45">
        <w:rPr>
          <w:rFonts w:ascii="Times New Roman" w:hAnsi="Times New Roman" w:cs="Times New Roman"/>
          <w:sz w:val="24"/>
        </w:rPr>
        <w:t>n b</w:t>
      </w:r>
      <w:r w:rsidRPr="00D74C45">
        <w:rPr>
          <w:rFonts w:ascii="Times New Roman" w:hAnsi="Times New Roman" w:cs="Times New Roman"/>
          <w:sz w:val="24"/>
        </w:rPr>
        <w:t xml:space="preserve">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xác định tại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5031E01" w14:textId="7C759DCD" w:rsidR="00121366" w:rsidRPr="00D74C45" w:rsidRDefault="00121366"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“Bảo hành nhà ở” là việc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thực hiện trách nhiệm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chung cư theo quy định của Điều 20 Luật Kinh doanh bất động sản để khắc phục, sửa chữa, thay thế các hạng mục được liệt kê cụ thể tại Điều 9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khi bị hư hỏng, khiếm khuyết hoặc khi vận hành sử dụng không bình thường mà không phải do lỗi của người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gây ra trong khoảng thời gian bảo hành theo quy định của pháp luật nhà ở, pháp luật xây dựng và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3A2B952" w14:textId="58A6F20D" w:rsidR="00C65E19" w:rsidRPr="00D74C45" w:rsidRDefault="00C65E19"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“Diện tích sàn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diện tích sàn xây dựng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phần diện tích ban công và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 được tính từ tim tường bao, tường ngăn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diện tích sàn có cột, hộp kỹ thuật nằm bên trong </w:t>
      </w:r>
      <w:r w:rsidR="0026088B" w:rsidRPr="00D74C45">
        <w:rPr>
          <w:rFonts w:ascii="Times New Roman" w:hAnsi="Times New Roman" w:cs="Times New Roman"/>
          <w:sz w:val="24"/>
        </w:rPr>
        <w:t>căn hộ</w:t>
      </w:r>
      <w:r w:rsidR="00F96F4D" w:rsidRPr="00D74C45">
        <w:rPr>
          <w:rFonts w:ascii="Times New Roman" w:hAnsi="Times New Roman" w:cs="Times New Roman"/>
          <w:sz w:val="24"/>
        </w:rPr>
        <w:t>.</w:t>
      </w:r>
    </w:p>
    <w:p w14:paraId="74AC5807" w14:textId="4733BB4E" w:rsidR="00F96F4D" w:rsidRPr="00D74C45" w:rsidRDefault="00F96F4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diện tích sàn xây dựng được tính theo kích thước thông thủy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phần diện tích tường ngăn các phòng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diện tích ba</w:t>
      </w:r>
      <w:r w:rsidR="00EE6798" w:rsidRPr="00D74C45">
        <w:rPr>
          <w:rFonts w:ascii="Times New Roman" w:hAnsi="Times New Roman" w:cs="Times New Roman"/>
          <w:sz w:val="24"/>
        </w:rPr>
        <w:t>n</w:t>
      </w:r>
      <w:r w:rsidRPr="00D74C45">
        <w:rPr>
          <w:rFonts w:ascii="Times New Roman" w:hAnsi="Times New Roman" w:cs="Times New Roman"/>
          <w:sz w:val="24"/>
        </w:rPr>
        <w:t xml:space="preserve"> công,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 không tính tường bao ngôi nhà, tường phân chia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diện tích sàn có cột, hộp kỹ thuật nằm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Khi tính diện tích ban công, lô gia thì tính toàn bộ diện tích sàn, trường hợp ban công, lô gia có phần diện tích tường chung thì tính từ mép </w:t>
      </w:r>
      <w:r w:rsidR="00376905" w:rsidRPr="00D74C45">
        <w:rPr>
          <w:rFonts w:ascii="Times New Roman" w:hAnsi="Times New Roman" w:cs="Times New Roman"/>
          <w:sz w:val="24"/>
        </w:rPr>
        <w:t xml:space="preserve">trong </w:t>
      </w:r>
      <w:r w:rsidRPr="00D74C45">
        <w:rPr>
          <w:rFonts w:ascii="Times New Roman" w:hAnsi="Times New Roman" w:cs="Times New Roman"/>
          <w:sz w:val="24"/>
        </w:rPr>
        <w:t xml:space="preserve">của tường chung được thể hiện rõ trong bản vẽ thiết kế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được phê duyệt</w:t>
      </w:r>
      <w:r w:rsidR="002744FF" w:rsidRPr="00D74C45">
        <w:rPr>
          <w:rFonts w:ascii="Times New Roman" w:hAnsi="Times New Roman" w:cs="Times New Roman"/>
          <w:sz w:val="24"/>
        </w:rPr>
        <w:t xml:space="preserve"> </w:t>
      </w:r>
      <w:r w:rsidR="002744FF" w:rsidRPr="00D74C45">
        <w:rPr>
          <w:rFonts w:ascii="Times New Roman" w:hAnsi="Times New Roman" w:cs="Times New Roman"/>
          <w:i/>
          <w:sz w:val="24"/>
        </w:rPr>
        <w:t>(Chú thích: kích thước thông thủy là kích thước được đo đến mép trong của lớp hoàn thiện tường/ vách/ đố kính/ lan can sát mặt sàn (không bao gồm các chi tiết trang trí nội thất như ốp chân tường/ gờ/ phào ...)</w:t>
      </w:r>
      <w:r w:rsidR="002744FF" w:rsidRPr="00D74C45">
        <w:rPr>
          <w:rFonts w:ascii="Times New Roman" w:hAnsi="Times New Roman" w:cs="Times New Roman"/>
          <w:sz w:val="24"/>
        </w:rPr>
        <w:t xml:space="preserve">; diện tích sử dụng </w:t>
      </w:r>
      <w:r w:rsidR="0026088B" w:rsidRPr="00D74C45">
        <w:rPr>
          <w:rFonts w:ascii="Times New Roman" w:hAnsi="Times New Roman" w:cs="Times New Roman"/>
          <w:sz w:val="24"/>
        </w:rPr>
        <w:t>căn hộ</w:t>
      </w:r>
      <w:r w:rsidR="002744FF" w:rsidRPr="00D74C45">
        <w:rPr>
          <w:rFonts w:ascii="Times New Roman" w:hAnsi="Times New Roman" w:cs="Times New Roman"/>
          <w:sz w:val="24"/>
        </w:rPr>
        <w:t xml:space="preserve"> được ghi vào Giấy chứng nhận cấp cho người mua </w:t>
      </w:r>
      <w:r w:rsidR="0026088B" w:rsidRPr="00D74C45">
        <w:rPr>
          <w:rFonts w:ascii="Times New Roman" w:hAnsi="Times New Roman" w:cs="Times New Roman"/>
          <w:sz w:val="24"/>
        </w:rPr>
        <w:t>căn hộ</w:t>
      </w:r>
      <w:r w:rsidR="002744FF" w:rsidRPr="00D74C45">
        <w:rPr>
          <w:rFonts w:ascii="Times New Roman" w:hAnsi="Times New Roman" w:cs="Times New Roman"/>
          <w:sz w:val="24"/>
        </w:rPr>
        <w:t>.</w:t>
      </w:r>
    </w:p>
    <w:p w14:paraId="12B9EB33" w14:textId="5E64C5DB" w:rsidR="002744FF" w:rsidRPr="00D74C45" w:rsidRDefault="002744FF"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8. “Phần sở hữu riêng của </w:t>
      </w:r>
      <w:r w:rsidR="003A6067" w:rsidRPr="00D74C45">
        <w:rPr>
          <w:rFonts w:ascii="Times New Roman" w:hAnsi="Times New Roman" w:cs="Times New Roman"/>
          <w:sz w:val="24"/>
        </w:rPr>
        <w:t>Bên Mua</w:t>
      </w:r>
      <w:r w:rsidRPr="00D74C45">
        <w:rPr>
          <w:rFonts w:ascii="Times New Roman" w:hAnsi="Times New Roman" w:cs="Times New Roman"/>
          <w:sz w:val="24"/>
        </w:rPr>
        <w:t>”</w:t>
      </w:r>
      <w:r w:rsidR="008F7B99" w:rsidRPr="00D74C45">
        <w:rPr>
          <w:rFonts w:ascii="Times New Roman" w:hAnsi="Times New Roman" w:cs="Times New Roman"/>
          <w:sz w:val="24"/>
        </w:rPr>
        <w:t xml:space="preserve"> là phần diện tích bên trong </w:t>
      </w:r>
      <w:r w:rsidR="0026088B" w:rsidRPr="00D74C45">
        <w:rPr>
          <w:rFonts w:ascii="Times New Roman" w:hAnsi="Times New Roman" w:cs="Times New Roman"/>
          <w:sz w:val="24"/>
        </w:rPr>
        <w:t>căn hộ</w:t>
      </w:r>
      <w:r w:rsidR="008F7B99" w:rsidRPr="00D74C45">
        <w:rPr>
          <w:rFonts w:ascii="Times New Roman" w:hAnsi="Times New Roman" w:cs="Times New Roman"/>
          <w:sz w:val="24"/>
        </w:rPr>
        <w:t xml:space="preserve"> và các trang thiết bị kỹ thuật sử dụng riêng gắn liền với </w:t>
      </w:r>
      <w:r w:rsidR="0026088B" w:rsidRPr="00D74C45">
        <w:rPr>
          <w:rFonts w:ascii="Times New Roman" w:hAnsi="Times New Roman" w:cs="Times New Roman"/>
          <w:sz w:val="24"/>
        </w:rPr>
        <w:t>căn hộ</w:t>
      </w:r>
      <w:r w:rsidR="008F7B99" w:rsidRPr="00D74C45">
        <w:rPr>
          <w:rFonts w:ascii="Times New Roman" w:hAnsi="Times New Roman" w:cs="Times New Roman"/>
          <w:sz w:val="24"/>
        </w:rPr>
        <w:t xml:space="preserve">; phần diện tích này được công nhận là sở hữu riêng của </w:t>
      </w:r>
      <w:r w:rsidR="003A6067" w:rsidRPr="00D74C45">
        <w:rPr>
          <w:rFonts w:ascii="Times New Roman" w:hAnsi="Times New Roman" w:cs="Times New Roman"/>
          <w:sz w:val="24"/>
        </w:rPr>
        <w:t>Bên Mua</w:t>
      </w:r>
      <w:r w:rsidR="008F7B99" w:rsidRPr="00D74C45">
        <w:rPr>
          <w:rFonts w:ascii="Times New Roman" w:hAnsi="Times New Roman" w:cs="Times New Roman"/>
          <w:sz w:val="24"/>
        </w:rPr>
        <w:t xml:space="preserve"> </w:t>
      </w:r>
      <w:proofErr w:type="gramStart"/>
      <w:r w:rsidR="008F7B99" w:rsidRPr="00D74C45">
        <w:rPr>
          <w:rFonts w:ascii="Times New Roman" w:hAnsi="Times New Roman" w:cs="Times New Roman"/>
          <w:sz w:val="24"/>
        </w:rPr>
        <w:t>theo</w:t>
      </w:r>
      <w:proofErr w:type="gramEnd"/>
      <w:r w:rsidR="008F7B99" w:rsidRPr="00D74C45">
        <w:rPr>
          <w:rFonts w:ascii="Times New Roman" w:hAnsi="Times New Roman" w:cs="Times New Roman"/>
          <w:sz w:val="24"/>
        </w:rPr>
        <w:t xml:space="preserve"> quy định của Luật Nhà ở.</w:t>
      </w:r>
    </w:p>
    <w:p w14:paraId="0180B150" w14:textId="2264F6D2" w:rsidR="008F7B99" w:rsidRPr="00D74C45" w:rsidRDefault="00EE1C9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9. “Phần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 các phần diện tích bên trong và bên ngoài nhà chung cư và hệ thống trang thiết bị kỹ thuật gắn liền với các phần diện tích đó nhưng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bán</w:t>
      </w:r>
      <w:r w:rsidR="0052242A" w:rsidRPr="00D74C45">
        <w:rPr>
          <w:rFonts w:ascii="Times New Roman" w:hAnsi="Times New Roman" w:cs="Times New Roman"/>
          <w:sz w:val="24"/>
        </w:rPr>
        <w:t>, không cho thuê mua</w:t>
      </w:r>
      <w:r w:rsidRPr="00D74C45">
        <w:rPr>
          <w:rFonts w:ascii="Times New Roman" w:hAnsi="Times New Roman" w:cs="Times New Roman"/>
          <w:sz w:val="24"/>
        </w:rPr>
        <w:t xml:space="preserve"> mà giữ lại để sử dụng hoặc kinh doanh và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phân bổ giá trị vốn đầu tư của phần diện tích thuộc sở hữu riêng này và</w:t>
      </w:r>
      <w:r w:rsidR="00F70EA7" w:rsidRPr="00D74C45">
        <w:rPr>
          <w:rFonts w:ascii="Times New Roman" w:hAnsi="Times New Roman" w:cs="Times New Roman"/>
          <w:sz w:val="24"/>
        </w:rPr>
        <w:t>o</w:t>
      </w:r>
      <w:r w:rsidRPr="00D74C45">
        <w:rPr>
          <w:rFonts w:ascii="Times New Roman" w:hAnsi="Times New Roman" w:cs="Times New Roman"/>
          <w:sz w:val="24"/>
        </w:rPr>
        <w:t xml:space="preserve"> giá bán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phần diện tích này được công nhận là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theo quy định của Luật Nhà ở.</w:t>
      </w:r>
    </w:p>
    <w:p w14:paraId="411EFCDD" w14:textId="76DDB72A" w:rsidR="00EE1C9D" w:rsidRPr="00D74C45" w:rsidRDefault="00EE1C9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10. “Phần sở hữu chung của nhà chung cư” là phần diện tích còn lại của nhà chung cư ngoài phần diện tích thuộc sở hữu riêng của các chủ sở hữu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w:t>
      </w:r>
      <w:r w:rsidR="00527BBF" w:rsidRPr="00D74C45">
        <w:rPr>
          <w:rFonts w:ascii="Times New Roman" w:hAnsi="Times New Roman" w:cs="Times New Roman"/>
          <w:sz w:val="24"/>
        </w:rPr>
        <w:t>ụ</w:t>
      </w:r>
      <w:r w:rsidRPr="00D74C45">
        <w:rPr>
          <w:rFonts w:ascii="Times New Roman" w:hAnsi="Times New Roman" w:cs="Times New Roman"/>
          <w:sz w:val="24"/>
        </w:rPr>
        <w:t xml:space="preserve"> thể tại Điều 11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CD789F8" w14:textId="165DA80A" w:rsidR="0057384C" w:rsidRPr="00D74C45" w:rsidRDefault="0057384C"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11. “Kinh phí bảo trì phần sở hữu chung nhà chung cư” là khoản tiền </w:t>
      </w:r>
      <w:r w:rsidR="00A4201B" w:rsidRPr="00D74C45">
        <w:rPr>
          <w:rFonts w:ascii="Times New Roman" w:hAnsi="Times New Roman" w:cs="Times New Roman"/>
          <w:sz w:val="24"/>
        </w:rPr>
        <w:t>0</w:t>
      </w:r>
      <w:r w:rsidRPr="00D74C45">
        <w:rPr>
          <w:rFonts w:ascii="Times New Roman" w:hAnsi="Times New Roman" w:cs="Times New Roman"/>
          <w:sz w:val="24"/>
        </w:rPr>
        <w:t xml:space="preserve">2% giá trị </w:t>
      </w:r>
      <w:r w:rsidR="0026088B" w:rsidRPr="00D74C45">
        <w:rPr>
          <w:rFonts w:ascii="Times New Roman" w:hAnsi="Times New Roman" w:cs="Times New Roman"/>
          <w:sz w:val="24"/>
        </w:rPr>
        <w:t>căn hộ</w:t>
      </w:r>
      <w:r w:rsidR="008E4B84" w:rsidRPr="00D74C45">
        <w:rPr>
          <w:rFonts w:ascii="Times New Roman" w:hAnsi="Times New Roman" w:cs="Times New Roman"/>
          <w:sz w:val="24"/>
        </w:rPr>
        <w:t>, phần diện tích khác</w:t>
      </w:r>
      <w:r w:rsidRPr="00D74C45">
        <w:rPr>
          <w:rFonts w:ascii="Times New Roman" w:hAnsi="Times New Roman" w:cs="Times New Roman"/>
          <w:sz w:val="24"/>
        </w:rPr>
        <w:t xml:space="preserve"> bán; khoản tiền này được tính vào tiền bán và được tính trước thuế để nộp nhằm phục vụ cho việc bảo trì phần sở hữu chung của nhà chung cư.</w:t>
      </w:r>
    </w:p>
    <w:p w14:paraId="53D4D2AC" w14:textId="77777777"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12. “Dịch vụ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là các dịch vụ quản lý, vận hành nhà chung cư nhằm đảm bảo cho nhà chung cư hoạt động bình thường.</w:t>
      </w:r>
    </w:p>
    <w:p w14:paraId="26A2F9B0" w14:textId="29528BBD"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w:t>
      </w:r>
      <w:r w:rsidR="00E85422" w:rsidRPr="00D74C45">
        <w:rPr>
          <w:rFonts w:ascii="Times New Roman" w:hAnsi="Times New Roman" w:cs="Times New Roman"/>
          <w:sz w:val="24"/>
        </w:rPr>
        <w:t>tòa nhà</w:t>
      </w:r>
      <w:r w:rsidRPr="00D74C45">
        <w:rPr>
          <w:rFonts w:ascii="Times New Roman" w:hAnsi="Times New Roman" w:cs="Times New Roman"/>
          <w:sz w:val="24"/>
        </w:rPr>
        <w:t>, cụm nhà chung cư.</w:t>
      </w:r>
    </w:p>
    <w:p w14:paraId="55518950" w14:textId="63616081"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14. “Bản nội quy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là bản nội quy quản lý, sử dụng nhà chung cư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tất cả các sửa đổi, bổ sung được Hội nghị nhà chung cư thông qua trong quá trình quản lý, sử dụng nhà ở.</w:t>
      </w:r>
    </w:p>
    <w:p w14:paraId="340D9AA1" w14:textId="77777777" w:rsidR="00EC3B4B" w:rsidRPr="00D74C45" w:rsidRDefault="00EC3B4B"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15. “Đơn vị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w:t>
      </w:r>
      <w:r w:rsidR="00684C71" w:rsidRPr="00D74C45">
        <w:rPr>
          <w:rFonts w:ascii="Times New Roman" w:hAnsi="Times New Roman" w:cs="Times New Roman"/>
          <w:sz w:val="24"/>
        </w:rPr>
        <w:t>là tổ chức hoặc doanh nghiệp có chức năng, năng lực thực hiện việc quản lý, vận hành nhà chung cư sau khi nhà chung cư được xây dựng xong và đưa vào sử dụng.</w:t>
      </w:r>
    </w:p>
    <w:p w14:paraId="08F1E0CB" w14:textId="6BBA05A8" w:rsidR="00684C71" w:rsidRPr="00D74C45" w:rsidRDefault="00684C71"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16. “Giấy chứng nhận” là Giấy chứng nhận quyền sử dụng đất, quyền sở hữu nhà ở và tài sản khác gắn liền với đất do cơ quan nhà nước có thẩm quyền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của pháp luật đất đai.</w:t>
      </w:r>
    </w:p>
    <w:p w14:paraId="4249781B" w14:textId="5A77FAEF" w:rsidR="00247F93" w:rsidRPr="00D74C45" w:rsidRDefault="00247F93" w:rsidP="005B2607">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2. Đặc điểm của </w:t>
      </w:r>
      <w:r w:rsidR="0026088B" w:rsidRPr="00D74C45">
        <w:rPr>
          <w:rFonts w:ascii="Times New Roman" w:hAnsi="Times New Roman" w:cs="Times New Roman"/>
          <w:b/>
          <w:sz w:val="24"/>
        </w:rPr>
        <w:t>căn hộ</w:t>
      </w:r>
      <w:r w:rsidRPr="00D74C45">
        <w:rPr>
          <w:rFonts w:ascii="Times New Roman" w:hAnsi="Times New Roman" w:cs="Times New Roman"/>
          <w:b/>
          <w:sz w:val="24"/>
        </w:rPr>
        <w:t xml:space="preserve"> mua bán</w:t>
      </w:r>
    </w:p>
    <w:p w14:paraId="17916BAB" w14:textId="11C0B3BE" w:rsidR="00247F93" w:rsidRPr="00D74C45" w:rsidRDefault="003A6067"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247F93" w:rsidRPr="00D74C45">
        <w:rPr>
          <w:rFonts w:ascii="Times New Roman" w:hAnsi="Times New Roman" w:cs="Times New Roman"/>
          <w:sz w:val="24"/>
        </w:rPr>
        <w:t xml:space="preserve"> đồng ý bán</w:t>
      </w:r>
      <w:r w:rsidR="00CE3BE4" w:rsidRPr="00D74C45">
        <w:rPr>
          <w:rFonts w:ascii="Times New Roman" w:hAnsi="Times New Roman" w:cs="Times New Roman"/>
          <w:sz w:val="24"/>
        </w:rPr>
        <w:t>/cho thuê mua</w:t>
      </w:r>
      <w:r w:rsidR="00247F93" w:rsidRPr="00D74C45">
        <w:rPr>
          <w:rFonts w:ascii="Times New Roman" w:hAnsi="Times New Roman" w:cs="Times New Roman"/>
          <w:sz w:val="24"/>
        </w:rPr>
        <w:t xml:space="preserve"> và </w:t>
      </w:r>
      <w:r w:rsidRPr="00D74C45">
        <w:rPr>
          <w:rFonts w:ascii="Times New Roman" w:hAnsi="Times New Roman" w:cs="Times New Roman"/>
          <w:sz w:val="24"/>
        </w:rPr>
        <w:t>Bên Mua</w:t>
      </w:r>
      <w:r w:rsidR="00247F93" w:rsidRPr="00D74C45">
        <w:rPr>
          <w:rFonts w:ascii="Times New Roman" w:hAnsi="Times New Roman" w:cs="Times New Roman"/>
          <w:sz w:val="24"/>
        </w:rPr>
        <w:t xml:space="preserve"> đồng ý mua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w:t>
      </w:r>
      <w:proofErr w:type="gramStart"/>
      <w:r w:rsidR="00247F93" w:rsidRPr="00D74C45">
        <w:rPr>
          <w:rFonts w:ascii="Times New Roman" w:hAnsi="Times New Roman" w:cs="Times New Roman"/>
          <w:sz w:val="24"/>
        </w:rPr>
        <w:t>chung</w:t>
      </w:r>
      <w:proofErr w:type="gramEnd"/>
      <w:r w:rsidR="00247F93" w:rsidRPr="00D74C45">
        <w:rPr>
          <w:rFonts w:ascii="Times New Roman" w:hAnsi="Times New Roman" w:cs="Times New Roman"/>
          <w:sz w:val="24"/>
        </w:rPr>
        <w:t xml:space="preserve"> cư với đặc điểm như sau:</w:t>
      </w:r>
    </w:p>
    <w:p w14:paraId="40DC3A04" w14:textId="28BC4DA7" w:rsidR="00247F93" w:rsidRPr="00D74C45" w:rsidRDefault="00247F93"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w:t>
      </w:r>
    </w:p>
    <w:p w14:paraId="77EBF7F8" w14:textId="5AFBBA09" w:rsidR="00B02BB2"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w:t>
      </w:r>
      <w:r w:rsidRPr="00D74C45">
        <w:rPr>
          <w:rFonts w:ascii="Times New Roman" w:hAnsi="Times New Roman" w:cs="Times New Roman"/>
          <w:i/>
          <w:sz w:val="24"/>
        </w:rPr>
        <w:t xml:space="preserve">(bao gồm các thông tin về: ký hiệu và địa chỉ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diện tích sử dụng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diện tích sàn xây dựng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mục đích sử dụng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năm hoàn thành xây dựng, phần diện tích khác được mua cùng với </w:t>
      </w:r>
      <w:r w:rsidR="0026088B" w:rsidRPr="00D74C45">
        <w:rPr>
          <w:rFonts w:ascii="Times New Roman" w:hAnsi="Times New Roman" w:cs="Times New Roman"/>
          <w:i/>
          <w:sz w:val="24"/>
        </w:rPr>
        <w:t>căn hộ</w:t>
      </w:r>
      <w:r w:rsidRPr="00D74C45">
        <w:rPr>
          <w:rFonts w:ascii="Times New Roman" w:hAnsi="Times New Roman" w:cs="Times New Roman"/>
          <w:i/>
          <w:sz w:val="24"/>
        </w:rPr>
        <w:t xml:space="preserve">, đặc điểm </w:t>
      </w:r>
      <w:r w:rsidR="0026088B" w:rsidRPr="00D74C45">
        <w:rPr>
          <w:rFonts w:ascii="Times New Roman" w:hAnsi="Times New Roman" w:cs="Times New Roman"/>
          <w:i/>
          <w:sz w:val="24"/>
        </w:rPr>
        <w:t>căn hộ</w:t>
      </w:r>
      <w:r w:rsidR="0024538D" w:rsidRPr="00D74C45">
        <w:rPr>
          <w:rFonts w:ascii="Times New Roman" w:hAnsi="Times New Roman" w:cs="Times New Roman"/>
          <w:i/>
          <w:sz w:val="24"/>
        </w:rPr>
        <w:t>)</w:t>
      </w:r>
      <w:r w:rsidR="0024538D" w:rsidRPr="00D74C45">
        <w:rPr>
          <w:rFonts w:ascii="Times New Roman" w:hAnsi="Times New Roman" w:cs="Times New Roman"/>
          <w:sz w:val="24"/>
        </w:rPr>
        <w:t>: theo Phụ lục 01 đính kèm Hợp đồng này.</w:t>
      </w:r>
    </w:p>
    <w:p w14:paraId="489FC4A9" w14:textId="68858DCE" w:rsidR="00247F93"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b) </w:t>
      </w:r>
      <w:r w:rsidR="00247F93" w:rsidRPr="00D74C45">
        <w:rPr>
          <w:rFonts w:ascii="Times New Roman" w:hAnsi="Times New Roman" w:cs="Times New Roman"/>
          <w:sz w:val="24"/>
        </w:rPr>
        <w:t>Diệ</w:t>
      </w:r>
      <w:r w:rsidRPr="00D74C45">
        <w:rPr>
          <w:rFonts w:ascii="Times New Roman" w:hAnsi="Times New Roman" w:cs="Times New Roman"/>
          <w:sz w:val="24"/>
        </w:rPr>
        <w:t xml:space="preserve">n tích sử dụng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được tính theo kích thước thông thủy (gọi chung là diện tích thông thủy) theo quy định tại khoản 6 Điều 1 của </w:t>
      </w:r>
      <w:r w:rsidR="00955858" w:rsidRPr="00D74C45">
        <w:rPr>
          <w:rFonts w:ascii="Times New Roman" w:hAnsi="Times New Roman" w:cs="Times New Roman"/>
          <w:sz w:val="24"/>
        </w:rPr>
        <w:t>Hợp đồng</w:t>
      </w:r>
      <w:r w:rsidR="00247F93" w:rsidRPr="00D74C45">
        <w:rPr>
          <w:rFonts w:ascii="Times New Roman" w:hAnsi="Times New Roman" w:cs="Times New Roman"/>
          <w:sz w:val="24"/>
        </w:rPr>
        <w:t xml:space="preserve"> này và là căn cứ để tính tiền mua </w:t>
      </w:r>
      <w:r w:rsidR="0026088B" w:rsidRPr="00D74C45">
        <w:rPr>
          <w:rFonts w:ascii="Times New Roman" w:hAnsi="Times New Roman" w:cs="Times New Roman"/>
          <w:sz w:val="24"/>
        </w:rPr>
        <w:t>căn hộ</w:t>
      </w:r>
      <w:r w:rsidR="00247F93" w:rsidRPr="00D74C45">
        <w:rPr>
          <w:rFonts w:ascii="Times New Roman" w:hAnsi="Times New Roman" w:cs="Times New Roman"/>
          <w:sz w:val="24"/>
        </w:rPr>
        <w:t xml:space="preserve"> quy định tại Điều 3 của </w:t>
      </w:r>
      <w:r w:rsidR="00955858" w:rsidRPr="00D74C45">
        <w:rPr>
          <w:rFonts w:ascii="Times New Roman" w:hAnsi="Times New Roman" w:cs="Times New Roman"/>
          <w:sz w:val="24"/>
        </w:rPr>
        <w:t>Hợp đồng</w:t>
      </w:r>
      <w:r w:rsidR="00EB69BD" w:rsidRPr="00D74C45">
        <w:rPr>
          <w:rFonts w:ascii="Times New Roman" w:hAnsi="Times New Roman" w:cs="Times New Roman"/>
          <w:sz w:val="24"/>
        </w:rPr>
        <w:t xml:space="preserve"> này;</w:t>
      </w:r>
    </w:p>
    <w:p w14:paraId="34487624" w14:textId="76062F1B" w:rsidR="005A7551" w:rsidRPr="00D74C45" w:rsidRDefault="00EB69BD"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Hai bên nhất trí rằng, diện tích sử dụng ghi tại điểm này chỉ là tạm tính</w:t>
      </w:r>
      <w:r w:rsidR="005A7551" w:rsidRPr="00D74C45">
        <w:rPr>
          <w:rFonts w:ascii="Times New Roman" w:hAnsi="Times New Roman" w:cs="Times New Roman"/>
          <w:sz w:val="24"/>
        </w:rPr>
        <w:t xml:space="preserve"> và có thể tăng lên hoặc giảm đi </w:t>
      </w:r>
      <w:proofErr w:type="gramStart"/>
      <w:r w:rsidR="005A7551" w:rsidRPr="00D74C45">
        <w:rPr>
          <w:rFonts w:ascii="Times New Roman" w:hAnsi="Times New Roman" w:cs="Times New Roman"/>
          <w:sz w:val="24"/>
        </w:rPr>
        <w:t>theo</w:t>
      </w:r>
      <w:proofErr w:type="gramEnd"/>
      <w:r w:rsidR="005A7551" w:rsidRPr="00D74C45">
        <w:rPr>
          <w:rFonts w:ascii="Times New Roman" w:hAnsi="Times New Roman" w:cs="Times New Roman"/>
          <w:sz w:val="24"/>
        </w:rPr>
        <w:t xml:space="preserve"> thực tế đo đạc tại thời điểm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5A7551" w:rsidRPr="00D74C45">
        <w:rPr>
          <w:rFonts w:ascii="Times New Roman" w:hAnsi="Times New Roman" w:cs="Times New Roman"/>
          <w:sz w:val="24"/>
        </w:rPr>
        <w:t xml:space="preserve"> có trách nhiệm thanh toán số tiền mua cho </w:t>
      </w:r>
      <w:r w:rsidR="003A6067" w:rsidRPr="00D74C45">
        <w:rPr>
          <w:rFonts w:ascii="Times New Roman" w:hAnsi="Times New Roman" w:cs="Times New Roman"/>
          <w:sz w:val="24"/>
        </w:rPr>
        <w:t>Bên Bán</w:t>
      </w:r>
      <w:r w:rsidR="005A7551" w:rsidRPr="00D74C45">
        <w:rPr>
          <w:rFonts w:ascii="Times New Roman" w:hAnsi="Times New Roman" w:cs="Times New Roman"/>
          <w:sz w:val="24"/>
        </w:rPr>
        <w:t xml:space="preserve"> theo diện tích thực tế khi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trong trường hợp diện tích sử dụng thực tế chênh lệch cao hơn hoặc thấ</w:t>
      </w:r>
      <w:r w:rsidR="0097226D" w:rsidRPr="00D74C45">
        <w:rPr>
          <w:rFonts w:ascii="Times New Roman" w:hAnsi="Times New Roman" w:cs="Times New Roman"/>
          <w:sz w:val="24"/>
        </w:rPr>
        <w:t>p hơn ...</w:t>
      </w:r>
      <w:r w:rsidR="005A7551" w:rsidRPr="00D74C45">
        <w:rPr>
          <w:rFonts w:ascii="Times New Roman" w:hAnsi="Times New Roman" w:cs="Times New Roman"/>
          <w:sz w:val="24"/>
        </w:rPr>
        <w:t>% (</w:t>
      </w:r>
      <w:r w:rsidR="0097226D" w:rsidRPr="00D74C45">
        <w:rPr>
          <w:rFonts w:ascii="Times New Roman" w:hAnsi="Times New Roman" w:cs="Times New Roman"/>
          <w:sz w:val="24"/>
        </w:rPr>
        <w:t>...</w:t>
      </w:r>
      <w:r w:rsidR="005A7551" w:rsidRPr="00D74C45">
        <w:rPr>
          <w:rFonts w:ascii="Times New Roman" w:hAnsi="Times New Roman" w:cs="Times New Roman"/>
          <w:sz w:val="24"/>
        </w:rPr>
        <w:t>)</w:t>
      </w:r>
      <w:r w:rsidR="0097226D" w:rsidRPr="00D74C45">
        <w:rPr>
          <w:rStyle w:val="FootnoteReference"/>
          <w:rFonts w:ascii="Times New Roman" w:hAnsi="Times New Roman" w:cs="Times New Roman"/>
          <w:sz w:val="24"/>
        </w:rPr>
        <w:footnoteReference w:id="3"/>
      </w:r>
      <w:r w:rsidR="005A7551" w:rsidRPr="00D74C45">
        <w:rPr>
          <w:rFonts w:ascii="Times New Roman" w:hAnsi="Times New Roman" w:cs="Times New Roman"/>
          <w:sz w:val="24"/>
        </w:rPr>
        <w:t xml:space="preserve"> so với diện tích ghi trong </w:t>
      </w:r>
      <w:r w:rsidR="00955858" w:rsidRPr="00D74C45">
        <w:rPr>
          <w:rFonts w:ascii="Times New Roman" w:hAnsi="Times New Roman" w:cs="Times New Roman"/>
          <w:sz w:val="24"/>
        </w:rPr>
        <w:t>Hợp đồng</w:t>
      </w:r>
      <w:r w:rsidR="005A7551" w:rsidRPr="00D74C45">
        <w:rPr>
          <w:rFonts w:ascii="Times New Roman" w:hAnsi="Times New Roman" w:cs="Times New Roman"/>
          <w:sz w:val="24"/>
        </w:rPr>
        <w:t xml:space="preserve"> này thì hai bên không phải điều chỉnh lại giá bán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Nếu diện tích sử dụng thực tế chênh lệch vượt quá </w:t>
      </w:r>
      <w:r w:rsidR="0024538D" w:rsidRPr="00D74C45">
        <w:rPr>
          <w:rFonts w:ascii="Times New Roman" w:hAnsi="Times New Roman" w:cs="Times New Roman"/>
          <w:sz w:val="24"/>
        </w:rPr>
        <w:t>...</w:t>
      </w:r>
      <w:r w:rsidR="005A7551" w:rsidRPr="00D74C45">
        <w:rPr>
          <w:rFonts w:ascii="Times New Roman" w:hAnsi="Times New Roman" w:cs="Times New Roman"/>
          <w:sz w:val="24"/>
        </w:rPr>
        <w:t>% (</w:t>
      </w:r>
      <w:r w:rsidR="0024538D" w:rsidRPr="00D74C45">
        <w:rPr>
          <w:rFonts w:ascii="Times New Roman" w:hAnsi="Times New Roman" w:cs="Times New Roman"/>
          <w:sz w:val="24"/>
        </w:rPr>
        <w:t>...</w:t>
      </w:r>
      <w:r w:rsidR="005A7551" w:rsidRPr="00D74C45">
        <w:rPr>
          <w:rFonts w:ascii="Times New Roman" w:hAnsi="Times New Roman" w:cs="Times New Roman"/>
          <w:sz w:val="24"/>
        </w:rPr>
        <w:t>)</w:t>
      </w:r>
      <w:r w:rsidR="0024538D" w:rsidRPr="00D74C45">
        <w:rPr>
          <w:rStyle w:val="FootnoteReference"/>
          <w:rFonts w:ascii="Times New Roman" w:hAnsi="Times New Roman" w:cs="Times New Roman"/>
          <w:sz w:val="24"/>
        </w:rPr>
        <w:footnoteReference w:id="4"/>
      </w:r>
      <w:r w:rsidR="005A7551" w:rsidRPr="00D74C45">
        <w:rPr>
          <w:rFonts w:ascii="Times New Roman" w:hAnsi="Times New Roman" w:cs="Times New Roman"/>
          <w:sz w:val="24"/>
        </w:rPr>
        <w:t xml:space="preserve"> so với diện tích ghi trong </w:t>
      </w:r>
      <w:r w:rsidR="00955858" w:rsidRPr="00D74C45">
        <w:rPr>
          <w:rFonts w:ascii="Times New Roman" w:hAnsi="Times New Roman" w:cs="Times New Roman"/>
          <w:sz w:val="24"/>
        </w:rPr>
        <w:t>Hợp đồng</w:t>
      </w:r>
      <w:r w:rsidR="005A7551" w:rsidRPr="00D74C45">
        <w:rPr>
          <w:rFonts w:ascii="Times New Roman" w:hAnsi="Times New Roman" w:cs="Times New Roman"/>
          <w:sz w:val="24"/>
        </w:rPr>
        <w:t xml:space="preserve"> này thì giá bán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 xml:space="preserve"> sẽ được điều chỉnh lại </w:t>
      </w:r>
      <w:proofErr w:type="gramStart"/>
      <w:r w:rsidR="005A7551" w:rsidRPr="00D74C45">
        <w:rPr>
          <w:rFonts w:ascii="Times New Roman" w:hAnsi="Times New Roman" w:cs="Times New Roman"/>
          <w:sz w:val="24"/>
        </w:rPr>
        <w:t>theo</w:t>
      </w:r>
      <w:proofErr w:type="gramEnd"/>
      <w:r w:rsidR="005A7551" w:rsidRPr="00D74C45">
        <w:rPr>
          <w:rFonts w:ascii="Times New Roman" w:hAnsi="Times New Roman" w:cs="Times New Roman"/>
          <w:sz w:val="24"/>
        </w:rPr>
        <w:t xml:space="preserve"> diện tích đo đạc thực tế khi bàn giao </w:t>
      </w:r>
      <w:r w:rsidR="0026088B" w:rsidRPr="00D74C45">
        <w:rPr>
          <w:rFonts w:ascii="Times New Roman" w:hAnsi="Times New Roman" w:cs="Times New Roman"/>
          <w:sz w:val="24"/>
        </w:rPr>
        <w:t>căn hộ</w:t>
      </w:r>
      <w:r w:rsidR="005A7551" w:rsidRPr="00D74C45">
        <w:rPr>
          <w:rFonts w:ascii="Times New Roman" w:hAnsi="Times New Roman" w:cs="Times New Roman"/>
          <w:sz w:val="24"/>
        </w:rPr>
        <w:t>.</w:t>
      </w:r>
    </w:p>
    <w:p w14:paraId="5AE90863" w14:textId="3BBAEB0D" w:rsidR="005A7551" w:rsidRPr="00D74C45" w:rsidRDefault="005A7551" w:rsidP="005B2607">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trong phụ lục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hai bên nhất trí sẽ ghi rõ diện tích sử dụng thực tế khi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diện tích sử dụng chênh lệch so với diện tích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đã ký (nếu có).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phụ lục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là một bộ phận không thể tách rời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Diện tích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ghi vào Giấy chứng nhận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xác định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diện tích sử dụng thực tế khi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5E83F4A7" w14:textId="3C68BE5A" w:rsidR="005A7551" w:rsidRPr="00D74C45" w:rsidRDefault="005A7551"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Đặc điểm về đất xây dựng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khoản 1 Điều này</w:t>
      </w:r>
      <w:r w:rsidR="00B02BB2" w:rsidRPr="00D74C45">
        <w:rPr>
          <w:rFonts w:ascii="Times New Roman" w:hAnsi="Times New Roman" w:cs="Times New Roman"/>
          <w:sz w:val="24"/>
        </w:rPr>
        <w:t xml:space="preserve"> </w:t>
      </w:r>
      <w:r w:rsidR="00B02BB2" w:rsidRPr="00D74C45">
        <w:rPr>
          <w:rFonts w:ascii="Times New Roman" w:hAnsi="Times New Roman" w:cs="Times New Roman"/>
          <w:i/>
          <w:sz w:val="24"/>
        </w:rPr>
        <w:t>(bao gồm các thông tin: số thửa đất, số tờ bản đổ, diện tích đất sử dụng chung)</w:t>
      </w:r>
      <w:r w:rsidRPr="00D74C45">
        <w:rPr>
          <w:rFonts w:ascii="Times New Roman" w:hAnsi="Times New Roman" w:cs="Times New Roman"/>
          <w:sz w:val="24"/>
        </w:rPr>
        <w:t>:</w:t>
      </w:r>
      <w:r w:rsidR="00B02BB2" w:rsidRPr="00D74C45">
        <w:rPr>
          <w:rFonts w:ascii="Times New Roman" w:hAnsi="Times New Roman" w:cs="Times New Roman"/>
          <w:sz w:val="24"/>
        </w:rPr>
        <w:t xml:space="preserve"> </w:t>
      </w:r>
      <w:r w:rsidR="00FF472D" w:rsidRPr="00D74C45">
        <w:rPr>
          <w:rFonts w:ascii="Times New Roman" w:hAnsi="Times New Roman" w:cs="Times New Roman"/>
          <w:sz w:val="24"/>
        </w:rPr>
        <w:t>theo Phụ lục 01 đính kèm Hợp đồng này</w:t>
      </w:r>
      <w:r w:rsidR="00E5659E" w:rsidRPr="00D74C45">
        <w:rPr>
          <w:rFonts w:ascii="Times New Roman" w:hAnsi="Times New Roman" w:cs="Times New Roman"/>
          <w:sz w:val="24"/>
        </w:rPr>
        <w:t>.</w:t>
      </w:r>
    </w:p>
    <w:p w14:paraId="4CE2934E" w14:textId="03A02714" w:rsidR="007E3772" w:rsidRPr="00D74C45" w:rsidRDefault="007E3772" w:rsidP="005A755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Giấy tờ pháp lý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thông tin, bản sao các giấy tờ:</w:t>
      </w:r>
      <w:r w:rsidR="00D55835" w:rsidRPr="00D74C45">
        <w:rPr>
          <w:rFonts w:ascii="Times New Roman" w:hAnsi="Times New Roman" w:cs="Times New Roman"/>
          <w:sz w:val="24"/>
        </w:rPr>
        <w:t xml:space="preserve"> </w:t>
      </w:r>
      <w:proofErr w:type="gramStart"/>
      <w:r w:rsidR="00D55835" w:rsidRPr="00D74C45">
        <w:rPr>
          <w:rFonts w:ascii="Times New Roman" w:hAnsi="Times New Roman" w:cs="Times New Roman"/>
          <w:sz w:val="24"/>
        </w:rPr>
        <w:t>theo</w:t>
      </w:r>
      <w:proofErr w:type="gramEnd"/>
      <w:r w:rsidR="00D55835" w:rsidRPr="00D74C45">
        <w:rPr>
          <w:rFonts w:ascii="Times New Roman" w:hAnsi="Times New Roman" w:cs="Times New Roman"/>
          <w:sz w:val="24"/>
        </w:rPr>
        <w:t xml:space="preserve"> Phụ lục 01 đính kèm Hợp đồng này;</w:t>
      </w:r>
    </w:p>
    <w:p w14:paraId="289B438C" w14:textId="4EA960F5" w:rsidR="007E3772" w:rsidRPr="00D74C45" w:rsidRDefault="007E3772" w:rsidP="00A0650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Thực trạng các công trình hạ tầng, dịch vụ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w:t>
      </w:r>
      <w:r w:rsidR="00A0650E" w:rsidRPr="00D74C45">
        <w:rPr>
          <w:rFonts w:ascii="Times New Roman" w:hAnsi="Times New Roman" w:cs="Times New Roman"/>
          <w:sz w:val="24"/>
        </w:rPr>
        <w:t xml:space="preserve"> đang thực hiện thi công xây dựng các hạng mục hạ tầng kỹ thuật, hạ tầng xã hội (nếu có) </w:t>
      </w:r>
      <w:proofErr w:type="gramStart"/>
      <w:r w:rsidR="00A0650E" w:rsidRPr="00D74C45">
        <w:rPr>
          <w:rFonts w:ascii="Times New Roman" w:hAnsi="Times New Roman" w:cs="Times New Roman"/>
          <w:sz w:val="24"/>
        </w:rPr>
        <w:t>theo</w:t>
      </w:r>
      <w:proofErr w:type="gramEnd"/>
      <w:r w:rsidR="00A0650E" w:rsidRPr="00D74C45">
        <w:rPr>
          <w:rFonts w:ascii="Times New Roman" w:hAnsi="Times New Roman" w:cs="Times New Roman"/>
          <w:sz w:val="24"/>
        </w:rPr>
        <w:t xml:space="preserve"> đúng thiết kế và tiến độ dự án được </w:t>
      </w:r>
      <w:r w:rsidR="00AF1D6B" w:rsidRPr="00D74C45">
        <w:rPr>
          <w:rFonts w:ascii="Times New Roman" w:hAnsi="Times New Roman" w:cs="Times New Roman"/>
          <w:sz w:val="24"/>
        </w:rPr>
        <w:t>phê duyệt</w:t>
      </w:r>
      <w:r w:rsidR="00A0650E" w:rsidRPr="00D74C45">
        <w:rPr>
          <w:rFonts w:ascii="Times New Roman" w:hAnsi="Times New Roman" w:cs="Times New Roman"/>
          <w:sz w:val="24"/>
        </w:rPr>
        <w:t>.</w:t>
      </w:r>
    </w:p>
    <w:p w14:paraId="76B65855" w14:textId="3614A3FF" w:rsidR="00927300" w:rsidRPr="00D74C45" w:rsidRDefault="007E3772"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5.</w:t>
      </w:r>
      <w:r w:rsidR="00927300" w:rsidRPr="00D74C45">
        <w:rPr>
          <w:rFonts w:ascii="Times New Roman" w:hAnsi="Times New Roman" w:cs="Times New Roman"/>
          <w:sz w:val="24"/>
        </w:rPr>
        <w:t xml:space="preserve"> Hồ sơ, giấy tờ đối với </w:t>
      </w:r>
      <w:r w:rsidR="00955858" w:rsidRPr="00D74C45">
        <w:rPr>
          <w:rFonts w:ascii="Times New Roman" w:hAnsi="Times New Roman" w:cs="Times New Roman"/>
          <w:sz w:val="24"/>
        </w:rPr>
        <w:t>Hợp đồng</w:t>
      </w:r>
      <w:r w:rsidR="00927300"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927300" w:rsidRPr="00D74C45">
        <w:rPr>
          <w:rFonts w:ascii="Times New Roman" w:hAnsi="Times New Roman" w:cs="Times New Roman"/>
          <w:sz w:val="24"/>
        </w:rPr>
        <w:t xml:space="preserve"> hình thành trong tương lai</w:t>
      </w:r>
      <w:r w:rsidR="00D55835" w:rsidRPr="00D74C45">
        <w:rPr>
          <w:rFonts w:ascii="Times New Roman" w:hAnsi="Times New Roman" w:cs="Times New Roman"/>
          <w:sz w:val="24"/>
        </w:rPr>
        <w:t xml:space="preserve">: </w:t>
      </w:r>
      <w:r w:rsidR="00863ADE" w:rsidRPr="00D74C45">
        <w:rPr>
          <w:rFonts w:ascii="Times New Roman" w:hAnsi="Times New Roman" w:cs="Times New Roman"/>
          <w:sz w:val="24"/>
        </w:rPr>
        <w:t xml:space="preserve">Bên Bán cung cấp cho Bên Mua các thông tin, bản sao có chứng thực hợp đồng bảo lãnh về </w:t>
      </w:r>
      <w:proofErr w:type="gramStart"/>
      <w:r w:rsidR="00863ADE" w:rsidRPr="00D74C45">
        <w:rPr>
          <w:rFonts w:ascii="Times New Roman" w:hAnsi="Times New Roman" w:cs="Times New Roman"/>
          <w:sz w:val="24"/>
        </w:rPr>
        <w:t>nhà  và</w:t>
      </w:r>
      <w:proofErr w:type="gramEnd"/>
      <w:r w:rsidR="00863ADE" w:rsidRPr="00D74C45">
        <w:rPr>
          <w:rFonts w:ascii="Times New Roman" w:hAnsi="Times New Roman" w:cs="Times New Roman"/>
          <w:sz w:val="24"/>
        </w:rPr>
        <w:t xml:space="preserve"> văn bản của Sở Xây dựng về việc nhà ở hình thành trong tương lai đủ điều kiện được đưa vào kinh doanh, cụ thể </w:t>
      </w:r>
      <w:r w:rsidR="00D55835" w:rsidRPr="00D74C45">
        <w:rPr>
          <w:rFonts w:ascii="Times New Roman" w:hAnsi="Times New Roman" w:cs="Times New Roman"/>
          <w:sz w:val="24"/>
        </w:rPr>
        <w:t>theo Phụ lục 01 đính kèm Hợp đồng này</w:t>
      </w:r>
      <w:r w:rsidR="00F06986" w:rsidRPr="00D74C45">
        <w:rPr>
          <w:rFonts w:ascii="Times New Roman" w:hAnsi="Times New Roman" w:cs="Times New Roman"/>
          <w:sz w:val="24"/>
        </w:rPr>
        <w:t>.</w:t>
      </w:r>
      <w:r w:rsidR="0084281E" w:rsidRPr="00D74C45">
        <w:rPr>
          <w:rFonts w:ascii="Times New Roman" w:hAnsi="Times New Roman" w:cs="Times New Roman"/>
          <w:sz w:val="24"/>
        </w:rPr>
        <w:t xml:space="preserve"> </w:t>
      </w:r>
    </w:p>
    <w:p w14:paraId="38A75965" w14:textId="03A62665" w:rsidR="007E3772" w:rsidRPr="00D74C45" w:rsidRDefault="00927300"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Các hạn chế về quyền sở hữu, quyền sử dụng nhà: </w:t>
      </w:r>
      <w:proofErr w:type="gramStart"/>
      <w:r w:rsidR="00876C94" w:rsidRPr="00D74C45">
        <w:rPr>
          <w:rFonts w:ascii="Times New Roman" w:hAnsi="Times New Roman" w:cs="Times New Roman"/>
          <w:sz w:val="24"/>
        </w:rPr>
        <w:t>theo</w:t>
      </w:r>
      <w:proofErr w:type="gramEnd"/>
      <w:r w:rsidR="00876C94" w:rsidRPr="00D74C45">
        <w:rPr>
          <w:rFonts w:ascii="Times New Roman" w:hAnsi="Times New Roman" w:cs="Times New Roman"/>
          <w:sz w:val="24"/>
        </w:rPr>
        <w:t xml:space="preserve"> quy định tại Hợp đồng này</w:t>
      </w:r>
      <w:r w:rsidRPr="00D74C45">
        <w:rPr>
          <w:rFonts w:ascii="Times New Roman" w:hAnsi="Times New Roman" w:cs="Times New Roman"/>
          <w:sz w:val="24"/>
        </w:rPr>
        <w:t>.</w:t>
      </w:r>
    </w:p>
    <w:p w14:paraId="0AF5DE45" w14:textId="3EDA7CC4" w:rsidR="00927300" w:rsidRPr="00D74C45" w:rsidRDefault="00927300" w:rsidP="007E3772">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3. </w:t>
      </w:r>
      <w:r w:rsidR="00771BCB" w:rsidRPr="00D74C45">
        <w:rPr>
          <w:rFonts w:ascii="Times New Roman" w:hAnsi="Times New Roman" w:cs="Times New Roman"/>
          <w:b/>
          <w:sz w:val="24"/>
        </w:rPr>
        <w:t>Giá bán, kinh phí bảo trì, phương thức và thời hạn thanh toán</w:t>
      </w:r>
    </w:p>
    <w:p w14:paraId="155CC321" w14:textId="5EF1517B" w:rsidR="006224B6" w:rsidRPr="00D74C45" w:rsidRDefault="006224B6"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Giá bán:</w:t>
      </w:r>
    </w:p>
    <w:p w14:paraId="22B67619" w14:textId="6ACFB333" w:rsidR="007E3772" w:rsidRPr="00D74C45" w:rsidRDefault="006224B6" w:rsidP="00712FB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tính theo công thức lấy đơn giá 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(x) với tổng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w:t>
      </w:r>
    </w:p>
    <w:p w14:paraId="519B4A3E" w14:textId="3D1A8B5C" w:rsidR="005F62E1" w:rsidRPr="00D74C45" w:rsidRDefault="006224B6"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điểm này đã bao gồm giá trị quyền sử dụng đất, tiền sử dụng đất, thuế giá trị gia tăng và kinh phí bảo trì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củ</w:t>
      </w:r>
      <w:r w:rsidR="005F62E1" w:rsidRPr="00D74C45">
        <w:rPr>
          <w:rFonts w:ascii="Times New Roman" w:hAnsi="Times New Roman" w:cs="Times New Roman"/>
          <w:sz w:val="24"/>
        </w:rPr>
        <w:t xml:space="preserve">a nhà chung cư. </w:t>
      </w:r>
    </w:p>
    <w:p w14:paraId="4CDD5DE5" w14:textId="3143A0CE" w:rsidR="006224B6" w:rsidRPr="00D74C45" w:rsidRDefault="005F62E1" w:rsidP="007E377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Các thông tin chi tiết về: đơn giá, giá bán (đã bao gồm giá trị quyền sử dụng đất, tiền sử dụng đất), thuế giá trị gia tăng và kinh phí bảo trì phần sở hữu chung của nhà chung cư bằng 02% giá</w:t>
      </w:r>
      <w:r w:rsidR="00712FB3" w:rsidRPr="00D74C45">
        <w:rPr>
          <w:rFonts w:ascii="Times New Roman" w:hAnsi="Times New Roman" w:cs="Times New Roman"/>
          <w:sz w:val="24"/>
        </w:rPr>
        <w:t xml:space="preserve"> bán</w:t>
      </w:r>
      <w:r w:rsidRPr="00D74C45">
        <w:rPr>
          <w:rFonts w:ascii="Times New Roman" w:hAnsi="Times New Roman" w:cs="Times New Roman"/>
          <w:sz w:val="24"/>
        </w:rPr>
        <w:t xml:space="preserve"> bán</w:t>
      </w:r>
      <w:r w:rsidR="00BC2B65" w:rsidRPr="00D74C45">
        <w:rPr>
          <w:rFonts w:ascii="Times New Roman" w:hAnsi="Times New Roman" w:cs="Times New Roman"/>
          <w:sz w:val="24"/>
        </w:rPr>
        <w:t xml:space="preserve"> căn</w:t>
      </w:r>
      <w:r w:rsidRPr="00D74C45">
        <w:rPr>
          <w:rFonts w:ascii="Times New Roman" w:hAnsi="Times New Roman" w:cs="Times New Roman"/>
          <w:sz w:val="24"/>
        </w:rPr>
        <w:t xml:space="preserve"> hộ (kinh phí này được tính trước thuế): theo phụ lục 02 đính kèm Hợp đồng này.</w:t>
      </w:r>
    </w:p>
    <w:p w14:paraId="49A25C20" w14:textId="0A7CC08D" w:rsidR="00161B3C" w:rsidRPr="00D74C45" w:rsidRDefault="00161B3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điểm a khoản này không bao gồm các khoản sau:</w:t>
      </w:r>
    </w:p>
    <w:p w14:paraId="74B512BC" w14:textId="135434EA"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khoản lệ phí trước bạ, phí và lệ phí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liên quan đến việc thực hiện các thủ tục xin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khoản lệ phí trước bạ, phí và lệ phí này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chịu trách nhiệm thanh toán.</w:t>
      </w:r>
    </w:p>
    <w:p w14:paraId="619CB1B4" w14:textId="3942C9FE"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Chi phí kết nối, lắp đặt các thiết bị và sử dụng các dịch vụ cho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gồm: dịch vụ cung cấp gas, dịch vụ bưu chính, viễn thông, truyền hình và các dịch vụ khác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sử dụng cho riêng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chi phí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thanh toán trực tiếp cho đơn vị cung ứng dịch vụ.</w:t>
      </w:r>
    </w:p>
    <w:p w14:paraId="535A2686" w14:textId="43245F9C" w:rsidR="00161B3C" w:rsidRPr="00D74C45"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Kinh phí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hàng tháng. Kể từ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thỏa thuận tại Điều 8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kinh phí quản lý vận hành nhà chung cư theo thỏa thuận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3832904" w14:textId="6574ACBA" w:rsidR="00161B3C" w:rsidRPr="00D74C45" w:rsidRDefault="00161B3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Hai bên</w:t>
      </w:r>
      <w:r w:rsidR="000958AA" w:rsidRPr="00D74C45">
        <w:rPr>
          <w:rFonts w:ascii="Times New Roman" w:hAnsi="Times New Roman" w:cs="Times New Roman"/>
          <w:sz w:val="24"/>
        </w:rPr>
        <w:t xml:space="preserve"> thống nhất kể từ ngày bàn giao </w:t>
      </w:r>
      <w:r w:rsidR="0026088B" w:rsidRPr="00D74C45">
        <w:rPr>
          <w:rFonts w:ascii="Times New Roman" w:hAnsi="Times New Roman" w:cs="Times New Roman"/>
          <w:sz w:val="24"/>
        </w:rPr>
        <w:t>căn hộ</w:t>
      </w:r>
      <w:r w:rsidR="000958AA" w:rsidRPr="00D74C45">
        <w:rPr>
          <w:rFonts w:ascii="Times New Roman" w:hAnsi="Times New Roman" w:cs="Times New Roman"/>
          <w:sz w:val="24"/>
        </w:rPr>
        <w:t xml:space="preserve"> và trong suốt thời hạn sở hữu, sử dụng </w:t>
      </w:r>
      <w:r w:rsidR="0026088B" w:rsidRPr="00D74C45">
        <w:rPr>
          <w:rFonts w:ascii="Times New Roman" w:hAnsi="Times New Roman" w:cs="Times New Roman"/>
          <w:sz w:val="24"/>
        </w:rPr>
        <w:t>căn hộ</w:t>
      </w:r>
      <w:r w:rsidR="000958AA" w:rsidRPr="00D74C45">
        <w:rPr>
          <w:rFonts w:ascii="Times New Roman" w:hAnsi="Times New Roman" w:cs="Times New Roman"/>
          <w:sz w:val="24"/>
        </w:rPr>
        <w:t xml:space="preserve"> đã mua thì </w:t>
      </w:r>
      <w:r w:rsidR="003A6067" w:rsidRPr="00D74C45">
        <w:rPr>
          <w:rFonts w:ascii="Times New Roman" w:hAnsi="Times New Roman" w:cs="Times New Roman"/>
          <w:sz w:val="24"/>
        </w:rPr>
        <w:t>Bên Mua</w:t>
      </w:r>
      <w:r w:rsidR="000958AA" w:rsidRPr="00D74C45">
        <w:rPr>
          <w:rFonts w:ascii="Times New Roman" w:hAnsi="Times New Roman" w:cs="Times New Roman"/>
          <w:sz w:val="24"/>
        </w:rPr>
        <w:t xml:space="preserve"> phải nộp các nghĩa vụ tài chính theo quy định hiện hành, thanh toán kinh phí quản lý, vận hành nhà chung cư hàng tháng và các loại phí dịch vụ khác do việc sử dụng các tiện ích như: điện, nước, điện thoại, truyền hình cáp ... cho nhà cung cấp.</w:t>
      </w:r>
    </w:p>
    <w:p w14:paraId="498706DC" w14:textId="4813393B" w:rsidR="000958AA" w:rsidRPr="00D74C45" w:rsidRDefault="000958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7C6035" w:rsidRPr="00D74C45">
        <w:rPr>
          <w:rFonts w:ascii="Times New Roman" w:hAnsi="Times New Roman" w:cs="Times New Roman"/>
          <w:sz w:val="24"/>
        </w:rPr>
        <w:t xml:space="preserve">Phương thức thanh toán tiền mua: thanh toán bằng tiền Việt Nam, bằng tiền mặt hoặc thông qua ngân hàng </w:t>
      </w:r>
      <w:proofErr w:type="gramStart"/>
      <w:r w:rsidR="007C6035" w:rsidRPr="00D74C45">
        <w:rPr>
          <w:rFonts w:ascii="Times New Roman" w:hAnsi="Times New Roman" w:cs="Times New Roman"/>
          <w:sz w:val="24"/>
        </w:rPr>
        <w:t>theo</w:t>
      </w:r>
      <w:proofErr w:type="gramEnd"/>
      <w:r w:rsidR="007C6035" w:rsidRPr="00D74C45">
        <w:rPr>
          <w:rFonts w:ascii="Times New Roman" w:hAnsi="Times New Roman" w:cs="Times New Roman"/>
          <w:sz w:val="24"/>
        </w:rPr>
        <w:t xml:space="preserve"> quy định của pháp luật.</w:t>
      </w:r>
    </w:p>
    <w:p w14:paraId="5C1F13C4" w14:textId="77777777" w:rsidR="007C6035" w:rsidRPr="00D74C45" w:rsidRDefault="007C603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3. Thời hạn thanh toán:</w:t>
      </w:r>
    </w:p>
    <w:p w14:paraId="2F462AFC" w14:textId="24876839" w:rsidR="007C6035" w:rsidRPr="00D74C45" w:rsidRDefault="007C6035" w:rsidP="00161B3C">
      <w:pPr>
        <w:pStyle w:val="ListParagraph"/>
        <w:tabs>
          <w:tab w:val="left" w:pos="851"/>
        </w:tabs>
        <w:spacing w:after="120" w:line="288" w:lineRule="auto"/>
        <w:ind w:left="0" w:firstLine="567"/>
        <w:jc w:val="both"/>
        <w:rPr>
          <w:rFonts w:ascii="Times New Roman" w:hAnsi="Times New Roman" w:cs="Times New Roman"/>
          <w:i/>
          <w:sz w:val="24"/>
        </w:rPr>
      </w:pPr>
      <w:r w:rsidRPr="00D74C45">
        <w:rPr>
          <w:rFonts w:ascii="Times New Roman" w:hAnsi="Times New Roman" w:cs="Times New Roman"/>
          <w:sz w:val="24"/>
        </w:rPr>
        <w:t xml:space="preserve">a) Thời hạn thanh toán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kinh phí bảo trì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02%): theo phụ lục 02 đính kèm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1EBC4CA" w14:textId="2DEAB94D"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Thời hạn thanh toán kinh phí bảo trì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02%: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trước thời điểm ký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bàn giao).</w:t>
      </w:r>
    </w:p>
    <w:p w14:paraId="00B07064" w14:textId="5FABAFC2" w:rsidR="00484B22" w:rsidRPr="00D74C45" w:rsidRDefault="003A6067" w:rsidP="00484B2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1A4625" w:rsidRPr="00D74C45">
        <w:rPr>
          <w:rFonts w:ascii="Times New Roman" w:hAnsi="Times New Roman" w:cs="Times New Roman"/>
          <w:sz w:val="24"/>
        </w:rPr>
        <w:t xml:space="preserve"> và </w:t>
      </w:r>
      <w:r w:rsidRPr="00D74C45">
        <w:rPr>
          <w:rFonts w:ascii="Times New Roman" w:hAnsi="Times New Roman" w:cs="Times New Roman"/>
          <w:sz w:val="24"/>
        </w:rPr>
        <w:t>Bên Mua</w:t>
      </w:r>
      <w:r w:rsidR="001A4625" w:rsidRPr="00D74C45">
        <w:rPr>
          <w:rFonts w:ascii="Times New Roman" w:hAnsi="Times New Roman" w:cs="Times New Roman"/>
          <w:sz w:val="24"/>
        </w:rPr>
        <w:t xml:space="preserve"> có trách nhiệm nộp 02% kinh phí bảo trì vào một tài khoản mở tại ngân hàng thương mại </w:t>
      </w:r>
      <w:proofErr w:type="gramStart"/>
      <w:r w:rsidR="001A4625" w:rsidRPr="00D74C45">
        <w:rPr>
          <w:rFonts w:ascii="Times New Roman" w:hAnsi="Times New Roman" w:cs="Times New Roman"/>
          <w:sz w:val="24"/>
        </w:rPr>
        <w:t>theo</w:t>
      </w:r>
      <w:proofErr w:type="gramEnd"/>
      <w:r w:rsidR="001A4625" w:rsidRPr="00D74C45">
        <w:rPr>
          <w:rFonts w:ascii="Times New Roman" w:hAnsi="Times New Roman" w:cs="Times New Roman"/>
          <w:sz w:val="24"/>
        </w:rPr>
        <w:t xml:space="preserve"> quy định của pháp luật về nhà ở</w:t>
      </w:r>
      <w:r w:rsidR="00BF5C62" w:rsidRPr="00D74C45">
        <w:rPr>
          <w:rFonts w:ascii="Times New Roman" w:hAnsi="Times New Roman" w:cs="Times New Roman"/>
          <w:sz w:val="24"/>
        </w:rPr>
        <w:t xml:space="preserve"> và được quy định tại Phụ lục 02 đính kèm Hợp đồng này.</w:t>
      </w:r>
    </w:p>
    <w:p w14:paraId="5A2B316B" w14:textId="4B70A355"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Việc bàn giao kinh phí bảo trì phần sở hữu chung của nhà chung cư được các bên thực hiện theo quy định tại Điều 36 của Nghị định số 99/2015/NĐ-CP được sửa đổi tại khoản 6 Điều 1 của Nghị định số 30/2021/NĐ-CP ngày 26/03/2021 của Chính phủ sửa đổi, bổ sung một số điều của Nghị định 99/2015/NĐ-CP (và có thể được thay đổi theo quy định của pháp luật tại từng thời điểm).</w:t>
      </w:r>
    </w:p>
    <w:p w14:paraId="7D9BDB86" w14:textId="77777777" w:rsidR="001A4625" w:rsidRPr="00D74C45" w:rsidRDefault="001A4625"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4. Chất lượng công trình nhà ở</w:t>
      </w:r>
    </w:p>
    <w:p w14:paraId="5F41AFDE" w14:textId="34367636" w:rsidR="001A4625" w:rsidRPr="00D74C45" w:rsidRDefault="003C61D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cam kết bảo đảm chất lượng công trình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trong đó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theo đúng thiết kế đã được phê duyệt và sử dụng đúng (hoặc tương đương) các vật liệu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mà hai bên đã cam kết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2F3B331" w14:textId="2861C857" w:rsidR="009F294D" w:rsidRPr="00D74C45" w:rsidRDefault="003C61D0" w:rsidP="00BC6C7A">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Tiến độ xây dựng: hai bên thống nhất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thực hiện việc xây dựng nhà ở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tiến độ thỏa thuận </w:t>
      </w:r>
      <w:r w:rsidR="00BC6C7A" w:rsidRPr="00D74C45">
        <w:rPr>
          <w:rFonts w:ascii="Times New Roman" w:hAnsi="Times New Roman" w:cs="Times New Roman"/>
          <w:sz w:val="24"/>
        </w:rPr>
        <w:t>quy định tại phụ lục 03 Hợp đồng này.</w:t>
      </w:r>
    </w:p>
    <w:p w14:paraId="2A2E216A" w14:textId="65F3851F" w:rsidR="00161B3C" w:rsidRPr="00D74C45" w:rsidRDefault="009F294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thực hiện xây dựng các công trình hạ tầng kỹ thuật và hạ tầng xã hội phục vụ nhu cầu ở tại khu nhà chung cư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đúng quy hoạch, thiết kế, nội dung, tiến độ dự án đã được phê duyệt và bảo đảm chất lượng theo đúng quy chuẩn, tiêu chuẩn xây dựng do Nhà nước quy định.</w:t>
      </w:r>
    </w:p>
    <w:p w14:paraId="46C4A557" w14:textId="15D3EB5F" w:rsidR="00A6614C" w:rsidRPr="00D74C45" w:rsidRDefault="00A6614C"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hoàn thành việc xây dựng các công trình hạ tầng phục vụ nhu cầu ở thiết yếu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tại khu nhà chung cư theo nội dung dự án và tiến độ đã được phê duyệt trước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bao gồm: hệ thống đường giao thông; hệ thống điện chiếu sáng công cộng; điện sinh hoạt; hệ thống cung cấp nước sinh hoạt, nước thải;</w:t>
      </w:r>
      <w:r w:rsidR="00AD4820" w:rsidRPr="00D74C45">
        <w:rPr>
          <w:rFonts w:ascii="Times New Roman" w:hAnsi="Times New Roman" w:cs="Times New Roman"/>
          <w:sz w:val="24"/>
        </w:rPr>
        <w:t xml:space="preserve"> hệ thống cung cấp chất đốt và</w:t>
      </w:r>
      <w:r w:rsidRPr="00D74C45">
        <w:rPr>
          <w:rFonts w:ascii="Times New Roman" w:hAnsi="Times New Roman" w:cs="Times New Roman"/>
          <w:sz w:val="24"/>
        </w:rPr>
        <w:t xml:space="preserve"> hệ thống công trình hạ tầng xã hộ</w:t>
      </w:r>
      <w:r w:rsidR="00AD4820" w:rsidRPr="00D74C45">
        <w:rPr>
          <w:rFonts w:ascii="Times New Roman" w:hAnsi="Times New Roman" w:cs="Times New Roman"/>
          <w:sz w:val="24"/>
        </w:rPr>
        <w:t xml:space="preserve">i </w:t>
      </w:r>
      <w:r w:rsidR="006C0F55" w:rsidRPr="00D74C45">
        <w:rPr>
          <w:rFonts w:ascii="Times New Roman" w:hAnsi="Times New Roman" w:cs="Times New Roman"/>
          <w:sz w:val="24"/>
        </w:rPr>
        <w:t>bao gồm…..</w:t>
      </w:r>
      <w:r w:rsidRPr="00D74C45">
        <w:rPr>
          <w:rFonts w:ascii="Times New Roman" w:hAnsi="Times New Roman" w:cs="Times New Roman"/>
          <w:sz w:val="24"/>
        </w:rPr>
        <w:t>.</w:t>
      </w:r>
      <w:r w:rsidR="006C0F55" w:rsidRPr="00D74C45">
        <w:rPr>
          <w:rStyle w:val="FootnoteReference"/>
          <w:rFonts w:ascii="Times New Roman" w:hAnsi="Times New Roman" w:cs="Times New Roman"/>
          <w:sz w:val="24"/>
        </w:rPr>
        <w:footnoteReference w:id="5"/>
      </w:r>
    </w:p>
    <w:p w14:paraId="261757F3" w14:textId="7DF95368" w:rsidR="00A6614C" w:rsidRPr="00D74C45" w:rsidRDefault="00A6614C"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5. Quyền và nghĩa vụ của </w:t>
      </w:r>
      <w:r w:rsidR="003A6067" w:rsidRPr="00D74C45">
        <w:rPr>
          <w:rFonts w:ascii="Times New Roman" w:hAnsi="Times New Roman" w:cs="Times New Roman"/>
          <w:b/>
          <w:sz w:val="24"/>
        </w:rPr>
        <w:t>Bên Bán</w:t>
      </w:r>
    </w:p>
    <w:p w14:paraId="6895BC33" w14:textId="6101A9F3" w:rsidR="00A6614C" w:rsidRPr="00D74C45" w:rsidRDefault="0005505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Quyền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5361DB56" w14:textId="3746D888" w:rsidR="00055050" w:rsidRPr="00D74C45" w:rsidRDefault="00055050"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a)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trả tiền mua theo đúng thỏa thuận tại Điều 3 của </w:t>
      </w:r>
      <w:r w:rsidR="00955858" w:rsidRPr="00D74C45">
        <w:rPr>
          <w:rFonts w:ascii="Times New Roman" w:hAnsi="Times New Roman" w:cs="Times New Roman"/>
          <w:sz w:val="24"/>
        </w:rPr>
        <w:t>Hợp đồng</w:t>
      </w:r>
      <w:r w:rsidR="001826A1" w:rsidRPr="00D74C45">
        <w:rPr>
          <w:rFonts w:ascii="Times New Roman" w:hAnsi="Times New Roman" w:cs="Times New Roman"/>
          <w:sz w:val="24"/>
        </w:rPr>
        <w:t xml:space="preserve"> và các khoản phí dịch vụ, chi phí khác phát sinh trong quá trình quản lý, sử dụng </w:t>
      </w:r>
      <w:r w:rsidR="0026088B" w:rsidRPr="00D74C45">
        <w:rPr>
          <w:rFonts w:ascii="Times New Roman" w:hAnsi="Times New Roman" w:cs="Times New Roman"/>
          <w:sz w:val="24"/>
        </w:rPr>
        <w:t>căn hộ</w:t>
      </w:r>
      <w:r w:rsidR="001826A1" w:rsidRPr="00D74C45">
        <w:rPr>
          <w:rFonts w:ascii="Times New Roman" w:hAnsi="Times New Roman" w:cs="Times New Roman"/>
          <w:sz w:val="24"/>
        </w:rPr>
        <w:t>;</w:t>
      </w:r>
      <w:r w:rsidRPr="00D74C45">
        <w:rPr>
          <w:rFonts w:ascii="Times New Roman" w:hAnsi="Times New Roman" w:cs="Times New Roman"/>
          <w:sz w:val="24"/>
        </w:rPr>
        <w:t xml:space="preserve"> và được tính lãi suất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theo tiến độ thỏa thuận tại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Việc tính lãi suất chậm thanh toán được quy định cụ thể tại khoản 1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C285C7D" w14:textId="33ED9FC4" w:rsidR="00055050"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thời hạn thỏa thuận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37116FA" w14:textId="65467F1C"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Được quyền từ chối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bàn giao bản chính Giấy chứng nhận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cho đến khi </w:t>
      </w:r>
      <w:r w:rsidR="003A6067" w:rsidRPr="00D74C45">
        <w:rPr>
          <w:rFonts w:ascii="Times New Roman" w:hAnsi="Times New Roman" w:cs="Times New Roman"/>
          <w:sz w:val="24"/>
        </w:rPr>
        <w:t>Bên Mua</w:t>
      </w:r>
      <w:r w:rsidR="001826A1" w:rsidRPr="00D74C45">
        <w:rPr>
          <w:rFonts w:ascii="Times New Roman" w:hAnsi="Times New Roman" w:cs="Times New Roman"/>
          <w:sz w:val="24"/>
        </w:rPr>
        <w:t xml:space="preserve"> hoàn thành các nghĩa vụ</w:t>
      </w:r>
      <w:r w:rsidRPr="00D74C45">
        <w:rPr>
          <w:rFonts w:ascii="Times New Roman" w:hAnsi="Times New Roman" w:cs="Times New Roman"/>
          <w:sz w:val="24"/>
        </w:rPr>
        <w:t xml:space="preserve"> thanh toán tiền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48B607F" w14:textId="4C0336A7"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Được quyền ngừng hoặc yêu cầu nhà cung cấp ngừng cung cấp điện, nước và các dịch vụ tiện ích khác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từ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vi phạm Quy chế quản lý sử dụng nhà chung cư do Bộ Xây dựng ban hành và Bản nội quy quản lý sử dụng nhà chung cư đính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2019C49" w14:textId="3254913D"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Được quyền thay đổi trang thiết bị, vật liệu xây dựng công trình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giá trị chất lượng tương đương theo quy định của pháp luật về xây dựng; trường hợp thay đổi trang thiết bị, vật liệu hoàn thiện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thì phải có sự thỏa thuận bằng văn bản với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42D5868B" w14:textId="7796D746" w:rsidR="00D009B4" w:rsidRPr="00D74C45" w:rsidRDefault="00D009B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e) Thực hiện các quyền và trách nhiệm của Ban quản trị nhà chung cư trong thời gian chưa thành lập Ban quản trị nhà chung cư; ban hành Bản nội quy nhà chung cư; thành lập Ban quản trị nhà chung cư; lựa chọn và ký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với doanh nghiệp quản lý, vận hành nhà chung cư để quản </w:t>
      </w:r>
      <w:r w:rsidR="001826A1" w:rsidRPr="00D74C45">
        <w:rPr>
          <w:rFonts w:ascii="Times New Roman" w:hAnsi="Times New Roman" w:cs="Times New Roman"/>
          <w:sz w:val="24"/>
        </w:rPr>
        <w:t>lý vận hành nhà chung cư kể từ khi đưa nhà chung cư vào sử dụng cho đến khi Ban quản trị nhà chung cư được thành lập;</w:t>
      </w:r>
    </w:p>
    <w:p w14:paraId="14975D3D" w14:textId="22FC61FF"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Điều 15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DE09F5E" w14:textId="7154B290"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Yêu cầu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nộp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hoặc bồi thường thiệt hại khi vi phạm các thỏa thuận thuộc diện phải nộp phạt hoặc phải bồi thường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 định của cơ quan nhà nước có thẩm quyền;</w:t>
      </w:r>
    </w:p>
    <w:p w14:paraId="7D4E8115" w14:textId="503ACF30" w:rsidR="001826A1" w:rsidRPr="00D74C45" w:rsidRDefault="001826A1"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Các quyền khác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và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7BAFBB6" w14:textId="5953439C" w:rsidR="00F97B4E"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Nghĩa vụ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6B576356" w14:textId="708B16F3" w:rsidR="00D009B4"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thông tin chính xác về quy hoạch chi tiết, thiết kế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và thiết kế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được phê duyệt.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01 bản vẽ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01 bản vẽ thiết kế mặt bằng tầng nhà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01 bản vẽ thiết kế mặt bằng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đã được phê duyệt và các giấy tờ pháp lý có liên quan đến việc mua bán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28ABB81" w14:textId="22FC4BDC" w:rsidR="00F97B4E" w:rsidRPr="00D74C45" w:rsidRDefault="00F97B4E"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B87CA5" w:rsidRPr="00D74C45">
        <w:rPr>
          <w:rFonts w:ascii="Times New Roman" w:hAnsi="Times New Roman" w:cs="Times New Roman"/>
          <w:sz w:val="24"/>
        </w:rPr>
        <w:t xml:space="preserve">Xây dựng nhà ở và các công trình hạ tầng theo đúng quy hoạch, nội dung hồ sơ dự án và tiến độ đã được phê duyệt, đảm bảo khi bàn giao </w:t>
      </w:r>
      <w:r w:rsidR="0026088B" w:rsidRPr="00D74C45">
        <w:rPr>
          <w:rFonts w:ascii="Times New Roman" w:hAnsi="Times New Roman" w:cs="Times New Roman"/>
          <w:sz w:val="24"/>
        </w:rPr>
        <w:t>căn hộ</w:t>
      </w:r>
      <w:r w:rsidR="00B87CA5" w:rsidRPr="00D74C45">
        <w:rPr>
          <w:rFonts w:ascii="Times New Roman" w:hAnsi="Times New Roman" w:cs="Times New Roman"/>
          <w:sz w:val="24"/>
        </w:rPr>
        <w:t xml:space="preserve"> thì </w:t>
      </w:r>
      <w:r w:rsidR="003A6067" w:rsidRPr="00D74C45">
        <w:rPr>
          <w:rFonts w:ascii="Times New Roman" w:hAnsi="Times New Roman" w:cs="Times New Roman"/>
          <w:sz w:val="24"/>
        </w:rPr>
        <w:t>Bên Mua</w:t>
      </w:r>
      <w:r w:rsidR="00B87CA5" w:rsidRPr="00D74C45">
        <w:rPr>
          <w:rFonts w:ascii="Times New Roman" w:hAnsi="Times New Roman" w:cs="Times New Roman"/>
          <w:sz w:val="24"/>
        </w:rPr>
        <w:t xml:space="preserve"> có thể sử dụng và sinh hoạt bình thường;</w:t>
      </w:r>
    </w:p>
    <w:p w14:paraId="6F47EEA5" w14:textId="43F6F9D5" w:rsidR="00327CF2" w:rsidRPr="00D74C45" w:rsidRDefault="00327CF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Đảm bảo chất lượng xây dựng, kiến trúc kỹ thuật và </w:t>
      </w:r>
      <w:r w:rsidR="008D4692" w:rsidRPr="00D74C45">
        <w:rPr>
          <w:rFonts w:ascii="Times New Roman" w:hAnsi="Times New Roman" w:cs="Times New Roman"/>
          <w:sz w:val="24"/>
        </w:rPr>
        <w:t xml:space="preserve">mỹ </w:t>
      </w:r>
      <w:r w:rsidRPr="00D74C45">
        <w:rPr>
          <w:rFonts w:ascii="Times New Roman" w:hAnsi="Times New Roman" w:cs="Times New Roman"/>
          <w:sz w:val="24"/>
        </w:rPr>
        <w:t xml:space="preserve">thuật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đúng tiêu chuẩn thiết kế, tiêu chuẩn kỹ thuật hiện hành;</w:t>
      </w:r>
    </w:p>
    <w:p w14:paraId="359B2548" w14:textId="74DB4215" w:rsidR="00327CF2" w:rsidRPr="00D74C45" w:rsidRDefault="00327CF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Bảo quản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thời gian chưa bàn giao nhà ở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quy định tại Điều 9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BF20005" w14:textId="1A831A70" w:rsidR="00607084" w:rsidRPr="00D74C45" w:rsidRDefault="000D3DF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các giấy tờ pháp lý có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thời hạn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2DF77085" w14:textId="329A0970"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e) Hướng dẫn và hỗ trợ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sử dụng dịch vụ với nhà cung cấp điện, nước, viễn thông, truyền hình cáp;</w:t>
      </w:r>
    </w:p>
    <w:p w14:paraId="08A47AB5" w14:textId="52FF8400"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Nộp tiền sử dụng đất và các khoản thuế, phí, lệ phí khác liên quan đến việc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p>
    <w:p w14:paraId="290423CF" w14:textId="15C4DF4E" w:rsidR="0092603B" w:rsidRPr="00D74C45" w:rsidRDefault="0092603B"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Làm thủ tục để cơ quan nhà nước có thẩm quyền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trường hợp này,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việc nộp các giấy tờ liên quan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w:t>
      </w:r>
    </w:p>
    <w:p w14:paraId="1EDE7C91" w14:textId="19087B96" w:rsidR="0092603B" w:rsidRPr="00D74C45" w:rsidRDefault="0092603B" w:rsidP="00975D6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thời hạn </w:t>
      </w:r>
      <w:r w:rsidR="00211C04" w:rsidRPr="00D74C45">
        <w:rPr>
          <w:rFonts w:ascii="Times New Roman" w:hAnsi="Times New Roman" w:cs="Times New Roman"/>
          <w:sz w:val="24"/>
        </w:rPr>
        <w:t xml:space="preserve">30 </w:t>
      </w:r>
      <w:r w:rsidR="00235965" w:rsidRPr="00D74C45">
        <w:rPr>
          <w:rFonts w:ascii="Times New Roman" w:hAnsi="Times New Roman" w:cs="Times New Roman"/>
          <w:sz w:val="24"/>
        </w:rPr>
        <w:t>(</w:t>
      </w:r>
      <w:r w:rsidR="00211C04" w:rsidRPr="00D74C45">
        <w:rPr>
          <w:rFonts w:ascii="Times New Roman" w:hAnsi="Times New Roman" w:cs="Times New Roman"/>
          <w:sz w:val="24"/>
        </w:rPr>
        <w:t>ba</w:t>
      </w:r>
      <w:r w:rsidR="00235965" w:rsidRPr="00D74C45">
        <w:rPr>
          <w:rFonts w:ascii="Times New Roman" w:hAnsi="Times New Roman" w:cs="Times New Roman"/>
          <w:sz w:val="24"/>
        </w:rPr>
        <w:t xml:space="preserve"> mươi)</w:t>
      </w:r>
      <w:r w:rsidRPr="00D74C45">
        <w:rPr>
          <w:rFonts w:ascii="Times New Roman" w:hAnsi="Times New Roman" w:cs="Times New Roman"/>
          <w:sz w:val="24"/>
        </w:rPr>
        <w:t xml:space="preserve"> ngày,</w:t>
      </w:r>
      <w:r w:rsidR="00975D6C" w:rsidRPr="00D74C45">
        <w:rPr>
          <w:rFonts w:ascii="Times New Roman" w:hAnsi="Times New Roman" w:cs="Times New Roman"/>
          <w:sz w:val="24"/>
        </w:rPr>
        <w:t xml:space="preserve"> kể từ ngày nhận bàn giao căn hộ và thông báo của Bên Bán về việc nộp hồ sơ xin cấp Giấy chứng nhận </w:t>
      </w:r>
      <w:r w:rsidRPr="00D74C45">
        <w:rPr>
          <w:rFonts w:ascii="Times New Roman" w:hAnsi="Times New Roman" w:cs="Times New Roman"/>
          <w:sz w:val="24"/>
        </w:rPr>
        <w:t xml:space="preserve">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nộp đầy đủ các giấy tờ theo thông báo mà không có lý do chính đáng thì coi như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đi làm thủ tục cấp Giấy chứng nhận. Khi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làm thủ tục đề nghị cấp Giấy chứng nhận 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hỗ trợ và cung cấp đầy đủ hồ sơ pháp lý về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cho </w:t>
      </w:r>
      <w:r w:rsidR="003A6067" w:rsidRPr="00D74C45">
        <w:rPr>
          <w:rFonts w:ascii="Times New Roman" w:hAnsi="Times New Roman" w:cs="Times New Roman"/>
          <w:sz w:val="24"/>
        </w:rPr>
        <w:t>Bên Mua</w:t>
      </w:r>
      <w:r w:rsidR="004E064F" w:rsidRPr="00D74C45">
        <w:rPr>
          <w:rFonts w:ascii="Times New Roman" w:hAnsi="Times New Roman" w:cs="Times New Roman"/>
          <w:sz w:val="24"/>
        </w:rPr>
        <w:t>;</w:t>
      </w:r>
    </w:p>
    <w:p w14:paraId="3DBEB618" w14:textId="3CD0AB08"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Tổ chức Hội nghị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lần đầu để thành lập Ban Quản trị nhà chung cư nơi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bán; thực hiện các nhiệm vụ của Ban Quản trị nhà chung cư khi nhà chung cư chưa thành lập được Ban Quản trị;</w:t>
      </w:r>
    </w:p>
    <w:p w14:paraId="70BB6D69" w14:textId="5F0508EE"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 Hỗ trợ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làm các thủ tục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tại tổ chức tín dụng khi có yêu cầu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5244EEED" w14:textId="5F346AA6"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l) Nộp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bồi thường thiệt hại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khi vi phạm các thỏa thuận thuộc diện phải nộp phạt hoặc bồi thường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quyết định của cơ quan nhà nước có thẩm quyền;</w:t>
      </w:r>
    </w:p>
    <w:p w14:paraId="22A7BEEB" w14:textId="78EC5A7D" w:rsidR="004E064F" w:rsidRPr="00D74C45" w:rsidRDefault="004E064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m) Nộp kinh phí bảo trì </w:t>
      </w:r>
      <w:r w:rsidR="00873BF9" w:rsidRPr="00D74C45">
        <w:rPr>
          <w:rFonts w:ascii="Times New Roman" w:hAnsi="Times New Roman" w:cs="Times New Roman"/>
          <w:sz w:val="24"/>
        </w:rPr>
        <w:t>0</w:t>
      </w:r>
      <w:r w:rsidRPr="00D74C45">
        <w:rPr>
          <w:rFonts w:ascii="Times New Roman" w:hAnsi="Times New Roman" w:cs="Times New Roman"/>
          <w:sz w:val="24"/>
        </w:rPr>
        <w:t xml:space="preserve">2% theo quy định của pháp luật đối với phần diện tích thuộc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quy định của pháp luật;</w:t>
      </w:r>
    </w:p>
    <w:p w14:paraId="2DC0BCF7" w14:textId="1E5854BD"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6. Quyền và nghĩa vụ của </w:t>
      </w:r>
      <w:r w:rsidR="003A6067" w:rsidRPr="00D74C45">
        <w:rPr>
          <w:rFonts w:ascii="Times New Roman" w:hAnsi="Times New Roman" w:cs="Times New Roman"/>
          <w:b/>
          <w:sz w:val="24"/>
        </w:rPr>
        <w:t>Bên Mua</w:t>
      </w:r>
    </w:p>
    <w:p w14:paraId="54C0A9C4" w14:textId="3DB79CB8"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Quyền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6B5AC778" w14:textId="20C447E3"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quy định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có chất lượng với các thiết bị, vật liệu nêu tại bảng danh mục vật liệu xây dựng mà các bên đã thỏa thuận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hồ sơ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đúng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B4F6340" w14:textId="1F74F892"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D75663" w:rsidRPr="00D74C45">
        <w:rPr>
          <w:rFonts w:ascii="Times New Roman" w:hAnsi="Times New Roman" w:cs="Times New Roman"/>
          <w:sz w:val="24"/>
        </w:rPr>
        <w:t>Được sử dụ</w:t>
      </w:r>
      <w:r w:rsidR="00E61E11" w:rsidRPr="00D74C45">
        <w:rPr>
          <w:rFonts w:ascii="Times New Roman" w:hAnsi="Times New Roman" w:cs="Times New Roman"/>
          <w:sz w:val="24"/>
        </w:rPr>
        <w:t>ng ...</w:t>
      </w:r>
      <w:r w:rsidR="00D75663" w:rsidRPr="00D74C45">
        <w:rPr>
          <w:rFonts w:ascii="Times New Roman" w:hAnsi="Times New Roman" w:cs="Times New Roman"/>
          <w:sz w:val="24"/>
        </w:rPr>
        <w:t xml:space="preserve"> chỗ để </w:t>
      </w:r>
      <w:proofErr w:type="gramStart"/>
      <w:r w:rsidR="00D75663" w:rsidRPr="00D74C45">
        <w:rPr>
          <w:rFonts w:ascii="Times New Roman" w:hAnsi="Times New Roman" w:cs="Times New Roman"/>
          <w:sz w:val="24"/>
        </w:rPr>
        <w:t>xe</w:t>
      </w:r>
      <w:proofErr w:type="gramEnd"/>
      <w:r w:rsidR="00D75663" w:rsidRPr="00D74C45">
        <w:rPr>
          <w:rFonts w:ascii="Times New Roman" w:hAnsi="Times New Roman" w:cs="Times New Roman"/>
          <w:sz w:val="24"/>
        </w:rPr>
        <w:t xml:space="preserve"> máy và xe đạp đối với mỗi </w:t>
      </w:r>
      <w:r w:rsidR="0026088B" w:rsidRPr="00D74C45">
        <w:rPr>
          <w:rFonts w:ascii="Times New Roman" w:hAnsi="Times New Roman" w:cs="Times New Roman"/>
          <w:sz w:val="24"/>
        </w:rPr>
        <w:t>căn hộ</w:t>
      </w:r>
      <w:r w:rsidR="00D75663" w:rsidRPr="00D74C45">
        <w:rPr>
          <w:rFonts w:ascii="Times New Roman" w:hAnsi="Times New Roman" w:cs="Times New Roman"/>
          <w:sz w:val="24"/>
        </w:rPr>
        <w:t xml:space="preserve"> tại vị trí đỗ xe theo </w:t>
      </w:r>
      <w:r w:rsidR="00B708B3" w:rsidRPr="00D74C45">
        <w:rPr>
          <w:rFonts w:ascii="Times New Roman" w:hAnsi="Times New Roman" w:cs="Times New Roman"/>
          <w:sz w:val="24"/>
        </w:rPr>
        <w:t>thiết kế</w:t>
      </w:r>
      <w:r w:rsidR="00D75663" w:rsidRPr="00D74C45">
        <w:rPr>
          <w:rFonts w:ascii="Times New Roman" w:hAnsi="Times New Roman" w:cs="Times New Roman"/>
          <w:sz w:val="24"/>
        </w:rPr>
        <w:t xml:space="preserve"> của Khu </w:t>
      </w:r>
      <w:r w:rsidR="0026088B" w:rsidRPr="00D74C45">
        <w:rPr>
          <w:rFonts w:ascii="Times New Roman" w:hAnsi="Times New Roman" w:cs="Times New Roman"/>
          <w:sz w:val="24"/>
        </w:rPr>
        <w:t>căn hộ</w:t>
      </w:r>
      <w:r w:rsidR="00D75663" w:rsidRPr="00D74C45">
        <w:rPr>
          <w:rFonts w:ascii="Times New Roman" w:hAnsi="Times New Roman" w:cs="Times New Roman"/>
          <w:sz w:val="24"/>
        </w:rPr>
        <w:t xml:space="preserve">. Việc bố trí chỗ để </w:t>
      </w:r>
      <w:proofErr w:type="gramStart"/>
      <w:r w:rsidR="00D75663" w:rsidRPr="00D74C45">
        <w:rPr>
          <w:rFonts w:ascii="Times New Roman" w:hAnsi="Times New Roman" w:cs="Times New Roman"/>
          <w:sz w:val="24"/>
        </w:rPr>
        <w:t>xe</w:t>
      </w:r>
      <w:proofErr w:type="gramEnd"/>
      <w:r w:rsidR="00D75663" w:rsidRPr="00D74C45">
        <w:rPr>
          <w:rFonts w:ascii="Times New Roman" w:hAnsi="Times New Roman" w:cs="Times New Roman"/>
          <w:sz w:val="24"/>
        </w:rPr>
        <w:t xml:space="preserve"> ô tô của nhà chung cư phải đảm bảo nguyên tắc ưu tiên cho các chủ sở hữu nhà chung cư trước, sau đó mới dành chỗ để xe công cộng. Đơn giá trông giữ </w:t>
      </w:r>
      <w:proofErr w:type="gramStart"/>
      <w:r w:rsidR="00D75663" w:rsidRPr="00D74C45">
        <w:rPr>
          <w:rFonts w:ascii="Times New Roman" w:hAnsi="Times New Roman" w:cs="Times New Roman"/>
          <w:sz w:val="24"/>
        </w:rPr>
        <w:t>xe</w:t>
      </w:r>
      <w:proofErr w:type="gramEnd"/>
      <w:r w:rsidR="00D75663" w:rsidRPr="00D74C45">
        <w:rPr>
          <w:rFonts w:ascii="Times New Roman" w:hAnsi="Times New Roman" w:cs="Times New Roman"/>
          <w:sz w:val="24"/>
        </w:rPr>
        <w:t xml:space="preserve"> theo mức giá do doanh nghiệp quản lý vận hành thông báo phù hợp với quy định của chính quyền địa phương, áp dụng chung với tất cả các chủ sở hữu, sử dụng nhà chung cư;</w:t>
      </w:r>
    </w:p>
    <w:p w14:paraId="6972416E" w14:textId="714ED434"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(trừ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nguyện thực hiện thủ tục này theo thỏa thuận tại điểm </w:t>
      </w:r>
      <w:r w:rsidR="00873BF9" w:rsidRPr="00D74C45">
        <w:rPr>
          <w:rFonts w:ascii="Times New Roman" w:hAnsi="Times New Roman" w:cs="Times New Roman"/>
          <w:sz w:val="24"/>
        </w:rPr>
        <w:t>h</w:t>
      </w:r>
      <w:r w:rsidRPr="00D74C45">
        <w:rPr>
          <w:rFonts w:ascii="Times New Roman" w:hAnsi="Times New Roman" w:cs="Times New Roman"/>
          <w:sz w:val="24"/>
        </w:rPr>
        <w:t xml:space="preserve"> khoản 2 Điều 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186E03F2" w14:textId="5C70A5BE" w:rsidR="000779AA" w:rsidRPr="00D74C45" w:rsidRDefault="000779A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Được toàn quyền sở hữu, sử dụng và thực hiện các giao dịch đối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theo quy định của pháp luật, đồng thời được sử dụng các dịch vụ hạ tầng do doanh nghiệp dịch vụ cung cấp trực tiếp hoặc </w:t>
      </w:r>
      <w:r w:rsidR="00350353" w:rsidRPr="00D74C45">
        <w:rPr>
          <w:rFonts w:ascii="Times New Roman" w:hAnsi="Times New Roman" w:cs="Times New Roman"/>
          <w:sz w:val="24"/>
        </w:rPr>
        <w:t xml:space="preserve">thông qua </w:t>
      </w:r>
      <w:r w:rsidR="003A6067" w:rsidRPr="00D74C45">
        <w:rPr>
          <w:rFonts w:ascii="Times New Roman" w:hAnsi="Times New Roman" w:cs="Times New Roman"/>
          <w:sz w:val="24"/>
        </w:rPr>
        <w:t>Bên Bán</w:t>
      </w:r>
      <w:r w:rsidR="00350353" w:rsidRPr="00D74C45">
        <w:rPr>
          <w:rFonts w:ascii="Times New Roman" w:hAnsi="Times New Roman" w:cs="Times New Roman"/>
          <w:sz w:val="24"/>
        </w:rPr>
        <w:t xml:space="preserve"> sau khi nhận bàn giao </w:t>
      </w:r>
      <w:r w:rsidR="0026088B" w:rsidRPr="00D74C45">
        <w:rPr>
          <w:rFonts w:ascii="Times New Roman" w:hAnsi="Times New Roman" w:cs="Times New Roman"/>
          <w:sz w:val="24"/>
        </w:rPr>
        <w:t>căn hộ</w:t>
      </w:r>
      <w:r w:rsidR="00350353" w:rsidRPr="00D74C45">
        <w:rPr>
          <w:rFonts w:ascii="Times New Roman" w:hAnsi="Times New Roman" w:cs="Times New Roman"/>
          <w:sz w:val="24"/>
        </w:rPr>
        <w:t xml:space="preserve"> theo quy định về sử dụng các dịch vụ hạ tầng của doanh nghiệp cung cấp dịch vụ;</w:t>
      </w:r>
    </w:p>
    <w:p w14:paraId="4A44F283" w14:textId="0860BBDD" w:rsidR="00350353" w:rsidRPr="00D74C45" w:rsidRDefault="0035035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đ) Nhận Giấy chứng nhận sau khi đã thanh toán đủ 100% tiền mua và các loại thuế, phí, lệ phí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theo quy định của pháp luật;</w:t>
      </w:r>
    </w:p>
    <w:p w14:paraId="2D255DB7" w14:textId="0213B1EE" w:rsidR="00350353" w:rsidRPr="00D74C45" w:rsidRDefault="0035035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hoàn thành việc xây dựng các công trình hạ tầng kỹ thuật và hạ tầng xã hội</w:t>
      </w:r>
      <w:r w:rsidR="00C465EA" w:rsidRPr="00D74C45">
        <w:rPr>
          <w:rFonts w:ascii="Times New Roman" w:hAnsi="Times New Roman" w:cs="Times New Roman"/>
          <w:sz w:val="24"/>
        </w:rPr>
        <w:t xml:space="preserve"> (nếu có)</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nội dung, tiến độ dự án đã được phê duyệt;</w:t>
      </w:r>
    </w:p>
    <w:p w14:paraId="459302BC" w14:textId="3825DAF5" w:rsidR="008B592E" w:rsidRPr="00D74C45" w:rsidRDefault="00350353"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Có quyền từ chối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nếu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hoàn thành việc xây dựng và đưa vào sử dụng các công trình hạ tầng phục vụ nhu cầ</w:t>
      </w:r>
      <w:r w:rsidR="00B0500C" w:rsidRPr="00D74C45">
        <w:rPr>
          <w:rFonts w:ascii="Times New Roman" w:hAnsi="Times New Roman" w:cs="Times New Roman"/>
          <w:sz w:val="24"/>
        </w:rPr>
        <w:t>u</w:t>
      </w:r>
      <w:r w:rsidRPr="00D74C45">
        <w:rPr>
          <w:rFonts w:ascii="Times New Roman" w:hAnsi="Times New Roman" w:cs="Times New Roman"/>
          <w:sz w:val="24"/>
        </w:rPr>
        <w:t xml:space="preserve"> ở thiết yếu, bình thường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đúng thỏa thuận tại khoản 4 Điều 4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trong trường hợp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thực tế nhỏ hơn/lớ</w:t>
      </w:r>
      <w:r w:rsidR="00E61E11" w:rsidRPr="00D74C45">
        <w:rPr>
          <w:rFonts w:ascii="Times New Roman" w:hAnsi="Times New Roman" w:cs="Times New Roman"/>
          <w:sz w:val="24"/>
        </w:rPr>
        <w:t>n hơn ...</w:t>
      </w:r>
      <w:r w:rsidRPr="00D74C45">
        <w:rPr>
          <w:rFonts w:ascii="Times New Roman" w:hAnsi="Times New Roman" w:cs="Times New Roman"/>
          <w:sz w:val="24"/>
        </w:rPr>
        <w:t>%</w:t>
      </w:r>
      <w:r w:rsidR="00AD628B" w:rsidRPr="00D74C45">
        <w:rPr>
          <w:rFonts w:ascii="Times New Roman" w:hAnsi="Times New Roman" w:cs="Times New Roman"/>
          <w:sz w:val="24"/>
        </w:rPr>
        <w:t xml:space="preserve"> (</w:t>
      </w:r>
      <w:r w:rsidR="00E61E11" w:rsidRPr="00D74C45">
        <w:rPr>
          <w:rFonts w:ascii="Times New Roman" w:hAnsi="Times New Roman" w:cs="Times New Roman"/>
          <w:sz w:val="24"/>
        </w:rPr>
        <w:t>...</w:t>
      </w:r>
      <w:r w:rsidR="00AD628B" w:rsidRPr="00D74C45">
        <w:rPr>
          <w:rFonts w:ascii="Times New Roman" w:hAnsi="Times New Roman" w:cs="Times New Roman"/>
          <w:sz w:val="24"/>
        </w:rPr>
        <w:t>)</w:t>
      </w:r>
      <w:r w:rsidR="00E61E11" w:rsidRPr="00D74C45">
        <w:rPr>
          <w:rStyle w:val="FootnoteReference"/>
          <w:rFonts w:ascii="Times New Roman" w:hAnsi="Times New Roman" w:cs="Times New Roman"/>
          <w:sz w:val="24"/>
        </w:rPr>
        <w:footnoteReference w:id="6"/>
      </w:r>
      <w:r w:rsidRPr="00D74C45">
        <w:rPr>
          <w:rFonts w:ascii="Times New Roman" w:hAnsi="Times New Roman" w:cs="Times New Roman"/>
          <w:sz w:val="24"/>
        </w:rPr>
        <w:t xml:space="preserve"> so với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ghi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Việc từ chối nhận bàn giao </w:t>
      </w:r>
      <w:r w:rsidR="0026088B" w:rsidRPr="00D74C45">
        <w:rPr>
          <w:rFonts w:ascii="Times New Roman" w:hAnsi="Times New Roman" w:cs="Times New Roman"/>
          <w:sz w:val="24"/>
        </w:rPr>
        <w:t>căn hộ</w:t>
      </w:r>
      <w:r w:rsidR="008B592E" w:rsidRPr="00D74C45">
        <w:rPr>
          <w:rFonts w:ascii="Times New Roman" w:hAnsi="Times New Roman" w:cs="Times New Roman"/>
          <w:sz w:val="24"/>
        </w:rPr>
        <w:t xml:space="preserve"> trong trường hợp này không bị coi là vi phạm các điều kiện bàn giao </w:t>
      </w:r>
      <w:r w:rsidR="0026088B" w:rsidRPr="00D74C45">
        <w:rPr>
          <w:rFonts w:ascii="Times New Roman" w:hAnsi="Times New Roman" w:cs="Times New Roman"/>
          <w:sz w:val="24"/>
        </w:rPr>
        <w:t>căn hộ</w:t>
      </w:r>
      <w:r w:rsidR="008B592E" w:rsidRPr="00D74C45">
        <w:rPr>
          <w:rFonts w:ascii="Times New Roman" w:hAnsi="Times New Roman" w:cs="Times New Roman"/>
          <w:sz w:val="24"/>
        </w:rPr>
        <w:t xml:space="preserve"> của </w:t>
      </w:r>
      <w:r w:rsidR="003A6067" w:rsidRPr="00D74C45">
        <w:rPr>
          <w:rFonts w:ascii="Times New Roman" w:hAnsi="Times New Roman" w:cs="Times New Roman"/>
          <w:sz w:val="24"/>
        </w:rPr>
        <w:t>Bên Mua</w:t>
      </w:r>
      <w:r w:rsidR="008B592E" w:rsidRPr="00D74C45">
        <w:rPr>
          <w:rFonts w:ascii="Times New Roman" w:hAnsi="Times New Roman" w:cs="Times New Roman"/>
          <w:sz w:val="24"/>
        </w:rPr>
        <w:t xml:space="preserve"> đối với </w:t>
      </w:r>
      <w:r w:rsidR="003A6067" w:rsidRPr="00D74C45">
        <w:rPr>
          <w:rFonts w:ascii="Times New Roman" w:hAnsi="Times New Roman" w:cs="Times New Roman"/>
          <w:sz w:val="24"/>
        </w:rPr>
        <w:t>Bên Bán</w:t>
      </w:r>
      <w:r w:rsidR="008B592E" w:rsidRPr="00D74C45">
        <w:rPr>
          <w:rFonts w:ascii="Times New Roman" w:hAnsi="Times New Roman" w:cs="Times New Roman"/>
          <w:sz w:val="24"/>
        </w:rPr>
        <w:t>;</w:t>
      </w:r>
    </w:p>
    <w:p w14:paraId="26149BB4" w14:textId="02AF075F"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tổ chức Hội nghị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lần đầu để thành lập Ban Quản trị nhà chung cư nơi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khi có đủ điều kiện thành lập Ban Quản trị nhà chung cư theo quy định của pháp luật;</w:t>
      </w:r>
    </w:p>
    <w:p w14:paraId="0F2FECBE" w14:textId="25373EA7"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hỗ trợ thủ tục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tại tổ chức tín dụng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tại tổ chức tín dụng;</w:t>
      </w:r>
    </w:p>
    <w:p w14:paraId="75A54DB2" w14:textId="536B5E6A"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k) Yêu cầu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nộp kinh phí bảo trì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đúng thỏa thuận tại điểm b khoản 3 Điều 3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DFA77DA" w14:textId="5911F45E" w:rsidR="004031B5" w:rsidRPr="00D74C45" w:rsidRDefault="004031B5"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C1768" w:rsidRPr="00D74C45">
        <w:rPr>
          <w:rFonts w:ascii="Times New Roman" w:hAnsi="Times New Roman" w:cs="Times New Roman"/>
          <w:sz w:val="24"/>
        </w:rPr>
        <w:t xml:space="preserve">Nghĩa vụ của </w:t>
      </w:r>
      <w:r w:rsidR="003A6067" w:rsidRPr="00D74C45">
        <w:rPr>
          <w:rFonts w:ascii="Times New Roman" w:hAnsi="Times New Roman" w:cs="Times New Roman"/>
          <w:sz w:val="24"/>
        </w:rPr>
        <w:t>Bên Mua</w:t>
      </w:r>
      <w:r w:rsidR="003C1768" w:rsidRPr="00D74C45">
        <w:rPr>
          <w:rFonts w:ascii="Times New Roman" w:hAnsi="Times New Roman" w:cs="Times New Roman"/>
          <w:sz w:val="24"/>
        </w:rPr>
        <w:t>:</w:t>
      </w:r>
    </w:p>
    <w:p w14:paraId="21ECBF99" w14:textId="7BA0D791" w:rsidR="004570C9" w:rsidRPr="00D74C45" w:rsidRDefault="00494CB0"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Thanh toán đầy đủ và đúng hạn số tiền mua và kinh phí bảo trì phần sở hữu chung </w:t>
      </w:r>
      <w:r w:rsidR="00C91E9D" w:rsidRPr="00D74C45">
        <w:rPr>
          <w:rFonts w:ascii="Times New Roman" w:hAnsi="Times New Roman" w:cs="Times New Roman"/>
          <w:sz w:val="24"/>
        </w:rPr>
        <w:t>0</w:t>
      </w:r>
      <w:r w:rsidRPr="00D74C45">
        <w:rPr>
          <w:rFonts w:ascii="Times New Roman" w:hAnsi="Times New Roman" w:cs="Times New Roman"/>
          <w:sz w:val="24"/>
        </w:rPr>
        <w:t>2%</w:t>
      </w:r>
      <w:r w:rsidR="004570C9" w:rsidRPr="00D74C45">
        <w:rPr>
          <w:rFonts w:ascii="Times New Roman" w:hAnsi="Times New Roman" w:cs="Times New Roman"/>
          <w:sz w:val="24"/>
        </w:rPr>
        <w:t xml:space="preserve"> theo thỏa thuận tại Điều 3 của </w:t>
      </w:r>
      <w:r w:rsidR="00955858" w:rsidRPr="00D74C45">
        <w:rPr>
          <w:rFonts w:ascii="Times New Roman" w:hAnsi="Times New Roman" w:cs="Times New Roman"/>
          <w:sz w:val="24"/>
        </w:rPr>
        <w:t>Hợp đồng</w:t>
      </w:r>
      <w:r w:rsidR="004570C9" w:rsidRPr="00D74C45">
        <w:rPr>
          <w:rFonts w:ascii="Times New Roman" w:hAnsi="Times New Roman" w:cs="Times New Roman"/>
          <w:sz w:val="24"/>
        </w:rPr>
        <w:t xml:space="preserve"> này không phụ thuộc vào việc có hay không có thông báo thanh toán tiền mua của </w:t>
      </w:r>
      <w:r w:rsidR="003A6067" w:rsidRPr="00D74C45">
        <w:rPr>
          <w:rFonts w:ascii="Times New Roman" w:hAnsi="Times New Roman" w:cs="Times New Roman"/>
          <w:sz w:val="24"/>
        </w:rPr>
        <w:t>Bên Bán</w:t>
      </w:r>
      <w:r w:rsidR="004570C9" w:rsidRPr="00D74C45">
        <w:rPr>
          <w:rFonts w:ascii="Times New Roman" w:hAnsi="Times New Roman" w:cs="Times New Roman"/>
          <w:sz w:val="24"/>
        </w:rPr>
        <w:t>;</w:t>
      </w:r>
    </w:p>
    <w:p w14:paraId="4CA628E3" w14:textId="6A4DDC88" w:rsidR="004570C9" w:rsidRPr="00D74C45" w:rsidRDefault="004570C9"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0B8BD846" w14:textId="647AD414" w:rsidR="004570C9" w:rsidRPr="00D74C45" w:rsidRDefault="004570C9" w:rsidP="008B592E">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Kể từ ngày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hoàn toàn chịu trách nhiệm đối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và tự chịu trách nhiệm về việc mua, duy trì các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bảo hiểm cần thiết đối với mọi rủi ro, thiệt hại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bảo hiểm trách nhiệm dân sự phù hợp với quy định của pháp luật;</w:t>
      </w:r>
    </w:p>
    <w:p w14:paraId="56C6FC30" w14:textId="0B758A08" w:rsidR="008B592E" w:rsidRPr="00D74C45" w:rsidRDefault="00494CB0"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D52DD3" w:rsidRPr="00D74C45">
        <w:rPr>
          <w:rFonts w:ascii="Times New Roman" w:hAnsi="Times New Roman" w:cs="Times New Roman"/>
          <w:sz w:val="24"/>
        </w:rPr>
        <w:t xml:space="preserve">d) Kể từ ngày nhận bàn giao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kể cả trường hợp </w:t>
      </w:r>
      <w:r w:rsidR="003A6067" w:rsidRPr="00D74C45">
        <w:rPr>
          <w:rFonts w:ascii="Times New Roman" w:hAnsi="Times New Roman" w:cs="Times New Roman"/>
          <w:sz w:val="24"/>
        </w:rPr>
        <w:t>Bên Mua</w:t>
      </w:r>
      <w:r w:rsidR="00D52DD3" w:rsidRPr="00D74C45">
        <w:rPr>
          <w:rFonts w:ascii="Times New Roman" w:hAnsi="Times New Roman" w:cs="Times New Roman"/>
          <w:sz w:val="24"/>
        </w:rPr>
        <w:t xml:space="preserve"> chưa sử dụng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thì </w:t>
      </w:r>
      <w:r w:rsidR="0026088B" w:rsidRPr="00D74C45">
        <w:rPr>
          <w:rFonts w:ascii="Times New Roman" w:hAnsi="Times New Roman" w:cs="Times New Roman"/>
          <w:sz w:val="24"/>
        </w:rPr>
        <w:t>căn hộ</w:t>
      </w:r>
      <w:r w:rsidR="00D52DD3" w:rsidRPr="00D74C45">
        <w:rPr>
          <w:rFonts w:ascii="Times New Roman" w:hAnsi="Times New Roman" w:cs="Times New Roman"/>
          <w:sz w:val="24"/>
        </w:rPr>
        <w:t xml:space="preserve"> sẽ được quản lý và bảo trì theo nội quy quản lý sử dụng nhà chung cư và </w:t>
      </w:r>
      <w:r w:rsidR="003A6067" w:rsidRPr="00D74C45">
        <w:rPr>
          <w:rFonts w:ascii="Times New Roman" w:hAnsi="Times New Roman" w:cs="Times New Roman"/>
          <w:sz w:val="24"/>
        </w:rPr>
        <w:t>Bên Mua</w:t>
      </w:r>
      <w:r w:rsidR="00D52DD3" w:rsidRPr="00D74C45">
        <w:rPr>
          <w:rFonts w:ascii="Times New Roman" w:hAnsi="Times New Roman" w:cs="Times New Roman"/>
          <w:sz w:val="24"/>
        </w:rPr>
        <w:t xml:space="preserve"> phải tuân thủ các quy định được nêu trong Bản nội quy quản lý sử dụng nhà chung cư;</w:t>
      </w:r>
    </w:p>
    <w:p w14:paraId="738E3276" w14:textId="373D1605"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Thanh toán các khoản thuế, phí và lệ phí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nộp như thỏa thuận tại Điều 7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FECA4EA" w14:textId="3D8291BD"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Thanh toán các khoản chi phí dịch vụ như: điện, nước, truyền hình, thông tin liên lạc ... và các khoản thuế, phí khác phát sinh do nhu cầu sử dụng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w:t>
      </w:r>
    </w:p>
    <w:p w14:paraId="3703E2D1" w14:textId="551DC3EB" w:rsidR="00D52DD3" w:rsidRPr="00D74C45" w:rsidRDefault="00D52DD3"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Thanh toán kinh phí quản lý vận hành nhà chung cư và các chi phí khác theo thỏa thuận quy định tại khoản 5 Điều 11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kể cả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w:t>
      </w:r>
    </w:p>
    <w:p w14:paraId="04341961" w14:textId="1AA9F31D"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Chấp hành các quy định của Quy chế quản lý sử dụng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theo quy định pháp luật và Bản nội quy quản lý sử dụng nhà chung cư đính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5BD9854" w14:textId="46B87A77"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 Tạo điều kiện thuận lợi cho doanh nghiệp quản lý vận hành trong việc bảo trì, quản lý vận hành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w:t>
      </w:r>
    </w:p>
    <w:p w14:paraId="66C8F6FF" w14:textId="77C66FC2" w:rsidR="00D9499E" w:rsidRPr="00D74C45" w:rsidRDefault="00D9499E"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k)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đúng mục đích để ở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Luật Nhà ở và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5E2824F" w14:textId="71F1FA6A" w:rsidR="00D9499E" w:rsidRPr="00D74C45" w:rsidRDefault="00B53A26"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l) Nộp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bồi thường thiệt hại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vi phạm các thỏa thuận thuộc diện phải nộp phạt hoặc bồi thường theo quy định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hoặc theo quyết định của cơ quan nhà nước có thẩm quyền;</w:t>
      </w:r>
    </w:p>
    <w:p w14:paraId="214F3536" w14:textId="6B20B1DC" w:rsidR="00B53A26" w:rsidRPr="00D74C45" w:rsidRDefault="00B53A26" w:rsidP="00CC07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m) Thực hiện các nghĩa vụ khác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quyết định của cơ quan nhà nước có thẩm quyền khi vi phạm các quy định về quản lý, sử dụng nhà chung cư</w:t>
      </w:r>
      <w:r w:rsidR="006368AF" w:rsidRPr="00D74C45">
        <w:rPr>
          <w:rFonts w:ascii="Times New Roman" w:hAnsi="Times New Roman" w:cs="Times New Roman"/>
          <w:sz w:val="24"/>
        </w:rPr>
        <w:t>.</w:t>
      </w:r>
    </w:p>
    <w:p w14:paraId="4E197FC7" w14:textId="68D8F5B7"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7. Thuế và các khoản phí, lệ phí liên quan</w:t>
      </w:r>
    </w:p>
    <w:p w14:paraId="5F9817E1" w14:textId="65F65536"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thanh toán lệ phí trước bạ và các loại thuế, lệ phí có liên quan đến việc cấp Giấy chứng nhận theo quy định của pháp luật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và trong quá trình sở hữu,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kể từ thời điểm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2C3B5FE" w14:textId="63CC229F"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nộp thuế và các loại phí, lệ phí, chi phí (nếu có)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cho Nhà nước khi thực hiện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người khác.</w:t>
      </w:r>
    </w:p>
    <w:p w14:paraId="085220FC" w14:textId="5B8A8251" w:rsidR="00947F27" w:rsidRPr="00D74C45" w:rsidRDefault="00947F27" w:rsidP="00CC07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nộp các nghĩa vụ tài chính thuộc trách nhiệm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cho Nhà nước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p>
    <w:p w14:paraId="18DA2053" w14:textId="630D9F71"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8. Giao nhận </w:t>
      </w:r>
      <w:r w:rsidR="0026088B" w:rsidRPr="00D74C45">
        <w:rPr>
          <w:rFonts w:ascii="Times New Roman" w:hAnsi="Times New Roman" w:cs="Times New Roman"/>
          <w:b/>
          <w:sz w:val="24"/>
        </w:rPr>
        <w:t>căn hộ</w:t>
      </w:r>
    </w:p>
    <w:p w14:paraId="33B3E338" w14:textId="44F43FFF"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Điều kiện giao nhận </w:t>
      </w:r>
      <w:r w:rsidR="0026088B" w:rsidRPr="00D74C45">
        <w:rPr>
          <w:rFonts w:ascii="Times New Roman" w:hAnsi="Times New Roman" w:cs="Times New Roman"/>
          <w:sz w:val="24"/>
        </w:rPr>
        <w:t>căn hộ</w:t>
      </w:r>
      <w:r w:rsidR="0074450C" w:rsidRPr="00D74C45">
        <w:rPr>
          <w:rFonts w:ascii="Times New Roman" w:hAnsi="Times New Roman" w:cs="Times New Roman"/>
          <w:sz w:val="24"/>
        </w:rPr>
        <w:t>:</w:t>
      </w:r>
      <w:r w:rsidRPr="00D74C45">
        <w:rPr>
          <w:rFonts w:ascii="Times New Roman" w:hAnsi="Times New Roman" w:cs="Times New Roman"/>
          <w:sz w:val="24"/>
        </w:rPr>
        <w:t xml:space="preserve"> </w:t>
      </w:r>
    </w:p>
    <w:p w14:paraId="50AC8D8F" w14:textId="6BB64BA5"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Bên Bán đã hoàn thành xong việc xây dựng </w:t>
      </w:r>
      <w:r w:rsidR="00752948" w:rsidRPr="00D74C45">
        <w:rPr>
          <w:rFonts w:ascii="Times New Roman" w:hAnsi="Times New Roman" w:cs="Times New Roman"/>
          <w:sz w:val="24"/>
        </w:rPr>
        <w:t xml:space="preserve">nhà </w:t>
      </w:r>
      <w:proofErr w:type="gramStart"/>
      <w:r w:rsidR="00752948" w:rsidRPr="00D74C45">
        <w:rPr>
          <w:rFonts w:ascii="Times New Roman" w:hAnsi="Times New Roman" w:cs="Times New Roman"/>
          <w:sz w:val="24"/>
        </w:rPr>
        <w:t>chung</w:t>
      </w:r>
      <w:proofErr w:type="gramEnd"/>
      <w:r w:rsidR="00752948" w:rsidRPr="00D74C45">
        <w:rPr>
          <w:rFonts w:ascii="Times New Roman" w:hAnsi="Times New Roman" w:cs="Times New Roman"/>
          <w:sz w:val="24"/>
        </w:rPr>
        <w:t xml:space="preserve"> cư, </w:t>
      </w:r>
      <w:r w:rsidRPr="00D74C45">
        <w:rPr>
          <w:rFonts w:ascii="Times New Roman" w:hAnsi="Times New Roman" w:cs="Times New Roman"/>
          <w:sz w:val="24"/>
        </w:rPr>
        <w:t>căn hộ và cơ sở hạ tầng theo quy định tại Điều 4 Hợp đồng;</w:t>
      </w:r>
    </w:p>
    <w:p w14:paraId="06BF921A" w14:textId="17C4F139"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Diện tích sử dụng căn hộ thực tế không chênh lệch cao hơn hoặc thấ</w:t>
      </w:r>
      <w:r w:rsidR="008B136A" w:rsidRPr="00D74C45">
        <w:rPr>
          <w:rFonts w:ascii="Times New Roman" w:hAnsi="Times New Roman" w:cs="Times New Roman"/>
          <w:sz w:val="24"/>
        </w:rPr>
        <w:t>p hơn ...</w:t>
      </w:r>
      <w:r w:rsidRPr="00D74C45">
        <w:rPr>
          <w:rFonts w:ascii="Times New Roman" w:hAnsi="Times New Roman" w:cs="Times New Roman"/>
          <w:sz w:val="24"/>
        </w:rPr>
        <w:t>% (</w:t>
      </w:r>
      <w:r w:rsidR="008B136A" w:rsidRPr="00D74C45">
        <w:rPr>
          <w:rFonts w:ascii="Times New Roman" w:hAnsi="Times New Roman" w:cs="Times New Roman"/>
          <w:sz w:val="24"/>
        </w:rPr>
        <w:t>...</w:t>
      </w:r>
      <w:r w:rsidRPr="00D74C45">
        <w:rPr>
          <w:rFonts w:ascii="Times New Roman" w:hAnsi="Times New Roman" w:cs="Times New Roman"/>
          <w:sz w:val="24"/>
        </w:rPr>
        <w:t>)</w:t>
      </w:r>
      <w:r w:rsidR="008B136A" w:rsidRPr="00D74C45">
        <w:rPr>
          <w:rStyle w:val="FootnoteReference"/>
          <w:rFonts w:ascii="Times New Roman" w:hAnsi="Times New Roman" w:cs="Times New Roman"/>
          <w:sz w:val="24"/>
        </w:rPr>
        <w:footnoteReference w:id="7"/>
      </w:r>
      <w:r w:rsidRPr="00D74C45">
        <w:rPr>
          <w:rFonts w:ascii="Times New Roman" w:hAnsi="Times New Roman" w:cs="Times New Roman"/>
          <w:sz w:val="24"/>
        </w:rPr>
        <w:t xml:space="preserve"> so với diện tích sử dụng căn hộ ghi trong Hợp đồng này;</w:t>
      </w:r>
    </w:p>
    <w:p w14:paraId="0068D47E" w14:textId="4B80DA33" w:rsidR="0074450C" w:rsidRPr="00D74C45" w:rsidRDefault="0074450C" w:rsidP="0074450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Bên Mua đã thanh toán đủ tiền mua căn hộ đến hạn bàn giao theo thỏa thuận trong Hợp đồng (bao gồm khoản phát sinh do chênh lệch diện tích nếu có), giá trị bồi thường thiệt hại, phạt vi phạm theo điểm a khoản 1 Điều 12 Hợp đồng (nếu có) và đã nộp khoản kinh phí bảo trì phần sở hữu chung.</w:t>
      </w:r>
    </w:p>
    <w:p w14:paraId="5554E52F" w14:textId="3245715D" w:rsidR="00947F27" w:rsidRPr="00D74C45" w:rsidRDefault="00947F27" w:rsidP="00D52DD3">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4665E9" w:rsidRPr="00D74C45">
        <w:rPr>
          <w:rFonts w:ascii="Times New Roman" w:hAnsi="Times New Roman" w:cs="Times New Roman"/>
          <w:sz w:val="24"/>
        </w:rPr>
        <w:t xml:space="preserve">cho </w:t>
      </w:r>
      <w:r w:rsidR="003A6067" w:rsidRPr="00D74C45">
        <w:rPr>
          <w:rFonts w:ascii="Times New Roman" w:hAnsi="Times New Roman" w:cs="Times New Roman"/>
          <w:sz w:val="24"/>
        </w:rPr>
        <w:t>Bên Mua</w:t>
      </w:r>
      <w:r w:rsidR="004665E9" w:rsidRPr="00D74C45">
        <w:rPr>
          <w:rFonts w:ascii="Times New Roman" w:hAnsi="Times New Roman" w:cs="Times New Roman"/>
          <w:sz w:val="24"/>
        </w:rPr>
        <w:t xml:space="preserve"> vào </w:t>
      </w:r>
      <w:r w:rsidR="00CC07E1" w:rsidRPr="00D74C45">
        <w:rPr>
          <w:rFonts w:ascii="Times New Roman" w:hAnsi="Times New Roman" w:cs="Times New Roman"/>
          <w:sz w:val="24"/>
        </w:rPr>
        <w:t xml:space="preserve">thời gian </w:t>
      </w:r>
      <w:proofErr w:type="gramStart"/>
      <w:r w:rsidR="00CC07E1" w:rsidRPr="00D74C45">
        <w:rPr>
          <w:rFonts w:ascii="Times New Roman" w:hAnsi="Times New Roman" w:cs="Times New Roman"/>
          <w:sz w:val="24"/>
        </w:rPr>
        <w:t>theo</w:t>
      </w:r>
      <w:proofErr w:type="gramEnd"/>
      <w:r w:rsidR="00CC07E1" w:rsidRPr="00D74C45">
        <w:rPr>
          <w:rFonts w:ascii="Times New Roman" w:hAnsi="Times New Roman" w:cs="Times New Roman"/>
          <w:sz w:val="24"/>
        </w:rPr>
        <w:t xml:space="preserve"> đúng quy định tại phụ lục 03 Hợp đồng này.</w:t>
      </w:r>
    </w:p>
    <w:p w14:paraId="441D9CE4" w14:textId="4264F2E2" w:rsidR="004E064F"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Việc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thể sớm hơn hoặc muộn hơn so với thời gian quy định tại khoản này, nhưng không được chậ</w:t>
      </w:r>
      <w:r w:rsidR="00CC07E1" w:rsidRPr="00D74C45">
        <w:rPr>
          <w:rFonts w:ascii="Times New Roman" w:hAnsi="Times New Roman" w:cs="Times New Roman"/>
          <w:sz w:val="24"/>
        </w:rPr>
        <w:t xml:space="preserve">m quá </w:t>
      </w:r>
      <w:r w:rsidR="00B65D24" w:rsidRPr="00D74C45">
        <w:rPr>
          <w:rFonts w:ascii="Times New Roman" w:hAnsi="Times New Roman" w:cs="Times New Roman"/>
          <w:sz w:val="24"/>
        </w:rPr>
        <w:t>...</w:t>
      </w:r>
      <w:r w:rsidR="00B65D24" w:rsidRPr="00D74C45">
        <w:rPr>
          <w:rStyle w:val="FootnoteReference"/>
          <w:rFonts w:ascii="Times New Roman" w:hAnsi="Times New Roman" w:cs="Times New Roman"/>
          <w:sz w:val="24"/>
        </w:rPr>
        <w:footnoteReference w:id="8"/>
      </w:r>
      <w:r w:rsidRPr="00D74C45">
        <w:rPr>
          <w:rFonts w:ascii="Times New Roman" w:hAnsi="Times New Roman" w:cs="Times New Roman"/>
          <w:sz w:val="24"/>
        </w:rPr>
        <w:t xml:space="preserve"> ngày, kể từ thời điểm đến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biết lý do chậm bàn giao </w:t>
      </w:r>
      <w:r w:rsidR="0026088B" w:rsidRPr="00D74C45">
        <w:rPr>
          <w:rFonts w:ascii="Times New Roman" w:hAnsi="Times New Roman" w:cs="Times New Roman"/>
          <w:sz w:val="24"/>
        </w:rPr>
        <w:t>căn hộ</w:t>
      </w:r>
      <w:r w:rsidR="00546EAD" w:rsidRPr="00D74C45">
        <w:rPr>
          <w:rFonts w:ascii="Times New Roman" w:hAnsi="Times New Roman" w:cs="Times New Roman"/>
          <w:sz w:val="24"/>
        </w:rPr>
        <w:t xml:space="preserve"> và đề xuất thời hạn bàn giao mới</w:t>
      </w:r>
      <w:r w:rsidRPr="00D74C45">
        <w:rPr>
          <w:rFonts w:ascii="Times New Roman" w:hAnsi="Times New Roman" w:cs="Times New Roman"/>
          <w:sz w:val="24"/>
        </w:rPr>
        <w:t>.</w:t>
      </w:r>
    </w:p>
    <w:p w14:paraId="4BF893E8" w14:textId="7864C219"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Trước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w:t>
      </w:r>
      <w:r w:rsidR="00500CA2" w:rsidRPr="00D74C45" w:rsidDel="00500CA2">
        <w:rPr>
          <w:rStyle w:val="FootnoteReference"/>
          <w:rFonts w:ascii="Times New Roman" w:hAnsi="Times New Roman" w:cs="Times New Roman"/>
          <w:sz w:val="24"/>
        </w:rPr>
        <w:t xml:space="preserve"> </w:t>
      </w:r>
      <w:r w:rsidR="00D47B25" w:rsidRPr="00D74C45">
        <w:rPr>
          <w:rFonts w:ascii="Times New Roman" w:hAnsi="Times New Roman" w:cs="Times New Roman"/>
          <w:sz w:val="24"/>
        </w:rPr>
        <w:t>...</w:t>
      </w:r>
      <w:r w:rsidR="00D47B25" w:rsidRPr="00D74C45">
        <w:rPr>
          <w:rStyle w:val="FootnoteReference"/>
          <w:rFonts w:ascii="Times New Roman" w:hAnsi="Times New Roman" w:cs="Times New Roman"/>
          <w:sz w:val="24"/>
        </w:rPr>
        <w:footnoteReference w:id="9"/>
      </w:r>
      <w:r w:rsidRPr="00D74C45">
        <w:rPr>
          <w:rFonts w:ascii="Times New Roman" w:hAnsi="Times New Roman" w:cs="Times New Roman"/>
          <w:sz w:val="24"/>
        </w:rPr>
        <w:t xml:space="preserve"> ngày,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gửi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thời gian, địa điểm và thủ tục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3D1EF29B" w14:textId="4C773BC2"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bàn giao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thiết kế đã được duyệt; phải sử dụng đúng các thiết bị, vật liệu tại bảng danh mục vật liệu, thiết bị xây dựng mà các bên đã thỏa thuận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trừ trường hợp thỏa thuận tại điểm e khoản 1 Điều 5 của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4C742F01" w14:textId="46461295"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Vào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người được ủy quyền hợp pháp phải đến kiểm tra tình trạng thực tế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so với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cùng với đại diện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đo đạc lại diện tích sử dụng thực tế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ký vào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16090C30" w14:textId="554E9688" w:rsidR="004665E9" w:rsidRPr="00D74C45" w:rsidRDefault="004665E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người được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ủy quyền hợp pháp không đến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9549A1" w:rsidRPr="00D74C45">
        <w:rPr>
          <w:rFonts w:ascii="Times New Roman" w:hAnsi="Times New Roman" w:cs="Times New Roman"/>
          <w:sz w:val="24"/>
        </w:rPr>
        <w:t xml:space="preserve">trong thời hạn </w:t>
      </w:r>
      <w:r w:rsidR="00D47B25" w:rsidRPr="00D74C45">
        <w:rPr>
          <w:rFonts w:ascii="Times New Roman" w:hAnsi="Times New Roman" w:cs="Times New Roman"/>
          <w:sz w:val="24"/>
        </w:rPr>
        <w:t>...</w:t>
      </w:r>
      <w:r w:rsidR="00D47B25" w:rsidRPr="00D74C45">
        <w:rPr>
          <w:rStyle w:val="FootnoteReference"/>
          <w:rFonts w:ascii="Times New Roman" w:hAnsi="Times New Roman" w:cs="Times New Roman"/>
          <w:sz w:val="24"/>
        </w:rPr>
        <w:footnoteReference w:id="10"/>
      </w:r>
      <w:r w:rsidR="009549A1" w:rsidRPr="00D74C45">
        <w:rPr>
          <w:rFonts w:ascii="Times New Roman" w:hAnsi="Times New Roman" w:cs="Times New Roman"/>
          <w:sz w:val="24"/>
        </w:rPr>
        <w:t xml:space="preserve"> ngày kể từ ngày nhận bàn giao</w:t>
      </w:r>
      <w:r w:rsidRPr="00D74C45">
        <w:rPr>
          <w:rFonts w:ascii="Times New Roman" w:hAnsi="Times New Roman" w:cs="Times New Roman"/>
          <w:sz w:val="24"/>
        </w:rPr>
        <w:t xml:space="preserve">theo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w:t>
      </w:r>
      <w:r w:rsidR="0038322D" w:rsidRPr="00D74C45">
        <w:rPr>
          <w:rFonts w:ascii="Times New Roman" w:hAnsi="Times New Roman" w:cs="Times New Roman"/>
          <w:sz w:val="24"/>
        </w:rPr>
        <w:t xml:space="preserve"> </w:t>
      </w:r>
      <w:r w:rsidR="00CC07E1" w:rsidRPr="00D74C45">
        <w:rPr>
          <w:rFonts w:ascii="Times New Roman" w:hAnsi="Times New Roman" w:cs="Times New Roman"/>
          <w:sz w:val="24"/>
        </w:rPr>
        <w:t>đế</w:t>
      </w:r>
      <w:r w:rsidR="00413945" w:rsidRPr="00D74C45">
        <w:rPr>
          <w:rFonts w:ascii="Times New Roman" w:hAnsi="Times New Roman" w:cs="Times New Roman"/>
          <w:sz w:val="24"/>
        </w:rPr>
        <w:t xml:space="preserve">n kiểm tra nhưng không nhận bàn giao </w:t>
      </w:r>
      <w:r w:rsidR="0026088B" w:rsidRPr="00D74C45">
        <w:rPr>
          <w:rFonts w:ascii="Times New Roman" w:hAnsi="Times New Roman" w:cs="Times New Roman"/>
          <w:sz w:val="24"/>
        </w:rPr>
        <w:t>căn hộ</w:t>
      </w:r>
      <w:r w:rsidR="00413945" w:rsidRPr="00D74C45">
        <w:rPr>
          <w:rFonts w:ascii="Times New Roman" w:hAnsi="Times New Roman" w:cs="Times New Roman"/>
          <w:sz w:val="24"/>
        </w:rPr>
        <w:t xml:space="preserve"> mà không có lý do chính đáng (trừ trường hợp thuộc diện thỏa thuận tại điểm g khoản 1 Điều 6 </w:t>
      </w:r>
      <w:r w:rsidR="00955858" w:rsidRPr="00D74C45">
        <w:rPr>
          <w:rFonts w:ascii="Times New Roman" w:hAnsi="Times New Roman" w:cs="Times New Roman"/>
          <w:sz w:val="24"/>
        </w:rPr>
        <w:t>Hợp đồng</w:t>
      </w:r>
      <w:r w:rsidR="00413945" w:rsidRPr="00D74C45">
        <w:rPr>
          <w:rFonts w:ascii="Times New Roman" w:hAnsi="Times New Roman" w:cs="Times New Roman"/>
          <w:sz w:val="24"/>
        </w:rPr>
        <w:t xml:space="preserve"> này) thì kể từ ngày </w:t>
      </w:r>
      <w:r w:rsidR="003E11B5" w:rsidRPr="00D74C45">
        <w:rPr>
          <w:rFonts w:ascii="Times New Roman" w:hAnsi="Times New Roman" w:cs="Times New Roman"/>
          <w:sz w:val="24"/>
        </w:rPr>
        <w:t xml:space="preserve">đến hạn bàn giao </w:t>
      </w:r>
      <w:r w:rsidR="0026088B" w:rsidRPr="00D74C45">
        <w:rPr>
          <w:rFonts w:ascii="Times New Roman" w:hAnsi="Times New Roman" w:cs="Times New Roman"/>
          <w:sz w:val="24"/>
        </w:rPr>
        <w:t>căn hộ</w:t>
      </w:r>
      <w:r w:rsidR="003E11B5" w:rsidRPr="00D74C45">
        <w:rPr>
          <w:rFonts w:ascii="Times New Roman" w:hAnsi="Times New Roman" w:cs="Times New Roman"/>
          <w:sz w:val="24"/>
        </w:rPr>
        <w:t xml:space="preserve"> theo thông báo </w:t>
      </w:r>
      <w:r w:rsidR="00FE252A" w:rsidRPr="00D74C45">
        <w:rPr>
          <w:rFonts w:ascii="Times New Roman" w:hAnsi="Times New Roman" w:cs="Times New Roman"/>
          <w:sz w:val="24"/>
        </w:rPr>
        <w:t xml:space="preserve">của </w:t>
      </w:r>
      <w:r w:rsidR="003A6067" w:rsidRPr="00D74C45">
        <w:rPr>
          <w:rFonts w:ascii="Times New Roman" w:hAnsi="Times New Roman" w:cs="Times New Roman"/>
          <w:sz w:val="24"/>
        </w:rPr>
        <w:t>Bên Bán</w:t>
      </w:r>
      <w:r w:rsidR="00FE252A" w:rsidRPr="00D74C45">
        <w:rPr>
          <w:rFonts w:ascii="Times New Roman" w:hAnsi="Times New Roman" w:cs="Times New Roman"/>
          <w:sz w:val="24"/>
        </w:rPr>
        <w:t xml:space="preserve"> được xem như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đã đồng ý, chính thức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w:t>
      </w:r>
      <w:r w:rsidR="008A51AF" w:rsidRPr="00D74C45">
        <w:rPr>
          <w:rFonts w:ascii="Times New Roman" w:hAnsi="Times New Roman" w:cs="Times New Roman"/>
          <w:sz w:val="24"/>
          <w:lang w:val="vi-VN"/>
        </w:rPr>
        <w:t xml:space="preserve">theo thực tế và Bên </w:t>
      </w:r>
      <w:r w:rsidR="001A5DB5" w:rsidRPr="00D74C45">
        <w:rPr>
          <w:rFonts w:ascii="Times New Roman" w:hAnsi="Times New Roman" w:cs="Times New Roman"/>
          <w:sz w:val="24"/>
        </w:rPr>
        <w:t>B</w:t>
      </w:r>
      <w:r w:rsidR="008A51AF" w:rsidRPr="00D74C45">
        <w:rPr>
          <w:rFonts w:ascii="Times New Roman" w:hAnsi="Times New Roman" w:cs="Times New Roman"/>
          <w:sz w:val="24"/>
          <w:lang w:val="vi-VN"/>
        </w:rPr>
        <w:t xml:space="preserve">án đã thực hiện xong trách nhiệm bàn giao căn hộ </w:t>
      </w:r>
      <w:r w:rsidR="00FE252A" w:rsidRPr="00D74C45">
        <w:rPr>
          <w:rFonts w:ascii="Times New Roman" w:hAnsi="Times New Roman" w:cs="Times New Roman"/>
          <w:sz w:val="24"/>
        </w:rPr>
        <w:t xml:space="preserve">theo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không được quyền yêu cầu bất cứ lý do không hợp lý nào để không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việc từ chối nhận bàn giao </w:t>
      </w:r>
      <w:r w:rsidR="0026088B" w:rsidRPr="00D74C45">
        <w:rPr>
          <w:rFonts w:ascii="Times New Roman" w:hAnsi="Times New Roman" w:cs="Times New Roman"/>
          <w:sz w:val="24"/>
        </w:rPr>
        <w:t>căn hộ</w:t>
      </w:r>
      <w:r w:rsidR="00FE252A" w:rsidRPr="00D74C45">
        <w:rPr>
          <w:rFonts w:ascii="Times New Roman" w:hAnsi="Times New Roman" w:cs="Times New Roman"/>
          <w:sz w:val="24"/>
        </w:rPr>
        <w:t xml:space="preserve"> như vậy sẽ được coi là </w:t>
      </w:r>
      <w:r w:rsidR="003A6067" w:rsidRPr="00D74C45">
        <w:rPr>
          <w:rFonts w:ascii="Times New Roman" w:hAnsi="Times New Roman" w:cs="Times New Roman"/>
          <w:sz w:val="24"/>
        </w:rPr>
        <w:t>Bên Mua</w:t>
      </w:r>
      <w:r w:rsidR="00FE252A" w:rsidRPr="00D74C45">
        <w:rPr>
          <w:rFonts w:ascii="Times New Roman" w:hAnsi="Times New Roman" w:cs="Times New Roman"/>
          <w:sz w:val="24"/>
        </w:rPr>
        <w:t xml:space="preserve"> vi phạm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và sẽ được xử lý theo quy định tại Điều 12 của </w:t>
      </w:r>
      <w:r w:rsidR="00955858" w:rsidRPr="00D74C45">
        <w:rPr>
          <w:rFonts w:ascii="Times New Roman" w:hAnsi="Times New Roman" w:cs="Times New Roman"/>
          <w:sz w:val="24"/>
        </w:rPr>
        <w:t>Hợp đồng</w:t>
      </w:r>
      <w:r w:rsidR="00FE252A" w:rsidRPr="00D74C45">
        <w:rPr>
          <w:rFonts w:ascii="Times New Roman" w:hAnsi="Times New Roman" w:cs="Times New Roman"/>
          <w:sz w:val="24"/>
        </w:rPr>
        <w:t xml:space="preserve"> này.</w:t>
      </w:r>
    </w:p>
    <w:p w14:paraId="6E4BB6CA" w14:textId="3EDB1B90"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Kể từ thời điểm hai bên ký biên bản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toàn quyền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và chịu mọi trách nhiệm có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kể cả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sử dụng hay chưa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w:t>
      </w:r>
    </w:p>
    <w:p w14:paraId="5B438475" w14:textId="007B156D" w:rsidR="00E03DF7" w:rsidRPr="00D74C45" w:rsidRDefault="00E03DF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Tại thời điểm bàn giao căn hộ,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hiện </w:t>
      </w:r>
      <w:r w:rsidR="00BC1C52" w:rsidRPr="00D74C45">
        <w:rPr>
          <w:rFonts w:ascii="Times New Roman" w:hAnsi="Times New Roman" w:cs="Times New Roman"/>
          <w:sz w:val="24"/>
        </w:rPr>
        <w:t xml:space="preserve">căn hộ có khiếm khuyết, sai sót so với mô tả tại Hợp đồng,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làm thay đổi thiết bị vật liệu như đã thỏa thuận</w:t>
      </w:r>
      <w:r w:rsidR="00802F0F" w:rsidRPr="00D74C45">
        <w:rPr>
          <w:rFonts w:ascii="Times New Roman" w:hAnsi="Times New Roman" w:cs="Times New Roman"/>
          <w:sz w:val="24"/>
        </w:rPr>
        <w:t xml:space="preserve"> tại Hợp đồng</w:t>
      </w:r>
      <w:r w:rsidR="00BC1C52" w:rsidRPr="00D74C45">
        <w:rPr>
          <w:rFonts w:ascii="Times New Roman" w:hAnsi="Times New Roman" w:cs="Times New Roman"/>
          <w:sz w:val="24"/>
        </w:rPr>
        <w:t xml:space="preserve"> và không ảnh hưởng tới việc sử dụng, sinh hoạt bình thường của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tại căn hộ (ví dụ: xước một vài điểm nhỏ ở cửa gỗ, sàn gỗ, tủ bếp; một vài vết sứt gạch đá ốp lát, thiết bị đồ rời sai lệch nhỏ khi lắp đặt thiết bị trong căn hộ ...) không được coi là lý do hợp lý để </w:t>
      </w:r>
      <w:r w:rsidR="003A6067" w:rsidRPr="00D74C45">
        <w:rPr>
          <w:rFonts w:ascii="Times New Roman" w:hAnsi="Times New Roman" w:cs="Times New Roman"/>
          <w:sz w:val="24"/>
        </w:rPr>
        <w:t>Bên Mua</w:t>
      </w:r>
      <w:r w:rsidR="00BC1C52" w:rsidRPr="00D74C45">
        <w:rPr>
          <w:rFonts w:ascii="Times New Roman" w:hAnsi="Times New Roman" w:cs="Times New Roman"/>
          <w:sz w:val="24"/>
        </w:rPr>
        <w:t xml:space="preserve"> </w:t>
      </w:r>
      <w:r w:rsidR="0093230F" w:rsidRPr="00D74C45">
        <w:rPr>
          <w:rFonts w:ascii="Times New Roman" w:hAnsi="Times New Roman" w:cs="Times New Roman"/>
          <w:sz w:val="24"/>
        </w:rPr>
        <w:t xml:space="preserve">từ chối nhận bàn giao căn hộ theo quy định của Hợp đồng này.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có trách nhiệm khắc phục các khiếm khuyết, sai sót của căn hộ trong thời hạn như được các bên thống nhất tại Biên bản bàn giao hoặc bảng đề nghị sửa chữa. Sau khi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đã hoàn thành việc khắc phục các khiếm khuyết, sai sót của căn hộ trong văn bản đề nghị sửa chữa, </w:t>
      </w:r>
      <w:r w:rsidR="003A6067" w:rsidRPr="00D74C45">
        <w:rPr>
          <w:rFonts w:ascii="Times New Roman" w:hAnsi="Times New Roman" w:cs="Times New Roman"/>
          <w:sz w:val="24"/>
        </w:rPr>
        <w:t>Bên Bán</w:t>
      </w:r>
      <w:r w:rsidR="0093230F" w:rsidRPr="00D74C45">
        <w:rPr>
          <w:rFonts w:ascii="Times New Roman" w:hAnsi="Times New Roman" w:cs="Times New Roman"/>
          <w:sz w:val="24"/>
        </w:rPr>
        <w:t xml:space="preserve"> sẽ thông báo cho </w:t>
      </w:r>
      <w:r w:rsidR="003A6067" w:rsidRPr="00D74C45">
        <w:rPr>
          <w:rFonts w:ascii="Times New Roman" w:hAnsi="Times New Roman" w:cs="Times New Roman"/>
          <w:sz w:val="24"/>
        </w:rPr>
        <w:t>Bên Mua</w:t>
      </w:r>
      <w:r w:rsidR="0093230F" w:rsidRPr="00D74C45">
        <w:rPr>
          <w:rFonts w:ascii="Times New Roman" w:hAnsi="Times New Roman" w:cs="Times New Roman"/>
          <w:sz w:val="24"/>
        </w:rPr>
        <w:t xml:space="preserve"> đến nhận bàn giao căn hộ và </w:t>
      </w:r>
      <w:r w:rsidR="003A6067" w:rsidRPr="00D74C45">
        <w:rPr>
          <w:rFonts w:ascii="Times New Roman" w:hAnsi="Times New Roman" w:cs="Times New Roman"/>
          <w:sz w:val="24"/>
        </w:rPr>
        <w:t>Bên Mua</w:t>
      </w:r>
      <w:r w:rsidR="0093230F" w:rsidRPr="00D74C45">
        <w:rPr>
          <w:rFonts w:ascii="Times New Roman" w:hAnsi="Times New Roman" w:cs="Times New Roman"/>
          <w:sz w:val="24"/>
        </w:rPr>
        <w:t xml:space="preserve"> có nghĩa vụ nhận bàn giao căn hộ theo đúng quy định.</w:t>
      </w:r>
    </w:p>
    <w:p w14:paraId="3EEC88F4" w14:textId="0033DDCB"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9. Bảo hành nhà ở</w:t>
      </w:r>
    </w:p>
    <w:p w14:paraId="51D8AB63" w14:textId="0CF19B9E"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bán theo đúng quy định tại Điều 20 của Luật kinh doanh bất động sản, Điều 85 của Luật Nhà ở và các quy định sửa đổi, bổ sung của Nhà nước vào từng thời điểm.</w:t>
      </w:r>
    </w:p>
    <w:p w14:paraId="0F5251E2" w14:textId="7A9E2AFC"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Khi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thông báo và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01 bản sao biên bản nghiệm thu đưa công trình nhà chung cư vào sử dụng theo quy định của pháp luật xây dựng để các bên xác định thời điểm bảo hành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450DC78A" w14:textId="77EAE3B5" w:rsidR="00FE252A" w:rsidRPr="00D74C45" w:rsidRDefault="00FE252A"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Nội dung bảo hành nhà ở (kể cả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nhà chung cư có mục đích sử dụng hỗn hợp) bao gồm: </w:t>
      </w:r>
      <w:r w:rsidR="00CC5388" w:rsidRPr="00D74C45">
        <w:rPr>
          <w:rFonts w:ascii="Times New Roman" w:hAnsi="Times New Roman" w:cs="Times New Roman"/>
          <w:sz w:val="24"/>
        </w:rPr>
        <w:t>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theo quy định của nhà sản xuất</w:t>
      </w:r>
      <w:r w:rsidRPr="00D74C45">
        <w:rPr>
          <w:rFonts w:ascii="Times New Roman" w:hAnsi="Times New Roman" w:cs="Times New Roman"/>
          <w:sz w:val="24"/>
        </w:rPr>
        <w:t>.</w:t>
      </w:r>
    </w:p>
    <w:p w14:paraId="0E86432F" w14:textId="4766B141" w:rsidR="00FE252A" w:rsidRPr="00D74C45" w:rsidRDefault="003A606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E5408F" w:rsidRPr="00D74C45">
        <w:rPr>
          <w:rFonts w:ascii="Times New Roman" w:hAnsi="Times New Roman" w:cs="Times New Roman"/>
          <w:sz w:val="24"/>
        </w:rPr>
        <w:t xml:space="preserve"> có trách nhiệm thực hiện bảo hành </w:t>
      </w:r>
      <w:r w:rsidR="0026088B" w:rsidRPr="00D74C45">
        <w:rPr>
          <w:rFonts w:ascii="Times New Roman" w:hAnsi="Times New Roman" w:cs="Times New Roman"/>
          <w:sz w:val="24"/>
        </w:rPr>
        <w:t>căn hộ</w:t>
      </w:r>
      <w:r w:rsidR="00E5408F" w:rsidRPr="00D74C45">
        <w:rPr>
          <w:rFonts w:ascii="Times New Roman" w:hAnsi="Times New Roman" w:cs="Times New Roman"/>
          <w:sz w:val="24"/>
        </w:rPr>
        <w:t xml:space="preserve"> bằng cách thay thế hoặc sửa chữa các điểm bị khuyết tật hoặc thay thế các trang thiết bị cùng loại có chất lượng tương đương hoặc tốt hơn. Việc bảo hành bằng cách thay thế hoặc sửa chữa chỉ do </w:t>
      </w:r>
      <w:r w:rsidRPr="00D74C45">
        <w:rPr>
          <w:rFonts w:ascii="Times New Roman" w:hAnsi="Times New Roman" w:cs="Times New Roman"/>
          <w:sz w:val="24"/>
        </w:rPr>
        <w:t>Bên Bán</w:t>
      </w:r>
      <w:r w:rsidR="00E5408F" w:rsidRPr="00D74C45">
        <w:rPr>
          <w:rFonts w:ascii="Times New Roman" w:hAnsi="Times New Roman" w:cs="Times New Roman"/>
          <w:sz w:val="24"/>
        </w:rPr>
        <w:t xml:space="preserve"> hoặc bên được </w:t>
      </w:r>
      <w:r w:rsidRPr="00D74C45">
        <w:rPr>
          <w:rFonts w:ascii="Times New Roman" w:hAnsi="Times New Roman" w:cs="Times New Roman"/>
          <w:sz w:val="24"/>
        </w:rPr>
        <w:t>Bên Bán</w:t>
      </w:r>
      <w:r w:rsidR="00E5408F" w:rsidRPr="00D74C45">
        <w:rPr>
          <w:rFonts w:ascii="Times New Roman" w:hAnsi="Times New Roman" w:cs="Times New Roman"/>
          <w:sz w:val="24"/>
        </w:rPr>
        <w:t xml:space="preserve"> ủy quyền thực hiện.</w:t>
      </w:r>
    </w:p>
    <w:p w14:paraId="1F373367" w14:textId="2B784DCC" w:rsidR="00E5408F" w:rsidRPr="00D74C45" w:rsidRDefault="00E5408F"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4.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kịp thời thông báo bằng văn bản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những hư hỏng thuộc diện được bảo hành. Trong thời hạn 07 ngày, kể từ ngày nhận được thông báo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trách nhiệm thực hiện bảo hành các hư hỏng theo đúng thỏa thuận và theo quy định của pháp luật;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tạo điều kiện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Nếu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chậm thực hiện việc bảo hành mà gây thiệt hại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phải chịu trách nhiệm bồi thường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thiệt hại thực tế xảy ra.</w:t>
      </w:r>
    </w:p>
    <w:p w14:paraId="5A931A9A" w14:textId="5505351C" w:rsidR="00E5408F" w:rsidRPr="00D74C45" w:rsidRDefault="0018766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bảo hành kể từ khi hoàn thành việc xây dựng và nghiệm </w:t>
      </w:r>
      <w:proofErr w:type="gramStart"/>
      <w:r w:rsidRPr="00D74C45">
        <w:rPr>
          <w:rFonts w:ascii="Times New Roman" w:hAnsi="Times New Roman" w:cs="Times New Roman"/>
          <w:sz w:val="24"/>
        </w:rPr>
        <w:t>thu</w:t>
      </w:r>
      <w:proofErr w:type="gramEnd"/>
      <w:r w:rsidRPr="00D74C45">
        <w:rPr>
          <w:rFonts w:ascii="Times New Roman" w:hAnsi="Times New Roman" w:cs="Times New Roman"/>
          <w:sz w:val="24"/>
        </w:rPr>
        <w:t xml:space="preserve"> đưa vào sử dụng với thời hạn theo quy định của pháp luật về xây dựng.</w:t>
      </w:r>
      <w:r w:rsidR="00041CAD" w:rsidRPr="00D74C45">
        <w:rPr>
          <w:rFonts w:ascii="Times New Roman" w:hAnsi="Times New Roman" w:cs="Times New Roman"/>
          <w:sz w:val="24"/>
        </w:rPr>
        <w:t xml:space="preserve"> Thời gian bảo hành nhà ở được tính từ ngày </w:t>
      </w:r>
      <w:r w:rsidR="003A6067" w:rsidRPr="00D74C45">
        <w:rPr>
          <w:rFonts w:ascii="Times New Roman" w:hAnsi="Times New Roman" w:cs="Times New Roman"/>
          <w:sz w:val="24"/>
        </w:rPr>
        <w:t>Bên Bán</w:t>
      </w:r>
      <w:r w:rsidR="00041CAD" w:rsidRPr="00D74C45">
        <w:rPr>
          <w:rFonts w:ascii="Times New Roman" w:hAnsi="Times New Roman" w:cs="Times New Roman"/>
          <w:sz w:val="24"/>
        </w:rPr>
        <w:t xml:space="preserve"> ký biên bản nghiệm </w:t>
      </w:r>
      <w:proofErr w:type="gramStart"/>
      <w:r w:rsidR="00041CAD" w:rsidRPr="00D74C45">
        <w:rPr>
          <w:rFonts w:ascii="Times New Roman" w:hAnsi="Times New Roman" w:cs="Times New Roman"/>
          <w:sz w:val="24"/>
        </w:rPr>
        <w:t>thu</w:t>
      </w:r>
      <w:proofErr w:type="gramEnd"/>
      <w:r w:rsidR="00041CAD" w:rsidRPr="00D74C45">
        <w:rPr>
          <w:rFonts w:ascii="Times New Roman" w:hAnsi="Times New Roman" w:cs="Times New Roman"/>
          <w:sz w:val="24"/>
        </w:rPr>
        <w:t xml:space="preserve"> đưa nhà ở vào sử dụng theo quy định của pháp luật về xây dựng. </w:t>
      </w:r>
      <w:r w:rsidR="009B1CC1" w:rsidRPr="00D74C45">
        <w:rPr>
          <w:rFonts w:ascii="Times New Roman" w:hAnsi="Times New Roman" w:cs="Times New Roman"/>
          <w:sz w:val="24"/>
        </w:rPr>
        <w:t>Thời gian c</w:t>
      </w:r>
      <w:r w:rsidR="00041CAD" w:rsidRPr="00D74C45">
        <w:rPr>
          <w:rFonts w:ascii="Times New Roman" w:hAnsi="Times New Roman" w:cs="Times New Roman"/>
          <w:sz w:val="24"/>
        </w:rPr>
        <w:t>ụ thể</w:t>
      </w:r>
      <w:r w:rsidR="00CD1A3F" w:rsidRPr="00D74C45">
        <w:rPr>
          <w:rFonts w:ascii="Times New Roman" w:hAnsi="Times New Roman" w:cs="Times New Roman"/>
          <w:sz w:val="24"/>
        </w:rPr>
        <w:t xml:space="preserve">: sáu mươi (60) tháng kể từ ngày của Biên bản nghiệm </w:t>
      </w:r>
      <w:proofErr w:type="gramStart"/>
      <w:r w:rsidR="00CD1A3F" w:rsidRPr="00D74C45">
        <w:rPr>
          <w:rFonts w:ascii="Times New Roman" w:hAnsi="Times New Roman" w:cs="Times New Roman"/>
          <w:sz w:val="24"/>
        </w:rPr>
        <w:t>thu</w:t>
      </w:r>
      <w:proofErr w:type="gramEnd"/>
      <w:r w:rsidR="00CD1A3F" w:rsidRPr="00D74C45">
        <w:rPr>
          <w:rFonts w:ascii="Times New Roman" w:hAnsi="Times New Roman" w:cs="Times New Roman"/>
          <w:sz w:val="24"/>
        </w:rPr>
        <w:t>.</w:t>
      </w:r>
    </w:p>
    <w:p w14:paraId="63618C86" w14:textId="43D36643"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6.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thực hiện bảo hành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trong các trường hợp sau đây:</w:t>
      </w:r>
    </w:p>
    <w:p w14:paraId="1643E38A" w14:textId="1C1DF2A1"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Trường hợp hao mòn và khấu hao thông thường;</w:t>
      </w:r>
    </w:p>
    <w:p w14:paraId="204BEF09" w14:textId="2006F22E"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hư hỏng do lỗi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của bất kỳ người sử dụng hoặc của bên thứ ba nào khác gây ra;</w:t>
      </w:r>
    </w:p>
    <w:p w14:paraId="656044BD" w14:textId="669015D0"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c) Trường hợp hư hỏng do sự kiện bất khả kháng;</w:t>
      </w:r>
    </w:p>
    <w:p w14:paraId="6DC62BED" w14:textId="7EAC67D5"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Trường hợp đã hết thời hạn bảo hành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khoản 5 Điều này;</w:t>
      </w:r>
    </w:p>
    <w:p w14:paraId="76002585" w14:textId="3266A8FE"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Các trường hợp không thuộc nội dung bảo hành theo thỏa thuận tại khoản 3 Điều này, bao gồm cả những thiết bị, bộ phận gắn liền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lắp đặt hoặc tự sửa chữa mà không được sự đồng ý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10F598FF" w14:textId="276DE680" w:rsidR="00041CAD" w:rsidRPr="00D74C45" w:rsidRDefault="00041CAD"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w:t>
      </w:r>
      <w:r w:rsidR="00723697" w:rsidRPr="00D74C45">
        <w:rPr>
          <w:rFonts w:ascii="Times New Roman" w:hAnsi="Times New Roman" w:cs="Times New Roman"/>
          <w:sz w:val="24"/>
        </w:rPr>
        <w:t xml:space="preserve">Sau thời gian bảo hành </w:t>
      </w:r>
      <w:proofErr w:type="gramStart"/>
      <w:r w:rsidR="00723697" w:rsidRPr="00D74C45">
        <w:rPr>
          <w:rFonts w:ascii="Times New Roman" w:hAnsi="Times New Roman" w:cs="Times New Roman"/>
          <w:sz w:val="24"/>
        </w:rPr>
        <w:t>theo</w:t>
      </w:r>
      <w:proofErr w:type="gramEnd"/>
      <w:r w:rsidR="00723697" w:rsidRPr="00D74C45">
        <w:rPr>
          <w:rFonts w:ascii="Times New Roman" w:hAnsi="Times New Roman" w:cs="Times New Roman"/>
          <w:sz w:val="24"/>
        </w:rPr>
        <w:t xml:space="preserve"> thỏa thuận tại khoản 5 Điều này, việc sửa chữa các hư hỏng của </w:t>
      </w:r>
      <w:r w:rsidR="0026088B" w:rsidRPr="00D74C45">
        <w:rPr>
          <w:rFonts w:ascii="Times New Roman" w:hAnsi="Times New Roman" w:cs="Times New Roman"/>
          <w:sz w:val="24"/>
        </w:rPr>
        <w:t>căn hộ</w:t>
      </w:r>
      <w:r w:rsidR="00723697" w:rsidRPr="00D74C45">
        <w:rPr>
          <w:rFonts w:ascii="Times New Roman" w:hAnsi="Times New Roman" w:cs="Times New Roman"/>
          <w:sz w:val="24"/>
        </w:rPr>
        <w:t xml:space="preserve"> thuộc trách nhiệm của </w:t>
      </w:r>
      <w:r w:rsidR="003A6067" w:rsidRPr="00D74C45">
        <w:rPr>
          <w:rFonts w:ascii="Times New Roman" w:hAnsi="Times New Roman" w:cs="Times New Roman"/>
          <w:sz w:val="24"/>
        </w:rPr>
        <w:t>Bên Mua</w:t>
      </w:r>
      <w:r w:rsidR="00723697" w:rsidRPr="00D74C45">
        <w:rPr>
          <w:rFonts w:ascii="Times New Roman" w:hAnsi="Times New Roman" w:cs="Times New Roman"/>
          <w:sz w:val="24"/>
        </w:rPr>
        <w:t xml:space="preserve">. Việc bảo trì Phần sở hữu </w:t>
      </w:r>
      <w:proofErr w:type="gramStart"/>
      <w:r w:rsidR="00723697" w:rsidRPr="00D74C45">
        <w:rPr>
          <w:rFonts w:ascii="Times New Roman" w:hAnsi="Times New Roman" w:cs="Times New Roman"/>
          <w:sz w:val="24"/>
        </w:rPr>
        <w:t>chung</w:t>
      </w:r>
      <w:proofErr w:type="gramEnd"/>
      <w:r w:rsidR="00723697" w:rsidRPr="00D74C45">
        <w:rPr>
          <w:rFonts w:ascii="Times New Roman" w:hAnsi="Times New Roman" w:cs="Times New Roman"/>
          <w:sz w:val="24"/>
        </w:rPr>
        <w:t xml:space="preserve"> của nhà chung cư được thực hiện theo quy định của pháp luật về nhà ở.</w:t>
      </w:r>
    </w:p>
    <w:p w14:paraId="03FB1DD4" w14:textId="7C542509" w:rsidR="00723697" w:rsidRPr="00D74C45" w:rsidRDefault="00723697"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8. </w:t>
      </w:r>
      <w:r w:rsidR="00496158" w:rsidRPr="00D74C45">
        <w:rPr>
          <w:rFonts w:ascii="Times New Roman" w:hAnsi="Times New Roman" w:cs="Times New Roman"/>
          <w:sz w:val="24"/>
        </w:rPr>
        <w:t>Đ</w:t>
      </w:r>
      <w:r w:rsidRPr="00D74C45">
        <w:rPr>
          <w:rFonts w:ascii="Times New Roman" w:hAnsi="Times New Roman" w:cs="Times New Roman"/>
          <w:sz w:val="24"/>
        </w:rPr>
        <w:t xml:space="preserve">ể làm rõ, các bên thống nhất: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kịp thời thông báo bằng văn bản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các hư hỏng thuộc diện được bảo hành trong vòng 03 ngày làm việc kể từ thời điểm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hiện các hư hỏng thuộc diện được bảo hành và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áp dụng các biện pháp cần thiết và hợp lý nhằm hạn chế thiệt hại đến mức tối đa.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thực hiện nghĩa vụ thông báo theo quy định tại Điều này và việc không thông báo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gây thiệt hại, phát sinh chi phí khác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mọi thiệt hại, chi phí</w:t>
      </w:r>
      <w:r w:rsidR="00C57BC2" w:rsidRPr="00D74C45">
        <w:rPr>
          <w:rFonts w:ascii="Times New Roman" w:hAnsi="Times New Roman" w:cs="Times New Roman"/>
          <w:sz w:val="24"/>
        </w:rPr>
        <w:t xml:space="preserve"> thực tế</w:t>
      </w:r>
      <w:r w:rsidRPr="00D74C45">
        <w:rPr>
          <w:rFonts w:ascii="Times New Roman" w:hAnsi="Times New Roman" w:cs="Times New Roman"/>
          <w:sz w:val="24"/>
        </w:rPr>
        <w:t xml:space="preserve"> phát sinh.</w:t>
      </w:r>
    </w:p>
    <w:p w14:paraId="0D0DA691" w14:textId="59E17DA8"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10. Chuyển giao quyền và nghĩa vụ</w:t>
      </w:r>
    </w:p>
    <w:p w14:paraId="41B1B7B5" w14:textId="540F8B78"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thế chấp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tổ chức tín dụng đang hoạt động tại Việt Nam trước khi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cấp Giấy chứng nhận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phải thông báo trước bằng văn bản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cùng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làm các thủ tục cần thiết theo quy định của tổ chức tín dụng.</w:t>
      </w:r>
    </w:p>
    <w:p w14:paraId="24DD188B" w14:textId="65AF6CAC" w:rsidR="003D5B93" w:rsidRPr="00D74C45" w:rsidRDefault="003D5B93"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chưa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từ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w:t>
      </w:r>
      <w:r w:rsidR="006A1F98" w:rsidRPr="00D74C45">
        <w:rPr>
          <w:rFonts w:ascii="Times New Roman" w:hAnsi="Times New Roman" w:cs="Times New Roman"/>
          <w:sz w:val="24"/>
        </w:rPr>
        <w:t xml:space="preserve">hoặc nhận bàn giao Căn hộ từ Bên Bán nhưng chưa nộp hồ sơ đề nghị cơ quan Nhà nước có thẩm quyền cấp Giấy chứng nhận </w:t>
      </w:r>
      <w:r w:rsidRPr="00D74C45">
        <w:rPr>
          <w:rFonts w:ascii="Times New Roman" w:hAnsi="Times New Roman" w:cs="Times New Roman"/>
          <w:sz w:val="24"/>
        </w:rPr>
        <w:t xml:space="preserve">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nhu cầu thực hiện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cho bên thứ ba thì các bên phải thực hiện đúng thủ tục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theo quy định của pháp luật về kinh doanh bất động sản.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được </w:t>
      </w:r>
      <w:proofErr w:type="gramStart"/>
      <w:r w:rsidRPr="00D74C45">
        <w:rPr>
          <w:rFonts w:ascii="Times New Roman" w:hAnsi="Times New Roman" w:cs="Times New Roman"/>
          <w:sz w:val="24"/>
        </w:rPr>
        <w:t>thu</w:t>
      </w:r>
      <w:proofErr w:type="gramEnd"/>
      <w:r w:rsidRPr="00D74C45">
        <w:rPr>
          <w:rFonts w:ascii="Times New Roman" w:hAnsi="Times New Roman" w:cs="Times New Roman"/>
          <w:sz w:val="24"/>
        </w:rPr>
        <w:t xml:space="preserve"> thêm bất kỳ một khoản phí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nào khi làm thủ tục xác nhận việc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7AFC8B2B" w14:textId="15E8E398" w:rsidR="008C0406" w:rsidRPr="00D74C45" w:rsidRDefault="008C0406"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Hai bên thống nhất rằng,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chỉ được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bên thứ ba khi có đủ các điều kiện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về kinh doanh bất động sản, cụ thể như sau:</w:t>
      </w:r>
    </w:p>
    <w:p w14:paraId="76F07A0B" w14:textId="22700148" w:rsidR="008C0406" w:rsidRPr="00D74C45" w:rsidRDefault="008C0406"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 đang không trong tình trạng thế chấp tại tổ chức tín dụng hoặc không thuộc diện bị hạn chế chuyển nhượng theo quyết định của cơ quan nhà nước</w:t>
      </w:r>
      <w:r w:rsidR="009A6FD2" w:rsidRPr="00D74C45">
        <w:rPr>
          <w:rFonts w:ascii="Times New Roman" w:hAnsi="Times New Roman" w:cs="Times New Roman"/>
          <w:sz w:val="24"/>
        </w:rPr>
        <w:t xml:space="preserve"> hoặc không có tranh chấp với bên thứ ba, trừ trường hợp được ngân hàng thế chấp đồng ý để </w:t>
      </w:r>
      <w:r w:rsidR="003A6067" w:rsidRPr="00D74C45">
        <w:rPr>
          <w:rFonts w:ascii="Times New Roman" w:hAnsi="Times New Roman" w:cs="Times New Roman"/>
          <w:sz w:val="24"/>
        </w:rPr>
        <w:t>Bên Mua</w:t>
      </w:r>
      <w:r w:rsidR="009A6FD2" w:rsidRPr="00D74C45">
        <w:rPr>
          <w:rFonts w:ascii="Times New Roman" w:hAnsi="Times New Roman" w:cs="Times New Roman"/>
          <w:sz w:val="24"/>
        </w:rPr>
        <w:t xml:space="preserve"> chuyển nhượng </w:t>
      </w:r>
      <w:r w:rsidR="00955858" w:rsidRPr="00D74C45">
        <w:rPr>
          <w:rFonts w:ascii="Times New Roman" w:hAnsi="Times New Roman" w:cs="Times New Roman"/>
          <w:sz w:val="24"/>
        </w:rPr>
        <w:t>Hợp đồng</w:t>
      </w:r>
      <w:r w:rsidR="009A6FD2" w:rsidRPr="00D74C45">
        <w:rPr>
          <w:rFonts w:ascii="Times New Roman" w:hAnsi="Times New Roman" w:cs="Times New Roman"/>
          <w:sz w:val="24"/>
        </w:rPr>
        <w:t xml:space="preserve"> cho bên thứ ba;</w:t>
      </w:r>
    </w:p>
    <w:p w14:paraId="3DD6EC05" w14:textId="69E63BC4"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hoàn thành việc thanh toán các nghĩa vụ đến hạn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8E479D0" w14:textId="408FCB55"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phải đủ điều kiện được mua và sở hữu nhà ở tại Việt Nam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Việt Nam tại thời điểm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5BABADD9" w14:textId="10716F04" w:rsidR="009A6FD2" w:rsidRPr="00D74C45" w:rsidRDefault="009A6FD2"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Bên nhận chuyển nhượng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phải cam kết tuân thủ các thỏa thuận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7336248" w14:textId="6ABCAB51"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cả hai trường hợp nêu tại khoản 1 và khoản 2 Điều này, người mua lại nhà ở hoặc bên nhận chuyển nhượng hợp đồng mua bán căn hộ đều được hưởng các quyền và phải thực hiện các nghĩa vụ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thỏa thuận trong hợp đồng này và trong Bản nội quy quản lý sử dụng nhà chung cư đính kèm theo Hợp đồng này.</w:t>
      </w:r>
    </w:p>
    <w:p w14:paraId="3E3E85F2" w14:textId="42B485F7"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5. Các thỏa thuận khác:</w:t>
      </w:r>
    </w:p>
    <w:p w14:paraId="228425CE" w14:textId="5861B41F"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và bên nhận chuyển nhượng tự chịu trách nhiệm đối với nghĩa vụ kê khai và nộp thuế </w:t>
      </w:r>
      <w:proofErr w:type="gramStart"/>
      <w:r w:rsidRPr="00D74C45">
        <w:rPr>
          <w:rFonts w:ascii="Times New Roman" w:hAnsi="Times New Roman" w:cs="Times New Roman"/>
          <w:sz w:val="24"/>
        </w:rPr>
        <w:t>thu</w:t>
      </w:r>
      <w:proofErr w:type="gramEnd"/>
      <w:r w:rsidRPr="00D74C45">
        <w:rPr>
          <w:rFonts w:ascii="Times New Roman" w:hAnsi="Times New Roman" w:cs="Times New Roman"/>
          <w:sz w:val="24"/>
        </w:rPr>
        <w:t xml:space="preserve"> nhập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phát sinh từ việc chuyển nhượng Hợp đồng.</w:t>
      </w:r>
    </w:p>
    <w:p w14:paraId="31A60FA2" w14:textId="3747EA12"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toàn quyền thực hiện việc chuyển nhượng căn hộ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sau khi được cấp Giấy chứng nhận.</w:t>
      </w:r>
    </w:p>
    <w:p w14:paraId="192ECDBE" w14:textId="5CEB8217" w:rsidR="00573089" w:rsidRPr="00D74C45" w:rsidRDefault="00573089"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được quyền chuyển nhượng, chuyển giao các quyền của mình cho một bên thứ ba với điều kiện:</w:t>
      </w:r>
    </w:p>
    <w:p w14:paraId="419E1E54" w14:textId="2D281DF7"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573089" w:rsidRPr="00D74C45">
        <w:rPr>
          <w:rFonts w:ascii="Times New Roman" w:hAnsi="Times New Roman" w:cs="Times New Roman"/>
          <w:sz w:val="24"/>
        </w:rPr>
        <w:t xml:space="preserve">Việc chuyển nhượng, chuyển giao đó không ảnh hưởng bất lợi đến quyền và lợi ích của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w:t>
      </w:r>
      <w:proofErr w:type="gramStart"/>
      <w:r w:rsidR="00573089" w:rsidRPr="00D74C45">
        <w:rPr>
          <w:rFonts w:ascii="Times New Roman" w:hAnsi="Times New Roman" w:cs="Times New Roman"/>
          <w:sz w:val="24"/>
        </w:rPr>
        <w:t>theo</w:t>
      </w:r>
      <w:proofErr w:type="gramEnd"/>
      <w:r w:rsidR="00573089" w:rsidRPr="00D74C45">
        <w:rPr>
          <w:rFonts w:ascii="Times New Roman" w:hAnsi="Times New Roman" w:cs="Times New Roman"/>
          <w:sz w:val="24"/>
        </w:rPr>
        <w:t xml:space="preserve"> Hợp đồng này; và</w:t>
      </w:r>
    </w:p>
    <w:p w14:paraId="7899B411" w14:textId="0D9F8643"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w:t>
      </w:r>
      <w:r w:rsidR="00573089"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00573089" w:rsidRPr="00D74C45">
        <w:rPr>
          <w:rFonts w:ascii="Times New Roman" w:hAnsi="Times New Roman" w:cs="Times New Roman"/>
          <w:sz w:val="24"/>
        </w:rPr>
        <w:t xml:space="preserve"> có văn bản thông báo với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về việc chuyển nhượng, chuyển giao và được </w:t>
      </w:r>
      <w:r w:rsidR="003A6067" w:rsidRPr="00D74C45">
        <w:rPr>
          <w:rFonts w:ascii="Times New Roman" w:hAnsi="Times New Roman" w:cs="Times New Roman"/>
          <w:sz w:val="24"/>
        </w:rPr>
        <w:t>Bên Mua</w:t>
      </w:r>
      <w:r w:rsidR="00573089" w:rsidRPr="00D74C45">
        <w:rPr>
          <w:rFonts w:ascii="Times New Roman" w:hAnsi="Times New Roman" w:cs="Times New Roman"/>
          <w:sz w:val="24"/>
        </w:rPr>
        <w:t xml:space="preserve"> đồng ý; và</w:t>
      </w:r>
    </w:p>
    <w:p w14:paraId="1A197A28" w14:textId="44D340C9" w:rsidR="00573089" w:rsidRPr="00D74C45" w:rsidRDefault="002C24A4" w:rsidP="00161B3C">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w:t>
      </w:r>
      <w:r w:rsidR="00573089"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00573089" w:rsidRPr="00D74C45">
        <w:rPr>
          <w:rFonts w:ascii="Times New Roman" w:hAnsi="Times New Roman" w:cs="Times New Roman"/>
          <w:sz w:val="24"/>
        </w:rPr>
        <w:t xml:space="preserve"> có văn bản thông báo cho Ngân hàng – Bên thực hiện bảo lãnh về việc chuyển nhượng/ chuyển giao này (đối với trường hợp mua bán căn hộ hình thành trong tương lai).</w:t>
      </w:r>
    </w:p>
    <w:p w14:paraId="6BD405E4" w14:textId="38EF98F8" w:rsidR="00D270F3" w:rsidRPr="00D74C45" w:rsidRDefault="00D270F3" w:rsidP="00161B3C">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11. Phần sở hữu riêng, phần sở hữu </w:t>
      </w:r>
      <w:proofErr w:type="gramStart"/>
      <w:r w:rsidRPr="00D74C45">
        <w:rPr>
          <w:rFonts w:ascii="Times New Roman" w:hAnsi="Times New Roman" w:cs="Times New Roman"/>
          <w:b/>
          <w:sz w:val="24"/>
        </w:rPr>
        <w:t>chung</w:t>
      </w:r>
      <w:proofErr w:type="gramEnd"/>
      <w:r w:rsidRPr="00D74C45">
        <w:rPr>
          <w:rFonts w:ascii="Times New Roman" w:hAnsi="Times New Roman" w:cs="Times New Roman"/>
          <w:b/>
          <w:sz w:val="24"/>
        </w:rPr>
        <w:t xml:space="preserve"> và việc sử dụng </w:t>
      </w:r>
      <w:r w:rsidR="0026088B" w:rsidRPr="00D74C45">
        <w:rPr>
          <w:rFonts w:ascii="Times New Roman" w:hAnsi="Times New Roman" w:cs="Times New Roman"/>
          <w:b/>
          <w:sz w:val="24"/>
        </w:rPr>
        <w:t>căn hộ</w:t>
      </w:r>
      <w:r w:rsidRPr="00D74C45">
        <w:rPr>
          <w:rFonts w:ascii="Times New Roman" w:hAnsi="Times New Roman" w:cs="Times New Roman"/>
          <w:b/>
          <w:sz w:val="24"/>
        </w:rPr>
        <w:t xml:space="preserve"> trong nhà chung cư</w:t>
      </w:r>
    </w:p>
    <w:p w14:paraId="154F19E7" w14:textId="77694B70" w:rsidR="00B87CA5" w:rsidRPr="00D74C45" w:rsidRDefault="00D270F3"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được quyền sở hữu riêng đối với diện tích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mua theo thỏa thuận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các trang thiết bị kỹ thuật sử dụng riêng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 </w:t>
      </w:r>
      <w:r w:rsidR="009B1CC1" w:rsidRPr="00D74C45">
        <w:rPr>
          <w:rFonts w:ascii="Times New Roman" w:hAnsi="Times New Roman" w:cs="Times New Roman"/>
          <w:sz w:val="24"/>
        </w:rPr>
        <w:t xml:space="preserve">được liệt kê tại Danh mục vật liệu xây dựng </w:t>
      </w:r>
      <w:r w:rsidR="0026088B" w:rsidRPr="00D74C45">
        <w:rPr>
          <w:rFonts w:ascii="Times New Roman" w:hAnsi="Times New Roman" w:cs="Times New Roman"/>
          <w:sz w:val="24"/>
        </w:rPr>
        <w:t>căn hộ</w:t>
      </w:r>
      <w:r w:rsidR="009B1CC1" w:rsidRPr="00D74C45">
        <w:rPr>
          <w:rFonts w:ascii="Times New Roman" w:hAnsi="Times New Roman" w:cs="Times New Roman"/>
          <w:sz w:val="24"/>
        </w:rPr>
        <w:t xml:space="preserve"> đính kèm phụ lục 01 Hợp đồng này</w:t>
      </w:r>
      <w:r w:rsidRPr="00D74C45">
        <w:rPr>
          <w:rFonts w:ascii="Times New Roman" w:hAnsi="Times New Roman" w:cs="Times New Roman"/>
          <w:sz w:val="24"/>
        </w:rPr>
        <w:t xml:space="preserve">; </w:t>
      </w:r>
      <w:r w:rsidR="007630E1" w:rsidRPr="00D74C45">
        <w:rPr>
          <w:rFonts w:ascii="Times New Roman" w:hAnsi="Times New Roman" w:cs="Times New Roman"/>
          <w:sz w:val="24"/>
        </w:rPr>
        <w:t>có quyền sở hữu, sử dụng đối với phần diện tích, thiết bị thuộc sở hữu chung trong nhà chung cư quy định tại khoản 3 Điều này.</w:t>
      </w:r>
    </w:p>
    <w:p w14:paraId="12DBD8B5" w14:textId="1D800186" w:rsidR="007630E1" w:rsidRPr="00D74C45" w:rsidRDefault="007630E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653B5C" w:rsidRPr="00D74C45">
        <w:rPr>
          <w:rFonts w:ascii="Times New Roman" w:hAnsi="Times New Roman" w:cs="Times New Roman"/>
          <w:sz w:val="24"/>
        </w:rPr>
        <w:t>Các diện tích và trang thiết bị kỹ thuật thuộc quyền sở hữu riêng củ</w:t>
      </w:r>
      <w:r w:rsidR="009B1CC1" w:rsidRPr="00D74C45">
        <w:rPr>
          <w:rFonts w:ascii="Times New Roman" w:hAnsi="Times New Roman" w:cs="Times New Roman"/>
          <w:sz w:val="24"/>
        </w:rPr>
        <w:t xml:space="preserve">a </w:t>
      </w:r>
      <w:r w:rsidR="003A6067" w:rsidRPr="00D74C45">
        <w:rPr>
          <w:rFonts w:ascii="Times New Roman" w:hAnsi="Times New Roman" w:cs="Times New Roman"/>
          <w:sz w:val="24"/>
        </w:rPr>
        <w:t>Bên Bán</w:t>
      </w:r>
      <w:r w:rsidR="009B1CC1" w:rsidRPr="00D74C45">
        <w:rPr>
          <w:rFonts w:ascii="Times New Roman" w:hAnsi="Times New Roman" w:cs="Times New Roman"/>
          <w:sz w:val="24"/>
        </w:rPr>
        <w:t xml:space="preserve"> được liệt kê tại phụ lục 01 Hợp đồng này.</w:t>
      </w:r>
    </w:p>
    <w:p w14:paraId="1943D149" w14:textId="3F2EE606" w:rsidR="00E63E54" w:rsidRPr="00D74C45" w:rsidRDefault="00653B5C"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Các phần diện tích và thiết bị thuộc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sử dụng chung của các chủ sở hữu trong nhà chung cư </w:t>
      </w:r>
      <w:r w:rsidR="009B1CC1" w:rsidRPr="00D74C45">
        <w:rPr>
          <w:rFonts w:ascii="Times New Roman" w:hAnsi="Times New Roman" w:cs="Times New Roman"/>
          <w:sz w:val="24"/>
        </w:rPr>
        <w:t>được liệt kê tại phụ lục 01 Hợp đồng này.</w:t>
      </w:r>
    </w:p>
    <w:p w14:paraId="3C703972" w14:textId="3EEEA9ED" w:rsidR="00401FAA" w:rsidRPr="00D74C45" w:rsidRDefault="000F29F9"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FE6EDC" w:rsidRPr="00D74C45">
        <w:rPr>
          <w:rFonts w:ascii="Times New Roman" w:hAnsi="Times New Roman" w:cs="Times New Roman"/>
          <w:sz w:val="24"/>
        </w:rPr>
        <w:t>Các phần diện tích thuộc sở hữu riêng của các chủ sở hữu khác (nếu có)</w:t>
      </w:r>
      <w:r w:rsidR="00401FAA" w:rsidRPr="00D74C45">
        <w:rPr>
          <w:rFonts w:ascii="Times New Roman" w:hAnsi="Times New Roman" w:cs="Times New Roman"/>
          <w:sz w:val="24"/>
        </w:rPr>
        <w:t xml:space="preserve"> trong nhà </w:t>
      </w:r>
      <w:proofErr w:type="gramStart"/>
      <w:r w:rsidR="00401FAA" w:rsidRPr="00D74C45">
        <w:rPr>
          <w:rFonts w:ascii="Times New Roman" w:hAnsi="Times New Roman" w:cs="Times New Roman"/>
          <w:sz w:val="24"/>
        </w:rPr>
        <w:t>chung</w:t>
      </w:r>
      <w:proofErr w:type="gramEnd"/>
      <w:r w:rsidR="00401FAA" w:rsidRPr="00D74C45">
        <w:rPr>
          <w:rFonts w:ascii="Times New Roman" w:hAnsi="Times New Roman" w:cs="Times New Roman"/>
          <w:sz w:val="24"/>
        </w:rPr>
        <w:t xml:space="preserve"> cư</w:t>
      </w:r>
      <w:r w:rsidR="004809D6" w:rsidRPr="00D74C45">
        <w:rPr>
          <w:rFonts w:ascii="Times New Roman" w:hAnsi="Times New Roman" w:cs="Times New Roman"/>
          <w:sz w:val="24"/>
        </w:rPr>
        <w:t>: bao gồm</w:t>
      </w:r>
      <w:r w:rsidR="00401FAA" w:rsidRPr="00D74C45">
        <w:rPr>
          <w:rFonts w:ascii="Times New Roman" w:hAnsi="Times New Roman" w:cs="Times New Roman"/>
          <w:sz w:val="24"/>
        </w:rPr>
        <w:t xml:space="preserve"> văn phòng, siêu thị và các dịch vụ</w:t>
      </w:r>
      <w:r w:rsidR="00710D21" w:rsidRPr="00D74C45">
        <w:rPr>
          <w:rFonts w:ascii="Times New Roman" w:hAnsi="Times New Roman" w:cs="Times New Roman"/>
          <w:sz w:val="24"/>
        </w:rPr>
        <w:t xml:space="preserve"> khác</w:t>
      </w:r>
      <w:r w:rsidR="00B8109E" w:rsidRPr="00D74C45">
        <w:rPr>
          <w:rFonts w:ascii="Times New Roman" w:hAnsi="Times New Roman" w:cs="Times New Roman"/>
          <w:sz w:val="24"/>
        </w:rPr>
        <w:t>.</w:t>
      </w:r>
    </w:p>
    <w:p w14:paraId="64013117" w14:textId="57B43604" w:rsidR="00653B5C" w:rsidRPr="00D74C45" w:rsidRDefault="00E63E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401FAA" w:rsidRPr="00D74C45">
        <w:rPr>
          <w:rFonts w:ascii="Times New Roman" w:hAnsi="Times New Roman" w:cs="Times New Roman"/>
          <w:sz w:val="24"/>
        </w:rPr>
        <w:t xml:space="preserve">5. Hai bên nhất trí thỏa thuận mức kinh phí quản lý vận hành nhà </w:t>
      </w:r>
      <w:proofErr w:type="gramStart"/>
      <w:r w:rsidR="00401FAA" w:rsidRPr="00D74C45">
        <w:rPr>
          <w:rFonts w:ascii="Times New Roman" w:hAnsi="Times New Roman" w:cs="Times New Roman"/>
          <w:sz w:val="24"/>
        </w:rPr>
        <w:t>chung</w:t>
      </w:r>
      <w:proofErr w:type="gramEnd"/>
      <w:r w:rsidR="00401FAA" w:rsidRPr="00D74C45">
        <w:rPr>
          <w:rFonts w:ascii="Times New Roman" w:hAnsi="Times New Roman" w:cs="Times New Roman"/>
          <w:sz w:val="24"/>
        </w:rPr>
        <w:t xml:space="preserve"> cư như sau:</w:t>
      </w:r>
    </w:p>
    <w:p w14:paraId="378923A7" w14:textId="1DB2C417" w:rsidR="00401FAA" w:rsidRPr="00D74C45" w:rsidRDefault="00401FA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Tính từ thời điểm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tại Điều 8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đến thời điểm Ban quản trị nhà chung cư được thành lập và ký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quản lý, </w:t>
      </w:r>
      <w:r w:rsidRPr="00D74C45">
        <w:rPr>
          <w:rFonts w:ascii="Times New Roman" w:hAnsi="Times New Roman" w:cs="Times New Roman"/>
          <w:sz w:val="24"/>
        </w:rPr>
        <w:lastRenderedPageBreak/>
        <w:t>vận hành nhà ở với đơn vị quản lý vận hành, thì kinh phí quản lý vận hành là ... đồng/m2/tháng. Mức kinh phí này</w:t>
      </w:r>
      <w:r w:rsidR="00EF642C" w:rsidRPr="00D74C45">
        <w:rPr>
          <w:rFonts w:ascii="Times New Roman" w:hAnsi="Times New Roman" w:cs="Times New Roman"/>
          <w:sz w:val="24"/>
        </w:rPr>
        <w:t xml:space="preserve"> có thể được điều chỉnh nhưng phải tính toán hợp lý cho phù hợp với thực tế từng thời điểm. </w:t>
      </w:r>
      <w:r w:rsidR="003A6067" w:rsidRPr="00D74C45">
        <w:rPr>
          <w:rFonts w:ascii="Times New Roman" w:hAnsi="Times New Roman" w:cs="Times New Roman"/>
          <w:sz w:val="24"/>
        </w:rPr>
        <w:t>Bên Mua</w:t>
      </w:r>
      <w:r w:rsidR="00F14CDE" w:rsidRPr="00D74C45">
        <w:rPr>
          <w:rFonts w:ascii="Times New Roman" w:hAnsi="Times New Roman" w:cs="Times New Roman"/>
          <w:sz w:val="24"/>
        </w:rPr>
        <w:t xml:space="preserve"> có trách nhiệm đóng khoản kinh phí này </w:t>
      </w:r>
      <w:proofErr w:type="gramStart"/>
      <w:r w:rsidR="00E12379" w:rsidRPr="00D74C45">
        <w:rPr>
          <w:rFonts w:ascii="Times New Roman" w:hAnsi="Times New Roman" w:cs="Times New Roman"/>
          <w:sz w:val="24"/>
        </w:rPr>
        <w:t>theo</w:t>
      </w:r>
      <w:proofErr w:type="gramEnd"/>
      <w:r w:rsidR="00E12379" w:rsidRPr="00D74C45">
        <w:rPr>
          <w:rFonts w:ascii="Times New Roman" w:hAnsi="Times New Roman" w:cs="Times New Roman"/>
          <w:sz w:val="24"/>
        </w:rPr>
        <w:t xml:space="preserve"> tháng </w:t>
      </w:r>
      <w:r w:rsidR="00F14CDE" w:rsidRPr="00D74C45">
        <w:rPr>
          <w:rFonts w:ascii="Times New Roman" w:hAnsi="Times New Roman" w:cs="Times New Roman"/>
          <w:sz w:val="24"/>
        </w:rPr>
        <w:t xml:space="preserve">cho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trong vòng 10 (mười) ngày đầu tiên của mỗi </w:t>
      </w:r>
      <w:r w:rsidR="008A0B8D" w:rsidRPr="00D74C45">
        <w:rPr>
          <w:rFonts w:ascii="Times New Roman" w:hAnsi="Times New Roman" w:cs="Times New Roman"/>
          <w:sz w:val="24"/>
        </w:rPr>
        <w:t>tháng</w:t>
      </w:r>
      <w:r w:rsidR="004452E2" w:rsidRPr="00D74C45">
        <w:rPr>
          <w:rFonts w:ascii="Times New Roman" w:hAnsi="Times New Roman" w:cs="Times New Roman"/>
          <w:sz w:val="24"/>
        </w:rPr>
        <w:t xml:space="preserve"> hoặc </w:t>
      </w:r>
      <w:r w:rsidR="008A0B8D" w:rsidRPr="00D74C45">
        <w:rPr>
          <w:rFonts w:ascii="Times New Roman" w:hAnsi="Times New Roman" w:cs="Times New Roman"/>
          <w:sz w:val="24"/>
        </w:rPr>
        <w:t xml:space="preserve">một thời hạn khác trong tháng </w:t>
      </w:r>
      <w:r w:rsidR="004452E2" w:rsidRPr="00D74C45">
        <w:rPr>
          <w:rFonts w:ascii="Times New Roman" w:hAnsi="Times New Roman" w:cs="Times New Roman"/>
          <w:sz w:val="24"/>
        </w:rPr>
        <w:t xml:space="preserve">theo thông báo của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hoặc Doanh nghiệp quản lý vận hành phù hợp với quy định của pháp luật và thỏa thuận tại Hợp đồng này. Lần thanh toán đầu tiên sẽ</w:t>
      </w:r>
      <w:r w:rsidR="00B63A85" w:rsidRPr="00D74C45">
        <w:rPr>
          <w:rFonts w:ascii="Times New Roman" w:hAnsi="Times New Roman" w:cs="Times New Roman"/>
          <w:sz w:val="24"/>
        </w:rPr>
        <w:t xml:space="preserve"> cho 03 tháng đầu tiên và</w:t>
      </w:r>
      <w:r w:rsidR="004452E2" w:rsidRPr="00D74C45">
        <w:rPr>
          <w:rFonts w:ascii="Times New Roman" w:hAnsi="Times New Roman" w:cs="Times New Roman"/>
          <w:sz w:val="24"/>
        </w:rPr>
        <w:t xml:space="preserve"> </w:t>
      </w:r>
      <w:proofErr w:type="gramStart"/>
      <w:r w:rsidR="004452E2" w:rsidRPr="00D74C45">
        <w:rPr>
          <w:rFonts w:ascii="Times New Roman" w:hAnsi="Times New Roman" w:cs="Times New Roman"/>
          <w:sz w:val="24"/>
        </w:rPr>
        <w:t>theo</w:t>
      </w:r>
      <w:proofErr w:type="gramEnd"/>
      <w:r w:rsidR="004452E2" w:rsidRPr="00D74C45">
        <w:rPr>
          <w:rFonts w:ascii="Times New Roman" w:hAnsi="Times New Roman" w:cs="Times New Roman"/>
          <w:sz w:val="24"/>
        </w:rPr>
        <w:t xml:space="preserve"> thông báo của </w:t>
      </w:r>
      <w:r w:rsidR="003A6067" w:rsidRPr="00D74C45">
        <w:rPr>
          <w:rFonts w:ascii="Times New Roman" w:hAnsi="Times New Roman" w:cs="Times New Roman"/>
          <w:sz w:val="24"/>
        </w:rPr>
        <w:t>Bên Bán</w:t>
      </w:r>
      <w:r w:rsidR="004452E2" w:rsidRPr="00D74C45">
        <w:rPr>
          <w:rFonts w:ascii="Times New Roman" w:hAnsi="Times New Roman" w:cs="Times New Roman"/>
          <w:sz w:val="24"/>
        </w:rPr>
        <w:t xml:space="preserve"> tại thời điểm </w:t>
      </w:r>
      <w:r w:rsidR="003A6067" w:rsidRPr="00D74C45">
        <w:rPr>
          <w:rFonts w:ascii="Times New Roman" w:hAnsi="Times New Roman" w:cs="Times New Roman"/>
          <w:sz w:val="24"/>
        </w:rPr>
        <w:t>Bên Mua</w:t>
      </w:r>
      <w:r w:rsidR="004452E2" w:rsidRPr="00D74C45">
        <w:rPr>
          <w:rFonts w:ascii="Times New Roman" w:hAnsi="Times New Roman" w:cs="Times New Roman"/>
          <w:sz w:val="24"/>
        </w:rPr>
        <w:t xml:space="preserve"> nhận bàn giao </w:t>
      </w:r>
      <w:r w:rsidR="0026088B" w:rsidRPr="00D74C45">
        <w:rPr>
          <w:rFonts w:ascii="Times New Roman" w:hAnsi="Times New Roman" w:cs="Times New Roman"/>
          <w:sz w:val="24"/>
        </w:rPr>
        <w:t>căn hộ</w:t>
      </w:r>
      <w:r w:rsidR="004452E2" w:rsidRPr="00D74C45">
        <w:rPr>
          <w:rFonts w:ascii="Times New Roman" w:hAnsi="Times New Roman" w:cs="Times New Roman"/>
          <w:sz w:val="24"/>
        </w:rPr>
        <w:t>.</w:t>
      </w:r>
    </w:p>
    <w:p w14:paraId="1F9A52FB" w14:textId="5E168C5C"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i/>
          <w:sz w:val="24"/>
        </w:rPr>
        <w:t>(</w:t>
      </w:r>
      <w:r w:rsidR="004452E2" w:rsidRPr="00D74C45">
        <w:rPr>
          <w:rFonts w:ascii="Times New Roman" w:hAnsi="Times New Roman" w:cs="Times New Roman"/>
          <w:i/>
          <w:sz w:val="24"/>
        </w:rPr>
        <w:t>D</w:t>
      </w:r>
      <w:r w:rsidRPr="00D74C45">
        <w:rPr>
          <w:rFonts w:ascii="Times New Roman" w:hAnsi="Times New Roman" w:cs="Times New Roman"/>
          <w:i/>
          <w:sz w:val="24"/>
        </w:rPr>
        <w:t xml:space="preserve">anh mục các công việc, dịch vụ quản lý vận hành nhà </w:t>
      </w:r>
      <w:proofErr w:type="gramStart"/>
      <w:r w:rsidRPr="00D74C45">
        <w:rPr>
          <w:rFonts w:ascii="Times New Roman" w:hAnsi="Times New Roman" w:cs="Times New Roman"/>
          <w:i/>
          <w:sz w:val="24"/>
        </w:rPr>
        <w:t>chung</w:t>
      </w:r>
      <w:proofErr w:type="gramEnd"/>
      <w:r w:rsidRPr="00D74C45">
        <w:rPr>
          <w:rFonts w:ascii="Times New Roman" w:hAnsi="Times New Roman" w:cs="Times New Roman"/>
          <w:i/>
          <w:sz w:val="24"/>
        </w:rPr>
        <w:t xml:space="preserve"> cư mà </w:t>
      </w:r>
      <w:r w:rsidR="003A6067" w:rsidRPr="00D74C45">
        <w:rPr>
          <w:rFonts w:ascii="Times New Roman" w:hAnsi="Times New Roman" w:cs="Times New Roman"/>
          <w:i/>
          <w:sz w:val="24"/>
        </w:rPr>
        <w:t>Bên Bán</w:t>
      </w:r>
      <w:r w:rsidRPr="00D74C45">
        <w:rPr>
          <w:rFonts w:ascii="Times New Roman" w:hAnsi="Times New Roman" w:cs="Times New Roman"/>
          <w:i/>
          <w:sz w:val="24"/>
        </w:rPr>
        <w:t xml:space="preserve"> cung cấp cho </w:t>
      </w:r>
      <w:r w:rsidR="003A6067" w:rsidRPr="00D74C45">
        <w:rPr>
          <w:rFonts w:ascii="Times New Roman" w:hAnsi="Times New Roman" w:cs="Times New Roman"/>
          <w:i/>
          <w:sz w:val="24"/>
        </w:rPr>
        <w:t>Bên Mua</w:t>
      </w:r>
      <w:r w:rsidRPr="00D74C45">
        <w:rPr>
          <w:rFonts w:ascii="Times New Roman" w:hAnsi="Times New Roman" w:cs="Times New Roman"/>
          <w:i/>
          <w:sz w:val="24"/>
        </w:rPr>
        <w:t xml:space="preserve"> trước khi thành lập Ban quản trị nhà chung cư</w:t>
      </w:r>
      <w:r w:rsidR="004452E2" w:rsidRPr="00D74C45">
        <w:rPr>
          <w:rFonts w:ascii="Times New Roman" w:hAnsi="Times New Roman" w:cs="Times New Roman"/>
          <w:i/>
          <w:sz w:val="24"/>
        </w:rPr>
        <w:t xml:space="preserve"> được quy định tại Nội quy nhà chung cư đính kèm Hợp đồng này</w:t>
      </w:r>
      <w:r w:rsidRPr="00D74C45">
        <w:rPr>
          <w:rFonts w:ascii="Times New Roman" w:hAnsi="Times New Roman" w:cs="Times New Roman"/>
          <w:i/>
          <w:sz w:val="24"/>
        </w:rPr>
        <w:t>)</w:t>
      </w:r>
      <w:r w:rsidRPr="00D74C45">
        <w:rPr>
          <w:rFonts w:ascii="Times New Roman" w:hAnsi="Times New Roman" w:cs="Times New Roman"/>
          <w:sz w:val="24"/>
        </w:rPr>
        <w:t>.</w:t>
      </w:r>
    </w:p>
    <w:p w14:paraId="3F8B6707" w14:textId="1CA6C320"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Sau khi Ban quản trị nhà chung cư được thành lập thì danh mục các công việc, dịch vụ, mức kinh phí và việc đóng phí quản lý vận hành nhà chung cư sẽ do Hội nghị nhà chung cư quyết định và do Ban quản trị nhà chung cư thỏa thuận với đơn vị quản lý vận hành nhà chung cư.</w:t>
      </w:r>
    </w:p>
    <w:p w14:paraId="5E5FCF76" w14:textId="6BB688D3"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Trường hợp Ủy ban nhân dân tỉnh, thành phố trực thuộc trung ương nơi có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quy định về giá quản lý vận hành nhà chung cư thì mức kinh phí này được đóng theo quy định của Nhà nước, trừ trường hợp các bên có thỏa thuận khác.</w:t>
      </w:r>
    </w:p>
    <w:p w14:paraId="4CC0CCAA" w14:textId="3F539AF5"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12. Trách nhiệm của hai bên và việc xử lý </w:t>
      </w:r>
      <w:proofErr w:type="gramStart"/>
      <w:r w:rsidRPr="00D74C45">
        <w:rPr>
          <w:rFonts w:ascii="Times New Roman" w:hAnsi="Times New Roman" w:cs="Times New Roman"/>
          <w:b/>
          <w:sz w:val="24"/>
        </w:rPr>
        <w:t>vi</w:t>
      </w:r>
      <w:proofErr w:type="gramEnd"/>
      <w:r w:rsidRPr="00D74C45">
        <w:rPr>
          <w:rFonts w:ascii="Times New Roman" w:hAnsi="Times New Roman" w:cs="Times New Roman"/>
          <w:b/>
          <w:sz w:val="24"/>
        </w:rPr>
        <w:t xml:space="preserve"> phạm </w:t>
      </w:r>
      <w:r w:rsidR="00955858" w:rsidRPr="00D74C45">
        <w:rPr>
          <w:rFonts w:ascii="Times New Roman" w:hAnsi="Times New Roman" w:cs="Times New Roman"/>
          <w:b/>
          <w:sz w:val="24"/>
        </w:rPr>
        <w:t>Hợp đồng</w:t>
      </w:r>
    </w:p>
    <w:p w14:paraId="11F56CF6" w14:textId="22138974" w:rsidR="00F14CDE" w:rsidRPr="00D74C45" w:rsidRDefault="00F14CD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Hai bên</w:t>
      </w:r>
      <w:r w:rsidR="00F1692D" w:rsidRPr="00D74C45">
        <w:rPr>
          <w:rFonts w:ascii="Times New Roman" w:hAnsi="Times New Roman" w:cs="Times New Roman"/>
          <w:sz w:val="24"/>
        </w:rPr>
        <w:t xml:space="preserve"> thống nhất hình thức, cách thức xử lý </w:t>
      </w:r>
      <w:proofErr w:type="gramStart"/>
      <w:r w:rsidR="00F1692D" w:rsidRPr="00D74C45">
        <w:rPr>
          <w:rFonts w:ascii="Times New Roman" w:hAnsi="Times New Roman" w:cs="Times New Roman"/>
          <w:sz w:val="24"/>
        </w:rPr>
        <w:t>vi</w:t>
      </w:r>
      <w:proofErr w:type="gramEnd"/>
      <w:r w:rsidR="00F1692D" w:rsidRPr="00D74C45">
        <w:rPr>
          <w:rFonts w:ascii="Times New Roman" w:hAnsi="Times New Roman" w:cs="Times New Roman"/>
          <w:sz w:val="24"/>
        </w:rPr>
        <w:t xml:space="preserve"> phạm khi </w:t>
      </w:r>
      <w:r w:rsidR="003A6067" w:rsidRPr="00D74C45">
        <w:rPr>
          <w:rFonts w:ascii="Times New Roman" w:hAnsi="Times New Roman" w:cs="Times New Roman"/>
          <w:sz w:val="24"/>
        </w:rPr>
        <w:t>Bên Mua</w:t>
      </w:r>
      <w:r w:rsidR="00F1692D" w:rsidRPr="00D74C45">
        <w:rPr>
          <w:rFonts w:ascii="Times New Roman" w:hAnsi="Times New Roman" w:cs="Times New Roman"/>
          <w:sz w:val="24"/>
        </w:rPr>
        <w:t xml:space="preserve"> chậm trễ thanh toán tiền mua </w:t>
      </w:r>
      <w:r w:rsidR="0026088B" w:rsidRPr="00D74C45">
        <w:rPr>
          <w:rFonts w:ascii="Times New Roman" w:hAnsi="Times New Roman" w:cs="Times New Roman"/>
          <w:sz w:val="24"/>
        </w:rPr>
        <w:t>căn hộ</w:t>
      </w:r>
      <w:r w:rsidR="00F1692D" w:rsidRPr="00D74C45">
        <w:rPr>
          <w:rFonts w:ascii="Times New Roman" w:hAnsi="Times New Roman" w:cs="Times New Roman"/>
          <w:sz w:val="24"/>
        </w:rPr>
        <w:t>:</w:t>
      </w:r>
    </w:p>
    <w:p w14:paraId="4538CA9E" w14:textId="21C59395" w:rsidR="00331E72" w:rsidRPr="00D74C45" w:rsidRDefault="00331E7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Nếu đến hạn thanh toán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thực hiện các nghĩa vụ thanh toán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(như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các khoản thuế, phí, lệ phí đến hạn, lãi chậm thanh toán theo quy định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r w:rsidR="00A928A6" w:rsidRPr="00D74C45">
        <w:rPr>
          <w:rFonts w:ascii="Times New Roman" w:hAnsi="Times New Roman" w:cs="Times New Roman"/>
          <w:sz w:val="24"/>
        </w:rPr>
        <w:t xml:space="preserve"> trong vòng … ngày</w:t>
      </w:r>
      <w:r w:rsidR="00A928A6" w:rsidRPr="00D74C45">
        <w:rPr>
          <w:rStyle w:val="FootnoteReference"/>
          <w:rFonts w:ascii="Times New Roman" w:hAnsi="Times New Roman" w:cs="Times New Roman"/>
          <w:sz w:val="24"/>
        </w:rPr>
        <w:footnoteReference w:id="11"/>
      </w:r>
      <w:r w:rsidR="00A928A6" w:rsidRPr="00D74C45">
        <w:rPr>
          <w:rFonts w:ascii="Times New Roman" w:hAnsi="Times New Roman" w:cs="Times New Roman"/>
          <w:sz w:val="24"/>
        </w:rPr>
        <w:t xml:space="preserve"> kể từ ngày đến hạn</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đồng ý thanh toán lãi chậm trả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tính trên số tiền quá hạn kể từ ngày đến hạn thanh toán đến ngày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nhận được số tiền chậm trả với lãi suấ</w:t>
      </w:r>
      <w:r w:rsidR="00191B29" w:rsidRPr="00D74C45">
        <w:rPr>
          <w:rFonts w:ascii="Times New Roman" w:hAnsi="Times New Roman" w:cs="Times New Roman"/>
          <w:sz w:val="24"/>
        </w:rPr>
        <w:t>t là ...</w:t>
      </w:r>
      <w:r w:rsidRPr="00D74C45">
        <w:rPr>
          <w:rFonts w:ascii="Times New Roman" w:hAnsi="Times New Roman" w:cs="Times New Roman"/>
          <w:sz w:val="24"/>
        </w:rPr>
        <w:t>%/ngày</w:t>
      </w:r>
      <w:r w:rsidR="003C64D8" w:rsidRPr="00D74C45">
        <w:rPr>
          <w:rFonts w:ascii="Times New Roman" w:hAnsi="Times New Roman" w:cs="Times New Roman"/>
          <w:sz w:val="24"/>
        </w:rPr>
        <w:t xml:space="preserve"> (</w:t>
      </w:r>
      <w:r w:rsidR="00191B29" w:rsidRPr="00D74C45">
        <w:rPr>
          <w:rFonts w:ascii="Times New Roman" w:hAnsi="Times New Roman" w:cs="Times New Roman"/>
          <w:sz w:val="24"/>
        </w:rPr>
        <w:t>...</w:t>
      </w:r>
      <w:r w:rsidR="003C64D8"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2"/>
      </w:r>
      <w:r w:rsidRPr="00D74C45">
        <w:rPr>
          <w:rFonts w:ascii="Times New Roman" w:hAnsi="Times New Roman" w:cs="Times New Roman"/>
          <w:sz w:val="24"/>
        </w:rPr>
        <w:t xml:space="preserve"> cho số tiền chậm thanh toán.</w:t>
      </w:r>
    </w:p>
    <w:p w14:paraId="698D598C" w14:textId="3BF5FACC" w:rsidR="00BA678E" w:rsidRPr="00D74C45" w:rsidRDefault="00331E7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EE1DCE" w:rsidRPr="00D74C45">
        <w:rPr>
          <w:rFonts w:ascii="Times New Roman" w:hAnsi="Times New Roman" w:cs="Times New Roman"/>
          <w:sz w:val="24"/>
        </w:rPr>
        <w:t xml:space="preserve">Trong trường hợp tổng thời gian </w:t>
      </w:r>
      <w:r w:rsidR="003A6067" w:rsidRPr="00D74C45">
        <w:rPr>
          <w:rFonts w:ascii="Times New Roman" w:hAnsi="Times New Roman" w:cs="Times New Roman"/>
          <w:sz w:val="24"/>
        </w:rPr>
        <w:t>Bên Mua</w:t>
      </w:r>
      <w:r w:rsidR="00EE1DCE" w:rsidRPr="00D74C45">
        <w:rPr>
          <w:rFonts w:ascii="Times New Roman" w:hAnsi="Times New Roman" w:cs="Times New Roman"/>
          <w:sz w:val="24"/>
        </w:rPr>
        <w:t xml:space="preserve"> chậm thanh toán của bất kỳ đợt phải thanh toán nào của Giá bán </w:t>
      </w:r>
      <w:r w:rsidR="0026088B" w:rsidRPr="00D74C45">
        <w:rPr>
          <w:rFonts w:ascii="Times New Roman" w:hAnsi="Times New Roman" w:cs="Times New Roman"/>
          <w:sz w:val="24"/>
        </w:rPr>
        <w:t>căn hộ</w:t>
      </w:r>
      <w:r w:rsidR="00EE1DCE" w:rsidRPr="00D74C45">
        <w:rPr>
          <w:rFonts w:ascii="Times New Roman" w:hAnsi="Times New Roman" w:cs="Times New Roman"/>
          <w:sz w:val="24"/>
        </w:rPr>
        <w:t xml:space="preserve">, các khoản thuế, phí, lệ phí, các khoản lãi chậm thanh toán và các khoản thanh toán khác (nếu có) theo quy định tại </w:t>
      </w:r>
      <w:r w:rsidR="00955858" w:rsidRPr="00D74C45">
        <w:rPr>
          <w:rFonts w:ascii="Times New Roman" w:hAnsi="Times New Roman" w:cs="Times New Roman"/>
          <w:sz w:val="24"/>
        </w:rPr>
        <w:t>Hợp đồng</w:t>
      </w:r>
      <w:r w:rsidR="00EE1DCE" w:rsidRPr="00D74C45">
        <w:rPr>
          <w:rFonts w:ascii="Times New Roman" w:hAnsi="Times New Roman" w:cs="Times New Roman"/>
          <w:sz w:val="24"/>
        </w:rPr>
        <w:t xml:space="preserve"> này vượt quá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3"/>
      </w:r>
      <w:r w:rsidR="00BA678E" w:rsidRPr="00D74C45">
        <w:rPr>
          <w:rFonts w:ascii="Times New Roman" w:hAnsi="Times New Roman" w:cs="Times New Roman"/>
          <w:sz w:val="24"/>
        </w:rPr>
        <w:t xml:space="preserve"> ngày kể từ ngày đến hạn thanh toán, </w:t>
      </w:r>
      <w:r w:rsidR="003A6067" w:rsidRPr="00D74C45">
        <w:rPr>
          <w:rFonts w:ascii="Times New Roman" w:hAnsi="Times New Roman" w:cs="Times New Roman"/>
          <w:sz w:val="24"/>
        </w:rPr>
        <w:t>Bên Bán</w:t>
      </w:r>
      <w:r w:rsidR="00BA678E" w:rsidRPr="00D74C45">
        <w:rPr>
          <w:rFonts w:ascii="Times New Roman" w:hAnsi="Times New Roman" w:cs="Times New Roman"/>
          <w:sz w:val="24"/>
        </w:rPr>
        <w:t xml:space="preserve"> được thực hiện các quyền sau:</w:t>
      </w:r>
    </w:p>
    <w:p w14:paraId="5A56CF64" w14:textId="66A32871"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proofErr w:type="gramStart"/>
      <w:r w:rsidRPr="00D74C45">
        <w:rPr>
          <w:rFonts w:ascii="Times New Roman" w:hAnsi="Times New Roman" w:cs="Times New Roman"/>
          <w:sz w:val="24"/>
        </w:rPr>
        <w:t>i</w:t>
      </w:r>
      <w:proofErr w:type="gramEnd"/>
      <w:r w:rsidRPr="00D74C45">
        <w:rPr>
          <w:rFonts w:ascii="Times New Roman" w:hAnsi="Times New Roman" w:cs="Times New Roman"/>
          <w:sz w:val="24"/>
        </w:rPr>
        <w:t xml:space="preserve">)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bằng một thông báo gửi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2C3512CD" w14:textId="1C536A11"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ii) Chào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một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mới,</w:t>
      </w:r>
    </w:p>
    <w:p w14:paraId="4CB7F6DA" w14:textId="64308B4A"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iii) Áp dụng mức phạt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với số tiền tương ứng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4"/>
      </w: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chưa bao gồm thuế GTGT và kinh phí bảo trì,</w:t>
      </w:r>
    </w:p>
    <w:p w14:paraId="0C55BD3A" w14:textId="73431BA2" w:rsidR="00265B1A" w:rsidRPr="00D74C45" w:rsidRDefault="00265B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iv) Yêu cầu thanh toán khoản tiền lãi được tính theo lãi suất quy định tại điểm a khoản 1 Điều 12 Hợ</w:t>
      </w:r>
      <w:r w:rsidR="00093AB8" w:rsidRPr="00D74C45">
        <w:rPr>
          <w:rFonts w:ascii="Times New Roman" w:hAnsi="Times New Roman" w:cs="Times New Roman"/>
          <w:sz w:val="24"/>
        </w:rPr>
        <w:t>p đ</w:t>
      </w:r>
      <w:r w:rsidRPr="00D74C45">
        <w:rPr>
          <w:rFonts w:ascii="Times New Roman" w:hAnsi="Times New Roman" w:cs="Times New Roman"/>
          <w:sz w:val="24"/>
        </w:rPr>
        <w:t>ồng này trên số tiền chậm thanh toán (nếu có) tính từ ngày đến hạn thanh toán cho đến ngày Hợp đồng bị chấm dứt,</w:t>
      </w:r>
    </w:p>
    <w:p w14:paraId="211077E6" w14:textId="713C598B"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v) Thông báo với ngân hàng về việc chấm dứt nghĩa vụ bảo lãnh (đối với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hình thành trong tương lai), và</w:t>
      </w:r>
    </w:p>
    <w:p w14:paraId="2042C637" w14:textId="33441DDC" w:rsidR="00BA678E" w:rsidRPr="00D74C45" w:rsidRDefault="00BA678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v</w:t>
      </w:r>
      <w:r w:rsidR="00265B1A" w:rsidRPr="00D74C45">
        <w:rPr>
          <w:rFonts w:ascii="Times New Roman" w:hAnsi="Times New Roman" w:cs="Times New Roman"/>
          <w:sz w:val="24"/>
        </w:rPr>
        <w:t>i</w:t>
      </w:r>
      <w:r w:rsidRPr="00D74C45">
        <w:rPr>
          <w:rFonts w:ascii="Times New Roman" w:hAnsi="Times New Roman" w:cs="Times New Roman"/>
          <w:sz w:val="24"/>
        </w:rPr>
        <w:t xml:space="preserve">) Yêu cầu bồi thường thiệt hại thực tế phát sinh do bị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(nếu có) theo quy định của pháp luật.</w:t>
      </w:r>
    </w:p>
    <w:p w14:paraId="59AC01FC" w14:textId="2B1518A6" w:rsidR="00CC1146" w:rsidRPr="00D74C45" w:rsidRDefault="003A6067"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Bên Bán</w:t>
      </w:r>
      <w:r w:rsidR="00CC1146" w:rsidRPr="00D74C45">
        <w:rPr>
          <w:rFonts w:ascii="Times New Roman" w:hAnsi="Times New Roman" w:cs="Times New Roman"/>
          <w:sz w:val="24"/>
        </w:rPr>
        <w:t xml:space="preserve"> sẽ hoàn lại số tiền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đã thực trả cho Giá bán </w:t>
      </w:r>
      <w:r w:rsidR="0026088B" w:rsidRPr="00D74C45">
        <w:rPr>
          <w:rFonts w:ascii="Times New Roman" w:hAnsi="Times New Roman" w:cs="Times New Roman"/>
          <w:sz w:val="24"/>
        </w:rPr>
        <w:t>căn hộ</w:t>
      </w:r>
      <w:r w:rsidR="00CC1146" w:rsidRPr="00D74C45">
        <w:rPr>
          <w:rFonts w:ascii="Times New Roman" w:hAnsi="Times New Roman" w:cs="Times New Roman"/>
          <w:sz w:val="24"/>
        </w:rPr>
        <w:t xml:space="preserve"> sau khi khấu trừ các khoản lãi chậm trả, phạt vi phạm, bồi thường thiệt hại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gây ra (nếu có) trong vòng tối đa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5"/>
      </w:r>
      <w:r w:rsidR="00CC1146" w:rsidRPr="00D74C45">
        <w:rPr>
          <w:rFonts w:ascii="Times New Roman" w:hAnsi="Times New Roman" w:cs="Times New Roman"/>
          <w:sz w:val="24"/>
        </w:rPr>
        <w:t xml:space="preserve"> ngày kể từ ngày chấm dứt </w:t>
      </w:r>
      <w:r w:rsidR="00955858" w:rsidRPr="00D74C45">
        <w:rPr>
          <w:rFonts w:ascii="Times New Roman" w:hAnsi="Times New Roman" w:cs="Times New Roman"/>
          <w:sz w:val="24"/>
        </w:rPr>
        <w:t>Hợp đồng</w:t>
      </w:r>
      <w:r w:rsidR="00CC1146" w:rsidRPr="00D74C45">
        <w:rPr>
          <w:rFonts w:ascii="Times New Roman" w:hAnsi="Times New Roman" w:cs="Times New Roman"/>
          <w:sz w:val="24"/>
        </w:rPr>
        <w:t xml:space="preserve"> hoặc 30 ngày kể từ ngày </w:t>
      </w:r>
      <w:r w:rsidRPr="00D74C45">
        <w:rPr>
          <w:rFonts w:ascii="Times New Roman" w:hAnsi="Times New Roman" w:cs="Times New Roman"/>
          <w:sz w:val="24"/>
        </w:rPr>
        <w:t>Bên Bán</w:t>
      </w:r>
      <w:r w:rsidR="00CC1146" w:rsidRPr="00D74C45">
        <w:rPr>
          <w:rFonts w:ascii="Times New Roman" w:hAnsi="Times New Roman" w:cs="Times New Roman"/>
          <w:sz w:val="24"/>
        </w:rPr>
        <w:t xml:space="preserve"> ký kết </w:t>
      </w:r>
      <w:r w:rsidR="00955858" w:rsidRPr="00D74C45">
        <w:rPr>
          <w:rFonts w:ascii="Times New Roman" w:hAnsi="Times New Roman" w:cs="Times New Roman"/>
          <w:sz w:val="24"/>
        </w:rPr>
        <w:t>Hợp đồng</w:t>
      </w:r>
      <w:r w:rsidR="00CC1146"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CC1146" w:rsidRPr="00D74C45">
        <w:rPr>
          <w:rFonts w:ascii="Times New Roman" w:hAnsi="Times New Roman" w:cs="Times New Roman"/>
          <w:sz w:val="24"/>
        </w:rPr>
        <w:t xml:space="preserve"> với một </w:t>
      </w:r>
      <w:r w:rsidRPr="00D74C45">
        <w:rPr>
          <w:rFonts w:ascii="Times New Roman" w:hAnsi="Times New Roman" w:cs="Times New Roman"/>
          <w:sz w:val="24"/>
        </w:rPr>
        <w:t>Bên Mua</w:t>
      </w:r>
      <w:r w:rsidR="00CC1146" w:rsidRPr="00D74C45">
        <w:rPr>
          <w:rFonts w:ascii="Times New Roman" w:hAnsi="Times New Roman" w:cs="Times New Roman"/>
          <w:sz w:val="24"/>
        </w:rPr>
        <w:t xml:space="preserve"> mới, tùy thời điểm nào đến trước.</w:t>
      </w:r>
    </w:p>
    <w:p w14:paraId="7F24FAED" w14:textId="5D4F2245" w:rsidR="00CC1146" w:rsidRPr="00D74C45" w:rsidRDefault="00CC1146"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026E7D" w:rsidRPr="00D74C45">
        <w:rPr>
          <w:rFonts w:ascii="Times New Roman" w:hAnsi="Times New Roman" w:cs="Times New Roman"/>
          <w:sz w:val="24"/>
        </w:rPr>
        <w:t xml:space="preserve">Hai bên thống nhất hình thức, cách thức xử lý </w:t>
      </w:r>
      <w:proofErr w:type="gramStart"/>
      <w:r w:rsidR="00026E7D" w:rsidRPr="00D74C45">
        <w:rPr>
          <w:rFonts w:ascii="Times New Roman" w:hAnsi="Times New Roman" w:cs="Times New Roman"/>
          <w:sz w:val="24"/>
        </w:rPr>
        <w:t>vi</w:t>
      </w:r>
      <w:proofErr w:type="gramEnd"/>
      <w:r w:rsidR="00026E7D" w:rsidRPr="00D74C45">
        <w:rPr>
          <w:rFonts w:ascii="Times New Roman" w:hAnsi="Times New Roman" w:cs="Times New Roman"/>
          <w:sz w:val="24"/>
        </w:rPr>
        <w:t xml:space="preserve"> phạm khi </w:t>
      </w:r>
      <w:r w:rsidR="003A6067" w:rsidRPr="00D74C45">
        <w:rPr>
          <w:rFonts w:ascii="Times New Roman" w:hAnsi="Times New Roman" w:cs="Times New Roman"/>
          <w:sz w:val="24"/>
        </w:rPr>
        <w:t>Bên Bán</w:t>
      </w:r>
      <w:r w:rsidR="00026E7D" w:rsidRPr="00D74C45">
        <w:rPr>
          <w:rFonts w:ascii="Times New Roman" w:hAnsi="Times New Roman" w:cs="Times New Roman"/>
          <w:sz w:val="24"/>
        </w:rPr>
        <w:t xml:space="preserve"> chậm trễ bàn giao </w:t>
      </w:r>
      <w:r w:rsidR="0026088B" w:rsidRPr="00D74C45">
        <w:rPr>
          <w:rFonts w:ascii="Times New Roman" w:hAnsi="Times New Roman" w:cs="Times New Roman"/>
          <w:sz w:val="24"/>
        </w:rPr>
        <w:t>căn hộ</w:t>
      </w:r>
      <w:r w:rsidR="00026E7D"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00026E7D" w:rsidRPr="00D74C45">
        <w:rPr>
          <w:rFonts w:ascii="Times New Roman" w:hAnsi="Times New Roman" w:cs="Times New Roman"/>
          <w:sz w:val="24"/>
        </w:rPr>
        <w:t>:</w:t>
      </w:r>
    </w:p>
    <w:p w14:paraId="5C6465B7" w14:textId="0ACEEAFC" w:rsidR="00F539FE" w:rsidRPr="00D74C45" w:rsidRDefault="00F539F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Đã hết thời gian gia hạn bàn giao theo quy định tại </w:t>
      </w:r>
      <w:r w:rsidR="00D8552D" w:rsidRPr="00D74C45">
        <w:rPr>
          <w:rFonts w:ascii="Times New Roman" w:hAnsi="Times New Roman" w:cs="Times New Roman"/>
          <w:sz w:val="24"/>
        </w:rPr>
        <w:t>khoản 2 Điều 8</w:t>
      </w:r>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vẫn chưa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chịu phạ</w:t>
      </w:r>
      <w:r w:rsidR="00191B29" w:rsidRPr="00D74C45">
        <w:rPr>
          <w:rFonts w:ascii="Times New Roman" w:hAnsi="Times New Roman" w:cs="Times New Roman"/>
          <w:sz w:val="24"/>
        </w:rPr>
        <w:t>t ...</w:t>
      </w:r>
      <w:r w:rsidRPr="00D74C45">
        <w:rPr>
          <w:rFonts w:ascii="Times New Roman" w:hAnsi="Times New Roman" w:cs="Times New Roman"/>
          <w:sz w:val="24"/>
        </w:rPr>
        <w:t>%/ngày</w:t>
      </w:r>
      <w:r w:rsidR="00475EBD" w:rsidRPr="00D74C45">
        <w:rPr>
          <w:rFonts w:ascii="Times New Roman" w:hAnsi="Times New Roman" w:cs="Times New Roman"/>
          <w:sz w:val="24"/>
        </w:rPr>
        <w:t xml:space="preserve"> (</w:t>
      </w:r>
      <w:r w:rsidR="00191B29" w:rsidRPr="00D74C45">
        <w:rPr>
          <w:rFonts w:ascii="Times New Roman" w:hAnsi="Times New Roman" w:cs="Times New Roman"/>
          <w:sz w:val="24"/>
        </w:rPr>
        <w:t>...</w:t>
      </w:r>
      <w:r w:rsidR="00475EBD"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6"/>
      </w:r>
      <w:r w:rsidRPr="00D74C45">
        <w:rPr>
          <w:rFonts w:ascii="Times New Roman" w:hAnsi="Times New Roman" w:cs="Times New Roman"/>
          <w:sz w:val="24"/>
        </w:rPr>
        <w:t xml:space="preserve"> kể từ ngày hết thời gian gia hạn bàn giao trên số tiền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thanh toán.</w:t>
      </w:r>
    </w:p>
    <w:p w14:paraId="661B6989" w14:textId="39CF4E8D" w:rsidR="00026E7D" w:rsidRPr="00D74C45" w:rsidRDefault="00F539F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sau </w:t>
      </w:r>
      <w:r w:rsidR="00191B29" w:rsidRPr="00D74C45">
        <w:rPr>
          <w:rFonts w:ascii="Times New Roman" w:hAnsi="Times New Roman" w:cs="Times New Roman"/>
          <w:sz w:val="24"/>
        </w:rPr>
        <w:t>...</w:t>
      </w:r>
      <w:r w:rsidR="00191B29" w:rsidRPr="00D74C45">
        <w:rPr>
          <w:rStyle w:val="FootnoteReference"/>
          <w:rFonts w:ascii="Times New Roman" w:hAnsi="Times New Roman" w:cs="Times New Roman"/>
          <w:sz w:val="24"/>
        </w:rPr>
        <w:footnoteReference w:id="17"/>
      </w:r>
      <w:r w:rsidRPr="00D74C45">
        <w:rPr>
          <w:rFonts w:ascii="Times New Roman" w:hAnsi="Times New Roman" w:cs="Times New Roman"/>
          <w:sz w:val="24"/>
        </w:rPr>
        <w:t xml:space="preserve"> ngày kể từ Ngày bàn giao dự kiến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vẫn không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thì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quyền lựa chọn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hoặc đồng ý với thời hạn bàn giao mới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18"/>
      </w:r>
      <w:r w:rsidRPr="00D74C45">
        <w:rPr>
          <w:rFonts w:ascii="Times New Roman" w:hAnsi="Times New Roman" w:cs="Times New Roman"/>
          <w:sz w:val="24"/>
        </w:rPr>
        <w:t xml:space="preserve"> ngày trước ngày hết thời hạn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19"/>
      </w:r>
      <w:r w:rsidRPr="00D74C45">
        <w:rPr>
          <w:rFonts w:ascii="Times New Roman" w:hAnsi="Times New Roman" w:cs="Times New Roman"/>
          <w:sz w:val="24"/>
        </w:rPr>
        <w:t xml:space="preserve"> ngày nêu trên, </w:t>
      </w:r>
      <w:r w:rsidR="003A6067" w:rsidRPr="00D74C45">
        <w:rPr>
          <w:rFonts w:ascii="Times New Roman" w:hAnsi="Times New Roman" w:cs="Times New Roman"/>
          <w:sz w:val="24"/>
        </w:rPr>
        <w:t>Bên Bán</w:t>
      </w:r>
      <w:r w:rsidR="00BA1DB3" w:rsidRPr="00D74C45">
        <w:rPr>
          <w:rFonts w:ascii="Times New Roman" w:hAnsi="Times New Roman" w:cs="Times New Roman"/>
          <w:sz w:val="24"/>
        </w:rPr>
        <w:t xml:space="preserve"> sẽ gửi đề xuất thời hạn bàn giao mới cho </w:t>
      </w:r>
      <w:r w:rsidR="003A6067" w:rsidRPr="00D74C45">
        <w:rPr>
          <w:rFonts w:ascii="Times New Roman" w:hAnsi="Times New Roman" w:cs="Times New Roman"/>
          <w:sz w:val="24"/>
        </w:rPr>
        <w:t>Bên Mua</w:t>
      </w:r>
      <w:r w:rsidR="00BA1DB3"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BA1DB3" w:rsidRPr="00D74C45">
        <w:rPr>
          <w:rFonts w:ascii="Times New Roman" w:hAnsi="Times New Roman" w:cs="Times New Roman"/>
          <w:sz w:val="24"/>
        </w:rPr>
        <w:t xml:space="preserve"> có quyền quyết định đơn phương chấm dứt </w:t>
      </w:r>
      <w:r w:rsidR="00955858" w:rsidRPr="00D74C45">
        <w:rPr>
          <w:rFonts w:ascii="Times New Roman" w:hAnsi="Times New Roman" w:cs="Times New Roman"/>
          <w:sz w:val="24"/>
        </w:rPr>
        <w:t>Hợp đồng</w:t>
      </w:r>
      <w:r w:rsidR="00BA1DB3" w:rsidRPr="00D74C45">
        <w:rPr>
          <w:rFonts w:ascii="Times New Roman" w:hAnsi="Times New Roman" w:cs="Times New Roman"/>
          <w:sz w:val="24"/>
        </w:rPr>
        <w:t xml:space="preserve"> hoặc đồng ý với thời hạn bàn giao mới của </w:t>
      </w:r>
      <w:r w:rsidR="003A6067" w:rsidRPr="00D74C45">
        <w:rPr>
          <w:rFonts w:ascii="Times New Roman" w:hAnsi="Times New Roman" w:cs="Times New Roman"/>
          <w:sz w:val="24"/>
        </w:rPr>
        <w:t>Bên Bán</w:t>
      </w:r>
      <w:r w:rsidR="00BA1DB3" w:rsidRPr="00D74C45">
        <w:rPr>
          <w:rFonts w:ascii="Times New Roman" w:hAnsi="Times New Roman" w:cs="Times New Roman"/>
          <w:sz w:val="24"/>
        </w:rPr>
        <w:t xml:space="preserve"> 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20"/>
      </w:r>
      <w:r w:rsidR="00BA1DB3" w:rsidRPr="00D74C45">
        <w:rPr>
          <w:rFonts w:ascii="Times New Roman" w:hAnsi="Times New Roman" w:cs="Times New Roman"/>
          <w:sz w:val="24"/>
        </w:rPr>
        <w:t xml:space="preserve"> ngày kể từ </w:t>
      </w:r>
      <w:r w:rsidR="00754BC9" w:rsidRPr="00D74C45">
        <w:rPr>
          <w:rFonts w:ascii="Times New Roman" w:hAnsi="Times New Roman" w:cs="Times New Roman"/>
          <w:sz w:val="24"/>
        </w:rPr>
        <w:t>ngày</w:t>
      </w:r>
      <w:r w:rsidR="00BA1DB3" w:rsidRPr="00D74C45">
        <w:rPr>
          <w:rFonts w:ascii="Times New Roman" w:hAnsi="Times New Roman" w:cs="Times New Roman"/>
          <w:sz w:val="24"/>
        </w:rPr>
        <w:t xml:space="preserve"> </w:t>
      </w:r>
      <w:r w:rsidR="0035614C" w:rsidRPr="00D74C45">
        <w:rPr>
          <w:rFonts w:ascii="Times New Roman" w:hAnsi="Times New Roman" w:cs="Times New Roman"/>
          <w:sz w:val="24"/>
        </w:rPr>
        <w:t xml:space="preserve">nhận được đề xuất thời gian bàn giao mới của Bên </w:t>
      </w:r>
      <w:r w:rsidR="00CC7E70" w:rsidRPr="00D74C45">
        <w:rPr>
          <w:rFonts w:ascii="Times New Roman" w:hAnsi="Times New Roman" w:cs="Times New Roman"/>
          <w:sz w:val="24"/>
        </w:rPr>
        <w:t>Bán</w:t>
      </w:r>
      <w:r w:rsidR="00BA1DB3" w:rsidRPr="00D74C45">
        <w:rPr>
          <w:rFonts w:ascii="Times New Roman" w:hAnsi="Times New Roman" w:cs="Times New Roman"/>
          <w:sz w:val="24"/>
        </w:rPr>
        <w:t>.</w:t>
      </w:r>
      <w:r w:rsidRPr="00D74C45">
        <w:rPr>
          <w:rFonts w:ascii="Times New Roman" w:hAnsi="Times New Roman" w:cs="Times New Roman"/>
          <w:sz w:val="24"/>
        </w:rPr>
        <w:t xml:space="preserve">    </w:t>
      </w:r>
    </w:p>
    <w:p w14:paraId="3EF62F54" w14:textId="5BC66717" w:rsidR="00297852" w:rsidRPr="00D74C45" w:rsidRDefault="0029785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Trong vòng </w:t>
      </w:r>
      <w:r w:rsidR="001E0B03" w:rsidRPr="00D74C45">
        <w:rPr>
          <w:rFonts w:ascii="Times New Roman" w:hAnsi="Times New Roman" w:cs="Times New Roman"/>
          <w:sz w:val="24"/>
        </w:rPr>
        <w:t>...</w:t>
      </w:r>
      <w:r w:rsidR="001E0B03" w:rsidRPr="00D74C45">
        <w:rPr>
          <w:rStyle w:val="FootnoteReference"/>
          <w:rFonts w:ascii="Times New Roman" w:hAnsi="Times New Roman" w:cs="Times New Roman"/>
          <w:sz w:val="24"/>
        </w:rPr>
        <w:footnoteReference w:id="21"/>
      </w:r>
      <w:r w:rsidRPr="00D74C45">
        <w:rPr>
          <w:rFonts w:ascii="Times New Roman" w:hAnsi="Times New Roman" w:cs="Times New Roman"/>
          <w:sz w:val="24"/>
        </w:rPr>
        <w:t xml:space="preserve"> ngày kể từ ngày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tuyên bố đơn phương chấm dứt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(Ngày chấm dứt),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(và Ngân hàng – đối với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hình thành trong tương lai) hoàn trả cho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toàn bộ các khoản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đã thanh toán cùng với khoản tiền lãi chậm bàn giao theo quy định tại điểm a khoản 2 Điều 12 </w:t>
      </w:r>
      <w:r w:rsidR="00955858" w:rsidRPr="00D74C45">
        <w:rPr>
          <w:rFonts w:ascii="Times New Roman" w:hAnsi="Times New Roman" w:cs="Times New Roman"/>
          <w:sz w:val="24"/>
        </w:rPr>
        <w:t>Hợp đồng</w:t>
      </w:r>
      <w:r w:rsidR="003F0734" w:rsidRPr="00D74C45">
        <w:rPr>
          <w:rFonts w:ascii="Times New Roman" w:hAnsi="Times New Roman" w:cs="Times New Roman"/>
          <w:sz w:val="24"/>
        </w:rPr>
        <w:t xml:space="preserve"> này</w:t>
      </w:r>
      <w:r w:rsidR="006A6FF3" w:rsidRPr="00D74C45">
        <w:rPr>
          <w:rFonts w:ascii="Times New Roman" w:hAnsi="Times New Roman" w:cs="Times New Roman"/>
          <w:sz w:val="24"/>
        </w:rPr>
        <w:t xml:space="preserve"> tính từ ngày đến hạn bàn giao cho đến ngày Hợp đồng bị chấm dứt</w:t>
      </w:r>
      <w:r w:rsidR="003F0734" w:rsidRPr="00D74C45">
        <w:rPr>
          <w:rFonts w:ascii="Times New Roman" w:hAnsi="Times New Roman" w:cs="Times New Roman"/>
          <w:sz w:val="24"/>
        </w:rPr>
        <w:t xml:space="preserve"> và một khoản phạt vi phạm tương đương </w:t>
      </w:r>
      <w:r w:rsidR="00D05426" w:rsidRPr="00D74C45">
        <w:rPr>
          <w:rFonts w:ascii="Times New Roman" w:hAnsi="Times New Roman" w:cs="Times New Roman"/>
          <w:sz w:val="24"/>
        </w:rPr>
        <w:t>...%</w:t>
      </w:r>
      <w:r w:rsidR="00D05426" w:rsidRPr="00D74C45">
        <w:rPr>
          <w:rStyle w:val="FootnoteReference"/>
          <w:rFonts w:ascii="Times New Roman" w:hAnsi="Times New Roman" w:cs="Times New Roman"/>
          <w:sz w:val="24"/>
        </w:rPr>
        <w:footnoteReference w:id="22"/>
      </w:r>
      <w:r w:rsidR="003F0734"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chưa bao gồm thuế giá trị gia tăng và kinh phí bảo trì.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được quyền yêu cầu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bồi thường thiệt hại thực tế phát sinh do bị </w:t>
      </w:r>
      <w:proofErr w:type="gramStart"/>
      <w:r w:rsidR="003F0734" w:rsidRPr="00D74C45">
        <w:rPr>
          <w:rFonts w:ascii="Times New Roman" w:hAnsi="Times New Roman" w:cs="Times New Roman"/>
          <w:sz w:val="24"/>
        </w:rPr>
        <w:t>vi</w:t>
      </w:r>
      <w:proofErr w:type="gramEnd"/>
      <w:r w:rsidR="003F0734" w:rsidRPr="00D74C45">
        <w:rPr>
          <w:rFonts w:ascii="Times New Roman" w:hAnsi="Times New Roman" w:cs="Times New Roman"/>
          <w:sz w:val="24"/>
        </w:rPr>
        <w:t xml:space="preserve"> phạm (nếu có) theo quy định của pháp luật. Kể từ Ngày chấm dứt,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chính thức từ bỏ các quyền liên quan đến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(trừ quyền được nhận các khoản tiền mà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phải hoàn trả theo quy định tại Điều này), đồng thời,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có quyền chào bán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cho bất cứ </w:t>
      </w:r>
      <w:r w:rsidR="003A6067" w:rsidRPr="00D74C45">
        <w:rPr>
          <w:rFonts w:ascii="Times New Roman" w:hAnsi="Times New Roman" w:cs="Times New Roman"/>
          <w:sz w:val="24"/>
        </w:rPr>
        <w:t>Bên Mua</w:t>
      </w:r>
      <w:r w:rsidR="003F0734" w:rsidRPr="00D74C45">
        <w:rPr>
          <w:rFonts w:ascii="Times New Roman" w:hAnsi="Times New Roman" w:cs="Times New Roman"/>
          <w:sz w:val="24"/>
        </w:rPr>
        <w:t xml:space="preserve"> nào khác, hoặc để ngân hàng định đoạt </w:t>
      </w:r>
      <w:r w:rsidR="0026088B" w:rsidRPr="00D74C45">
        <w:rPr>
          <w:rFonts w:ascii="Times New Roman" w:hAnsi="Times New Roman" w:cs="Times New Roman"/>
          <w:sz w:val="24"/>
        </w:rPr>
        <w:t>căn hộ</w:t>
      </w:r>
      <w:r w:rsidR="003F0734" w:rsidRPr="00D74C45">
        <w:rPr>
          <w:rFonts w:ascii="Times New Roman" w:hAnsi="Times New Roman" w:cs="Times New Roman"/>
          <w:sz w:val="24"/>
        </w:rPr>
        <w:t xml:space="preserve"> theo quy định tại Thỏa thuận cấp bảo lãnh giữa </w:t>
      </w:r>
      <w:r w:rsidR="003A6067" w:rsidRPr="00D74C45">
        <w:rPr>
          <w:rFonts w:ascii="Times New Roman" w:hAnsi="Times New Roman" w:cs="Times New Roman"/>
          <w:sz w:val="24"/>
        </w:rPr>
        <w:t>Bên Bán</w:t>
      </w:r>
      <w:r w:rsidR="003F0734" w:rsidRPr="00D74C45">
        <w:rPr>
          <w:rFonts w:ascii="Times New Roman" w:hAnsi="Times New Roman" w:cs="Times New Roman"/>
          <w:sz w:val="24"/>
        </w:rPr>
        <w:t xml:space="preserve"> với ngân hàng</w:t>
      </w:r>
      <w:r w:rsidR="00286B74" w:rsidRPr="00D74C45">
        <w:rPr>
          <w:rFonts w:ascii="Times New Roman" w:hAnsi="Times New Roman" w:cs="Times New Roman"/>
          <w:sz w:val="24"/>
        </w:rPr>
        <w:t xml:space="preserve"> (đối với </w:t>
      </w:r>
      <w:r w:rsidR="00955858" w:rsidRPr="00D74C45">
        <w:rPr>
          <w:rFonts w:ascii="Times New Roman" w:hAnsi="Times New Roman" w:cs="Times New Roman"/>
          <w:sz w:val="24"/>
        </w:rPr>
        <w:t>Hợp đồng</w:t>
      </w:r>
      <w:r w:rsidR="00286B74" w:rsidRPr="00D74C45">
        <w:rPr>
          <w:rFonts w:ascii="Times New Roman" w:hAnsi="Times New Roman" w:cs="Times New Roman"/>
          <w:sz w:val="24"/>
        </w:rPr>
        <w:t xml:space="preserve"> mua bán </w:t>
      </w:r>
      <w:r w:rsidR="0026088B" w:rsidRPr="00D74C45">
        <w:rPr>
          <w:rFonts w:ascii="Times New Roman" w:hAnsi="Times New Roman" w:cs="Times New Roman"/>
          <w:sz w:val="24"/>
        </w:rPr>
        <w:t>căn hộ</w:t>
      </w:r>
      <w:r w:rsidR="00286B74" w:rsidRPr="00D74C45">
        <w:rPr>
          <w:rFonts w:ascii="Times New Roman" w:hAnsi="Times New Roman" w:cs="Times New Roman"/>
          <w:sz w:val="24"/>
        </w:rPr>
        <w:t xml:space="preserve"> hình thành trong tương lai)</w:t>
      </w:r>
      <w:r w:rsidR="003F0734" w:rsidRPr="00D74C45">
        <w:rPr>
          <w:rFonts w:ascii="Times New Roman" w:hAnsi="Times New Roman" w:cs="Times New Roman"/>
          <w:sz w:val="24"/>
        </w:rPr>
        <w:t>.</w:t>
      </w:r>
    </w:p>
    <w:p w14:paraId="6B659049" w14:textId="457D9148" w:rsidR="00286B74" w:rsidRPr="00D74C45" w:rsidRDefault="00286B7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Trường hợp hết thời hạn </w:t>
      </w:r>
      <w:r w:rsidR="00A841E0" w:rsidRPr="00D74C45">
        <w:rPr>
          <w:rFonts w:ascii="Times New Roman" w:hAnsi="Times New Roman" w:cs="Times New Roman"/>
          <w:sz w:val="24"/>
        </w:rPr>
        <w:t>...</w:t>
      </w:r>
      <w:r w:rsidR="00A841E0" w:rsidRPr="00D74C45">
        <w:rPr>
          <w:rStyle w:val="FootnoteReference"/>
          <w:rFonts w:ascii="Times New Roman" w:hAnsi="Times New Roman" w:cs="Times New Roman"/>
          <w:sz w:val="24"/>
        </w:rPr>
        <w:footnoteReference w:id="23"/>
      </w:r>
      <w:r w:rsidRPr="00D74C45">
        <w:rPr>
          <w:rFonts w:ascii="Times New Roman" w:hAnsi="Times New Roman" w:cs="Times New Roman"/>
          <w:sz w:val="24"/>
        </w:rPr>
        <w:t xml:space="preserve"> ngày kể từ </w:t>
      </w:r>
      <w:r w:rsidR="00754BC9" w:rsidRPr="00D74C45">
        <w:rPr>
          <w:rFonts w:ascii="Times New Roman" w:hAnsi="Times New Roman" w:cs="Times New Roman"/>
          <w:sz w:val="24"/>
        </w:rPr>
        <w:t>ngày</w:t>
      </w:r>
      <w:r w:rsidRPr="00D74C45">
        <w:rPr>
          <w:rFonts w:ascii="Times New Roman" w:hAnsi="Times New Roman" w:cs="Times New Roman"/>
          <w:sz w:val="24"/>
        </w:rPr>
        <w:t xml:space="preserve"> </w:t>
      </w:r>
      <w:r w:rsidR="00CC7E70" w:rsidRPr="00D74C45">
        <w:rPr>
          <w:rFonts w:ascii="Times New Roman" w:hAnsi="Times New Roman" w:cs="Times New Roman"/>
          <w:sz w:val="24"/>
        </w:rPr>
        <w:t>nhận được đề xuất thời gian bàn giao mới của Bên Bán</w:t>
      </w:r>
      <w:r w:rsidRPr="00D74C45">
        <w:rPr>
          <w:rFonts w:ascii="Times New Roman" w:hAnsi="Times New Roman" w:cs="Times New Roman"/>
          <w:sz w:val="24"/>
        </w:rPr>
        <w:t xml:space="preserve"> nêu trên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không nhận được Thông báo chấm dứt của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A16F3F" w:rsidRPr="00D74C45">
        <w:rPr>
          <w:rFonts w:ascii="Times New Roman" w:hAnsi="Times New Roman" w:cs="Times New Roman"/>
          <w:sz w:val="24"/>
        </w:rPr>
        <w:t xml:space="preserve">các bên được hiểu là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đồng ý gia hạn với Thời hạn bàn giao mới của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Trong trường hợp này,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được hưởng khoản tiền lãi theo quy định tại điểm a khoản 2 Điều 12 </w:t>
      </w:r>
      <w:r w:rsidR="00955858" w:rsidRPr="00D74C45">
        <w:rPr>
          <w:rFonts w:ascii="Times New Roman" w:hAnsi="Times New Roman" w:cs="Times New Roman"/>
          <w:sz w:val="24"/>
        </w:rPr>
        <w:t>Hợp đồng</w:t>
      </w:r>
      <w:r w:rsidR="00A16F3F" w:rsidRPr="00D74C45">
        <w:rPr>
          <w:rFonts w:ascii="Times New Roman" w:hAnsi="Times New Roman" w:cs="Times New Roman"/>
          <w:sz w:val="24"/>
        </w:rPr>
        <w:t xml:space="preserve"> do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chậm bàn giao.</w:t>
      </w:r>
    </w:p>
    <w:p w14:paraId="3D89E940" w14:textId="00C87748" w:rsidR="00A16F3F" w:rsidRPr="00D74C45" w:rsidRDefault="00A16F3F"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3. Trường hợp đến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và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đủ điều kiện bàn giao theo thỏa thuận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nhận bàn giao </w:t>
      </w:r>
      <w:r w:rsidR="008921D6" w:rsidRPr="00D74C45">
        <w:rPr>
          <w:rFonts w:ascii="Times New Roman" w:hAnsi="Times New Roman" w:cs="Times New Roman"/>
          <w:sz w:val="24"/>
        </w:rPr>
        <w:t xml:space="preserve">trong vòng </w:t>
      </w:r>
      <w:r w:rsidR="0083320F" w:rsidRPr="00D74C45">
        <w:rPr>
          <w:rFonts w:ascii="Times New Roman" w:hAnsi="Times New Roman" w:cs="Times New Roman"/>
          <w:sz w:val="24"/>
        </w:rPr>
        <w:t>15</w:t>
      </w:r>
      <w:r w:rsidR="008921D6" w:rsidRPr="00D74C45">
        <w:rPr>
          <w:rFonts w:ascii="Times New Roman" w:hAnsi="Times New Roman" w:cs="Times New Roman"/>
          <w:sz w:val="24"/>
        </w:rPr>
        <w:t xml:space="preserve"> (</w:t>
      </w:r>
      <w:r w:rsidR="0083320F" w:rsidRPr="00D74C45">
        <w:rPr>
          <w:rFonts w:ascii="Times New Roman" w:hAnsi="Times New Roman" w:cs="Times New Roman"/>
          <w:sz w:val="24"/>
        </w:rPr>
        <w:t>mười lăm</w:t>
      </w:r>
      <w:r w:rsidR="008921D6" w:rsidRPr="00D74C45">
        <w:rPr>
          <w:rFonts w:ascii="Times New Roman" w:hAnsi="Times New Roman" w:cs="Times New Roman"/>
          <w:sz w:val="24"/>
        </w:rPr>
        <w:t>)</w:t>
      </w:r>
      <w:r w:rsidR="0083320F" w:rsidRPr="00D74C45">
        <w:rPr>
          <w:rFonts w:ascii="Times New Roman" w:hAnsi="Times New Roman" w:cs="Times New Roman"/>
          <w:sz w:val="24"/>
        </w:rPr>
        <w:t xml:space="preserve"> ngày </w:t>
      </w:r>
      <w:r w:rsidRPr="00D74C45">
        <w:rPr>
          <w:rFonts w:ascii="Times New Roman" w:hAnsi="Times New Roman" w:cs="Times New Roman"/>
          <w:sz w:val="24"/>
        </w:rPr>
        <w:t xml:space="preserve">thì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quyền áp dụng các quy định tại điểm b khoản 1 Điều 12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44A8756" w14:textId="77777777" w:rsidR="00475EBD" w:rsidRPr="00D74C45" w:rsidRDefault="00A16F3F"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4.</w:t>
      </w:r>
      <w:r w:rsidR="00475EBD" w:rsidRPr="00D74C45">
        <w:rPr>
          <w:rFonts w:ascii="Times New Roman" w:hAnsi="Times New Roman" w:cs="Times New Roman"/>
          <w:sz w:val="24"/>
        </w:rPr>
        <w:t xml:space="preserve"> Để làm rõ, các bên thống nhất:</w:t>
      </w:r>
    </w:p>
    <w:p w14:paraId="3AE150DA" w14:textId="52937205" w:rsidR="00475EBD" w:rsidRPr="00D74C45" w:rsidRDefault="00475EBD"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các khoản nghĩa vụ tài chính, phí, lệ phí đến hạn,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sẽ bị áp dụng quy định tại khoản 1 Điều này; </w:t>
      </w:r>
      <w:r w:rsidR="00A16F3F" w:rsidRPr="00D74C45">
        <w:rPr>
          <w:rFonts w:ascii="Times New Roman" w:hAnsi="Times New Roman" w:cs="Times New Roman"/>
          <w:sz w:val="24"/>
        </w:rPr>
        <w:t xml:space="preserve"> </w:t>
      </w:r>
    </w:p>
    <w:p w14:paraId="1750BE06" w14:textId="24C562AB" w:rsidR="00A16F3F" w:rsidRPr="00D74C45" w:rsidRDefault="00475EBD"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A16F3F" w:rsidRPr="00D74C45">
        <w:rPr>
          <w:rFonts w:ascii="Times New Roman" w:hAnsi="Times New Roman" w:cs="Times New Roman"/>
          <w:sz w:val="24"/>
        </w:rPr>
        <w:t xml:space="preserve">Trường hợp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w:t>
      </w:r>
      <w:proofErr w:type="gramStart"/>
      <w:r w:rsidR="00A16F3F" w:rsidRPr="00D74C45">
        <w:rPr>
          <w:rFonts w:ascii="Times New Roman" w:hAnsi="Times New Roman" w:cs="Times New Roman"/>
          <w:sz w:val="24"/>
        </w:rPr>
        <w:t>vi</w:t>
      </w:r>
      <w:proofErr w:type="gramEnd"/>
      <w:r w:rsidR="00A16F3F" w:rsidRPr="00D74C45">
        <w:rPr>
          <w:rFonts w:ascii="Times New Roman" w:hAnsi="Times New Roman" w:cs="Times New Roman"/>
          <w:sz w:val="24"/>
        </w:rPr>
        <w:t xml:space="preserve"> phạm nghĩa vụ thanh toán, </w:t>
      </w:r>
      <w:r w:rsidR="003A6067" w:rsidRPr="00D74C45">
        <w:rPr>
          <w:rFonts w:ascii="Times New Roman" w:hAnsi="Times New Roman" w:cs="Times New Roman"/>
          <w:sz w:val="24"/>
        </w:rPr>
        <w:t>Bên Bán</w:t>
      </w:r>
      <w:r w:rsidR="00A16F3F" w:rsidRPr="00D74C45">
        <w:rPr>
          <w:rFonts w:ascii="Times New Roman" w:hAnsi="Times New Roman" w:cs="Times New Roman"/>
          <w:sz w:val="24"/>
        </w:rPr>
        <w:t xml:space="preserve"> có thể áp dụng quy định tại khoản 1 Điề</w:t>
      </w:r>
      <w:r w:rsidRPr="00D74C45">
        <w:rPr>
          <w:rFonts w:ascii="Times New Roman" w:hAnsi="Times New Roman" w:cs="Times New Roman"/>
          <w:sz w:val="24"/>
        </w:rPr>
        <w:t>u này</w:t>
      </w:r>
      <w:r w:rsidR="00A16F3F" w:rsidRPr="00D74C45">
        <w:rPr>
          <w:rFonts w:ascii="Times New Roman" w:hAnsi="Times New Roman" w:cs="Times New Roman"/>
          <w:sz w:val="24"/>
        </w:rPr>
        <w:t xml:space="preserve"> để xử lý hoặc gia hạn thời hạn bàn giao </w:t>
      </w:r>
      <w:r w:rsidR="0026088B" w:rsidRPr="00D74C45">
        <w:rPr>
          <w:rFonts w:ascii="Times New Roman" w:hAnsi="Times New Roman" w:cs="Times New Roman"/>
          <w:sz w:val="24"/>
        </w:rPr>
        <w:t>căn hộ</w:t>
      </w:r>
      <w:r w:rsidR="00A16F3F" w:rsidRPr="00D74C45">
        <w:rPr>
          <w:rFonts w:ascii="Times New Roman" w:hAnsi="Times New Roman" w:cs="Times New Roman"/>
          <w:sz w:val="24"/>
        </w:rPr>
        <w:t xml:space="preserve"> tương ứng thời gian </w:t>
      </w:r>
      <w:r w:rsidR="003A6067" w:rsidRPr="00D74C45">
        <w:rPr>
          <w:rFonts w:ascii="Times New Roman" w:hAnsi="Times New Roman" w:cs="Times New Roman"/>
          <w:sz w:val="24"/>
        </w:rPr>
        <w:t>Bên Mua</w:t>
      </w:r>
      <w:r w:rsidR="00A16F3F" w:rsidRPr="00D74C45">
        <w:rPr>
          <w:rFonts w:ascii="Times New Roman" w:hAnsi="Times New Roman" w:cs="Times New Roman"/>
          <w:sz w:val="24"/>
        </w:rPr>
        <w:t xml:space="preserve"> chậm thanh toán.</w:t>
      </w:r>
    </w:p>
    <w:p w14:paraId="32986301" w14:textId="50A7BD9F" w:rsidR="00A16F3F" w:rsidRPr="00D74C45" w:rsidRDefault="00A16F3F"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13. Cam kết của các bên</w:t>
      </w:r>
    </w:p>
    <w:p w14:paraId="2D632C50" w14:textId="43670C64" w:rsidR="00A16F3F"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cam kết:</w:t>
      </w:r>
    </w:p>
    <w:p w14:paraId="6210C2F1" w14:textId="63534319"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không thuộc diện đã bán cho người khác, không thuộc diện bị cấm bán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p>
    <w:p w14:paraId="17B3C0E4" w14:textId="5D6F2AED"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436F35" w:rsidRPr="00D74C45">
        <w:rPr>
          <w:rFonts w:ascii="Times New Roman" w:hAnsi="Times New Roman" w:cs="Times New Roman"/>
          <w:sz w:val="24"/>
        </w:rPr>
        <w:t>được</w:t>
      </w:r>
      <w:r w:rsidRPr="00D74C45">
        <w:rPr>
          <w:rFonts w:ascii="Times New Roman" w:hAnsi="Times New Roman" w:cs="Times New Roman"/>
          <w:sz w:val="24"/>
        </w:rPr>
        <w:t xml:space="preserve"> xây dựng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đúng quy hoạch, đúng thiết kế và các bản vẽ được duyệt đã cung cấp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bảo đảm chất lượng và đúng các vật liệu xây dựng theo thỏa thuận trong </w:t>
      </w:r>
      <w:r w:rsidR="00955858" w:rsidRPr="00D74C45">
        <w:rPr>
          <w:rFonts w:ascii="Times New Roman" w:hAnsi="Times New Roman" w:cs="Times New Roman"/>
          <w:sz w:val="24"/>
        </w:rPr>
        <w:t>Hợp đồng</w:t>
      </w:r>
      <w:r w:rsidR="00A36614" w:rsidRPr="00D74C45">
        <w:rPr>
          <w:rFonts w:ascii="Times New Roman" w:hAnsi="Times New Roman" w:cs="Times New Roman"/>
          <w:sz w:val="24"/>
        </w:rPr>
        <w:t xml:space="preserve"> này.</w:t>
      </w:r>
    </w:p>
    <w:p w14:paraId="324516D1" w14:textId="6D4DB232"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cam kết:</w:t>
      </w:r>
    </w:p>
    <w:p w14:paraId="7A988495" w14:textId="58BA0BAB"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Đã tìm hiểu, xem xét kỹ thông tin về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w:t>
      </w:r>
    </w:p>
    <w:p w14:paraId="0EB47AFA" w14:textId="16B09EDC" w:rsidR="00353650" w:rsidRPr="00D74C45" w:rsidRDefault="0035365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Đã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bản sao các giấy tờ, tài liệu và thông tin cần thiết liên quan đến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3A6067" w:rsidRPr="00D74C45">
        <w:rPr>
          <w:rFonts w:ascii="Times New Roman" w:hAnsi="Times New Roman" w:cs="Times New Roman"/>
          <w:sz w:val="24"/>
        </w:rPr>
        <w:t>Bên Mua</w:t>
      </w:r>
      <w:r w:rsidR="00DB059E" w:rsidRPr="00D74C45">
        <w:rPr>
          <w:rFonts w:ascii="Times New Roman" w:hAnsi="Times New Roman" w:cs="Times New Roman"/>
          <w:sz w:val="24"/>
        </w:rPr>
        <w:t xml:space="preserve"> đã đọc cẩn thận và hiểu các quy định của </w:t>
      </w:r>
      <w:r w:rsidR="00955858" w:rsidRPr="00D74C45">
        <w:rPr>
          <w:rFonts w:ascii="Times New Roman" w:hAnsi="Times New Roman" w:cs="Times New Roman"/>
          <w:sz w:val="24"/>
        </w:rPr>
        <w:t>Hợp đồng</w:t>
      </w:r>
      <w:r w:rsidR="00DB059E" w:rsidRPr="00D74C45">
        <w:rPr>
          <w:rFonts w:ascii="Times New Roman" w:hAnsi="Times New Roman" w:cs="Times New Roman"/>
          <w:sz w:val="24"/>
        </w:rPr>
        <w:t xml:space="preserve"> này </w:t>
      </w:r>
      <w:r w:rsidR="005F20A0" w:rsidRPr="00D74C45">
        <w:rPr>
          <w:rFonts w:ascii="Times New Roman" w:hAnsi="Times New Roman" w:cs="Times New Roman"/>
          <w:sz w:val="24"/>
        </w:rPr>
        <w:t xml:space="preserve">cũng như các phụ lục đính kèm. </w:t>
      </w:r>
      <w:r w:rsidR="003A6067" w:rsidRPr="00D74C45">
        <w:rPr>
          <w:rFonts w:ascii="Times New Roman" w:hAnsi="Times New Roman" w:cs="Times New Roman"/>
          <w:sz w:val="24"/>
        </w:rPr>
        <w:t>Bên Mua</w:t>
      </w:r>
      <w:r w:rsidR="005F20A0" w:rsidRPr="00D74C45">
        <w:rPr>
          <w:rFonts w:ascii="Times New Roman" w:hAnsi="Times New Roman" w:cs="Times New Roman"/>
          <w:sz w:val="24"/>
        </w:rPr>
        <w:t xml:space="preserve"> đã tìm hiểu mọi vấn đề mà </w:t>
      </w:r>
      <w:r w:rsidR="003A6067" w:rsidRPr="00D74C45">
        <w:rPr>
          <w:rFonts w:ascii="Times New Roman" w:hAnsi="Times New Roman" w:cs="Times New Roman"/>
          <w:sz w:val="24"/>
        </w:rPr>
        <w:t>Bên Mua</w:t>
      </w:r>
      <w:r w:rsidR="005F20A0" w:rsidRPr="00D74C45">
        <w:rPr>
          <w:rFonts w:ascii="Times New Roman" w:hAnsi="Times New Roman" w:cs="Times New Roman"/>
          <w:sz w:val="24"/>
        </w:rPr>
        <w:t xml:space="preserve"> cho là cần thiết để kiểm tra mức độ chính xác của các giấy tờ, tài liệu và thông tin đó;</w:t>
      </w:r>
    </w:p>
    <w:p w14:paraId="7ED6F515" w14:textId="49D870CD"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Số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hợp pháp, không có tranh chấp với bên thứ ba.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không phải chịu trách nhiệm đối với việc tranh chấp khoản tiền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thanh toán cho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Trong trường hợp có tranh chấp về khoản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này thì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vẫn có hiệu lực đối với hai bên;</w:t>
      </w:r>
    </w:p>
    <w:p w14:paraId="267182E7" w14:textId="74405D63"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Cung cấp các giấy tờ cần thiết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yêu cầu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w:t>
      </w:r>
      <w:r w:rsidR="00F14B27" w:rsidRPr="00D74C45">
        <w:rPr>
          <w:rFonts w:ascii="Times New Roman" w:hAnsi="Times New Roman" w:cs="Times New Roman"/>
          <w:sz w:val="24"/>
        </w:rPr>
        <w:t xml:space="preserve"> và Hợp đồng này</w:t>
      </w:r>
      <w:r w:rsidRPr="00D74C45">
        <w:rPr>
          <w:rFonts w:ascii="Times New Roman" w:hAnsi="Times New Roman" w:cs="Times New Roman"/>
          <w:sz w:val="24"/>
        </w:rPr>
        <w:t xml:space="preserve"> để làm thủ tục cấp Giấy chứng nhậ</w:t>
      </w:r>
      <w:r w:rsidR="00A36614" w:rsidRPr="00D74C45">
        <w:rPr>
          <w:rFonts w:ascii="Times New Roman" w:hAnsi="Times New Roman" w:cs="Times New Roman"/>
          <w:sz w:val="24"/>
        </w:rPr>
        <w:t xml:space="preserve">n cho </w:t>
      </w:r>
      <w:r w:rsidR="003A6067" w:rsidRPr="00D74C45">
        <w:rPr>
          <w:rFonts w:ascii="Times New Roman" w:hAnsi="Times New Roman" w:cs="Times New Roman"/>
          <w:sz w:val="24"/>
        </w:rPr>
        <w:t>Bên Mua</w:t>
      </w:r>
      <w:r w:rsidR="00A36614" w:rsidRPr="00D74C45">
        <w:rPr>
          <w:rFonts w:ascii="Times New Roman" w:hAnsi="Times New Roman" w:cs="Times New Roman"/>
          <w:sz w:val="24"/>
        </w:rPr>
        <w:t>.</w:t>
      </w:r>
    </w:p>
    <w:p w14:paraId="0DA68C36" w14:textId="0B992AEA"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Việc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giữa các bên là hoàn toàn tự nguyện, không bị ép buộc, lừa dối.</w:t>
      </w:r>
    </w:p>
    <w:p w14:paraId="3BEE6ED4" w14:textId="43299B9E" w:rsidR="005F20A0" w:rsidRPr="00D74C45" w:rsidRDefault="005F20A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trường hợp một hoặc nhiều điều, khoản, điểm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bị cơ quan Nhà nước có thẩm quyền tuyên là vô hiệu, không có giá trị pháp lý hoặc không thể thi hành theo quy định hiện hành của pháp luật thì các điều, khoản, điểm khác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vẫn có hiệu lực thi hành đối với hai bên. Hai bên sẽ thống nhất sửa đổi các điều, khoản, điểm bị tuyên vô hiệu hoặc không có giá trị pháp lý hoặc không thể thi hành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và phù hợp với ý chí của hai bên.</w:t>
      </w:r>
    </w:p>
    <w:p w14:paraId="01D37EC4" w14:textId="7A707FFC"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Hai bên cam kết thực hiện đúng các thỏa thuận đã quy định trong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2A0C994" w14:textId="0A68FF47"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6. Để làm rõ, các bên thống nhất:</w:t>
      </w:r>
    </w:p>
    <w:p w14:paraId="79160E32" w14:textId="43964CD6" w:rsidR="00180C1A" w:rsidRPr="00D74C45" w:rsidRDefault="00180C1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có sai sót trong việc nhập thông tin, số liệu hoặc sai sót do tính toán trong quá trình làm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mà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chứng minh được thông tin, số liệu đó là sai theo các điều khoản điều kiện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các phụ lục và/hoặc các văn bản, thỏa thuận liên </w:t>
      </w:r>
      <w:r w:rsidRPr="00D74C45">
        <w:rPr>
          <w:rFonts w:ascii="Times New Roman" w:hAnsi="Times New Roman" w:cs="Times New Roman"/>
          <w:sz w:val="24"/>
        </w:rPr>
        <w:lastRenderedPageBreak/>
        <w:t>quan mà các bên đã ký kết, thống nhất trên thực tế thì Bên kia đồng ý với các số liệu, thông tin được điều chỉnh.</w:t>
      </w:r>
    </w:p>
    <w:p w14:paraId="730F291A" w14:textId="3813CB23" w:rsidR="00FE27B8" w:rsidRPr="00D74C45" w:rsidRDefault="00FE27B8"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có thể tiến hành việc điều chỉnh, thay đổi nhỏ trong thiết kế, nội thất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với điều kiện là các điều chỉnh, thay đổi đó không làm ảnh hưởng đến công năng sử dụng, kết cấu của các hạng mục chính và việc điều chỉnh, thay đổi này là nhằm mục đích hoàn thiện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hướng tốt hơn trên cơ sở đảm bảo các quy định của pháp luật hiện hành.</w:t>
      </w:r>
    </w:p>
    <w:p w14:paraId="11FB1A15" w14:textId="4234FEC9" w:rsidR="00A16F3F" w:rsidRPr="00D74C45" w:rsidRDefault="007A3754"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14. Sự kiện bất khả kháng</w:t>
      </w:r>
    </w:p>
    <w:p w14:paraId="41179ED4" w14:textId="6512E52E"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1. Các bên nhất trí thỏa thuận một trong các trường hợp sau đây được coi là sự kiện bất khả kháng:</w:t>
      </w:r>
    </w:p>
    <w:p w14:paraId="20EF0595" w14:textId="2E00B305"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Do chiến tranh hoặc do thiên </w:t>
      </w:r>
      <w:proofErr w:type="gramStart"/>
      <w:r w:rsidRPr="00D74C45">
        <w:rPr>
          <w:rFonts w:ascii="Times New Roman" w:hAnsi="Times New Roman" w:cs="Times New Roman"/>
          <w:sz w:val="24"/>
        </w:rPr>
        <w:t>tai</w:t>
      </w:r>
      <w:proofErr w:type="gramEnd"/>
      <w:r w:rsidRPr="00D74C45">
        <w:rPr>
          <w:rFonts w:ascii="Times New Roman" w:hAnsi="Times New Roman" w:cs="Times New Roman"/>
          <w:sz w:val="24"/>
        </w:rPr>
        <w:t xml:space="preserve"> </w:t>
      </w:r>
      <w:r w:rsidR="001C3E13" w:rsidRPr="00D74C45">
        <w:rPr>
          <w:rFonts w:ascii="Times New Roman" w:hAnsi="Times New Roman" w:cs="Times New Roman"/>
          <w:sz w:val="24"/>
        </w:rPr>
        <w:t>hoặc do</w:t>
      </w:r>
      <w:r w:rsidRPr="00D74C45">
        <w:rPr>
          <w:rFonts w:ascii="Times New Roman" w:hAnsi="Times New Roman" w:cs="Times New Roman"/>
          <w:sz w:val="24"/>
        </w:rPr>
        <w:t xml:space="preserve"> thay đổi chính sách pháp luật của Nhà nước;</w:t>
      </w:r>
    </w:p>
    <w:p w14:paraId="6E65BD29" w14:textId="4E3E4EC7" w:rsidR="007A3754" w:rsidRPr="00D74C45" w:rsidRDefault="007A3754"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D01570" w:rsidRPr="00D74C45">
        <w:rPr>
          <w:rFonts w:ascii="Times New Roman" w:hAnsi="Times New Roman" w:cs="Times New Roman"/>
          <w:sz w:val="24"/>
        </w:rPr>
        <w:t xml:space="preserve">Do phải thực hiện quyết định của cơ quan Nhà nước có thẩm quyền hoặc các trường hợp khác do pháp luật quy </w:t>
      </w:r>
      <w:proofErr w:type="gramStart"/>
      <w:r w:rsidR="00D01570" w:rsidRPr="00D74C45">
        <w:rPr>
          <w:rFonts w:ascii="Times New Roman" w:hAnsi="Times New Roman" w:cs="Times New Roman"/>
          <w:sz w:val="24"/>
        </w:rPr>
        <w:t>định;</w:t>
      </w:r>
      <w:proofErr w:type="gramEnd"/>
    </w:p>
    <w:p w14:paraId="335490A8" w14:textId="35144993"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Do </w:t>
      </w:r>
      <w:proofErr w:type="gramStart"/>
      <w:r w:rsidRPr="00D74C45">
        <w:rPr>
          <w:rFonts w:ascii="Times New Roman" w:hAnsi="Times New Roman" w:cs="Times New Roman"/>
          <w:sz w:val="24"/>
        </w:rPr>
        <w:t>tai</w:t>
      </w:r>
      <w:proofErr w:type="gramEnd"/>
      <w:r w:rsidRPr="00D74C45">
        <w:rPr>
          <w:rFonts w:ascii="Times New Roman" w:hAnsi="Times New Roman" w:cs="Times New Roman"/>
          <w:sz w:val="24"/>
        </w:rPr>
        <w:t xml:space="preserve"> nạn, ốm đau thuộc diện phải đi cấp cứu</w:t>
      </w:r>
      <w:r w:rsidR="001C3E13" w:rsidRPr="00D74C45">
        <w:rPr>
          <w:rFonts w:ascii="Times New Roman" w:hAnsi="Times New Roman" w:cs="Times New Roman"/>
          <w:sz w:val="24"/>
        </w:rPr>
        <w:t xml:space="preserve"> </w:t>
      </w:r>
      <w:r w:rsidRPr="00D74C45">
        <w:rPr>
          <w:rFonts w:ascii="Times New Roman" w:hAnsi="Times New Roman" w:cs="Times New Roman"/>
          <w:sz w:val="24"/>
        </w:rPr>
        <w:t>tại cơ sở y tế</w:t>
      </w:r>
      <w:r w:rsidR="0048047A" w:rsidRPr="00D74C45">
        <w:rPr>
          <w:rFonts w:ascii="Times New Roman" w:hAnsi="Times New Roman" w:cs="Times New Roman"/>
          <w:sz w:val="24"/>
        </w:rPr>
        <w:t>.</w:t>
      </w:r>
    </w:p>
    <w:p w14:paraId="3B6883F4" w14:textId="625EF4F7" w:rsidR="00500CA2" w:rsidRPr="00D74C45" w:rsidRDefault="00500CA2"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w:t>
      </w:r>
      <w:r w:rsidR="007C1BFF" w:rsidRPr="00D74C45">
        <w:rPr>
          <w:rFonts w:ascii="Times New Roman" w:hAnsi="Times New Roman" w:cs="Times New Roman"/>
          <w:sz w:val="24"/>
        </w:rPr>
        <w:t xml:space="preserve">Các trường hợp khác </w:t>
      </w:r>
      <w:r w:rsidR="00B00720" w:rsidRPr="00D74C45">
        <w:rPr>
          <w:rFonts w:ascii="Times New Roman" w:hAnsi="Times New Roman" w:cs="Times New Roman"/>
          <w:sz w:val="24"/>
        </w:rPr>
        <w:t xml:space="preserve">phù hợp </w:t>
      </w:r>
      <w:r w:rsidR="007C1BFF" w:rsidRPr="00D74C45">
        <w:rPr>
          <w:rFonts w:ascii="Times New Roman" w:hAnsi="Times New Roman" w:cs="Times New Roman"/>
          <w:sz w:val="24"/>
        </w:rPr>
        <w:t>quy định pháp luật.</w:t>
      </w:r>
    </w:p>
    <w:p w14:paraId="3411A94A" w14:textId="6BD68BAD"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2. Mọi trường hợp khó khăn về tài chính đơn thuần sẽ không được coi là trường hợp bất khả kháng.</w:t>
      </w:r>
    </w:p>
    <w:p w14:paraId="468DF2F9" w14:textId="650B7152"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00B52246" w:rsidRPr="00D74C45">
        <w:rPr>
          <w:rFonts w:ascii="Times New Roman" w:hAnsi="Times New Roman" w:cs="Times New Roman"/>
          <w:sz w:val="24"/>
        </w:rPr>
        <w:t>05 (năm)</w:t>
      </w:r>
      <w:r w:rsidRPr="00D74C45">
        <w:rPr>
          <w:rFonts w:ascii="Times New Roman" w:hAnsi="Times New Roman" w:cs="Times New Roman"/>
          <w:sz w:val="24"/>
        </w:rPr>
        <w:t xml:space="preserve"> ngày, kể từ ngày xảy ra trường hợp bất khả kháng (bên bị tác động phải xuất trình giấy tờ </w:t>
      </w:r>
      <w:r w:rsidR="0048047A" w:rsidRPr="00D74C45">
        <w:rPr>
          <w:rFonts w:ascii="Times New Roman" w:hAnsi="Times New Roman" w:cs="Times New Roman"/>
          <w:sz w:val="24"/>
        </w:rPr>
        <w:t>chứng minh về lý do bất khả kháng</w:t>
      </w:r>
      <w:r w:rsidRPr="00D74C45">
        <w:rPr>
          <w:rFonts w:ascii="Times New Roman" w:hAnsi="Times New Roman" w:cs="Times New Roman"/>
          <w:sz w:val="24"/>
        </w:rPr>
        <w:t xml:space="preserve">). Việc bên bị tác động bởi trường hợp bất khả kháng không thực hiện được nghĩa vụ của mình sẽ không bị coi là </w:t>
      </w:r>
      <w:proofErr w:type="gramStart"/>
      <w:r w:rsidRPr="00D74C45">
        <w:rPr>
          <w:rFonts w:ascii="Times New Roman" w:hAnsi="Times New Roman" w:cs="Times New Roman"/>
          <w:sz w:val="24"/>
        </w:rPr>
        <w:t>vi</w:t>
      </w:r>
      <w:proofErr w:type="gramEnd"/>
      <w:r w:rsidRPr="00D74C45">
        <w:rPr>
          <w:rFonts w:ascii="Times New Roman" w:hAnsi="Times New Roman" w:cs="Times New Roman"/>
          <w:sz w:val="24"/>
        </w:rPr>
        <w:t xml:space="preserve"> phạm nghĩa vụ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và cũng không phải là cơ sở để bên còn lại có quyền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0B2621F" w14:textId="031A5C2E"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Việc thực hiện nghĩa vụ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DFCF1D6" w14:textId="7AE32555" w:rsidR="00D01570" w:rsidRPr="00D74C45" w:rsidRDefault="00D0157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Để làm rõ, các bên thống nhất </w:t>
      </w:r>
      <w:r w:rsidR="00007B36" w:rsidRPr="00D74C45">
        <w:rPr>
          <w:rFonts w:ascii="Times New Roman" w:hAnsi="Times New Roman" w:cs="Times New Roman"/>
          <w:sz w:val="24"/>
        </w:rPr>
        <w:t xml:space="preserve">trường hợp bất khả kháng phải đồng thời thỏa mãn yêu cầu sau: (i) sự kiện xảy ra khách quan, không thể lường trước được; (ii) việc đó làm gián đoạn, gây trở ngại hoặc ngăn cản việc thực hiện nghĩa vụ của một bên và/hoặc các bên phát sinh từ </w:t>
      </w:r>
      <w:r w:rsidR="00955858" w:rsidRPr="00D74C45">
        <w:rPr>
          <w:rFonts w:ascii="Times New Roman" w:hAnsi="Times New Roman" w:cs="Times New Roman"/>
          <w:sz w:val="24"/>
        </w:rPr>
        <w:t>Hợp đồng</w:t>
      </w:r>
      <w:r w:rsidR="00007B36" w:rsidRPr="00D74C45">
        <w:rPr>
          <w:rFonts w:ascii="Times New Roman" w:hAnsi="Times New Roman" w:cs="Times New Roman"/>
          <w:sz w:val="24"/>
        </w:rPr>
        <w:t xml:space="preserve"> này cũng như việc thực hiện </w:t>
      </w:r>
      <w:r w:rsidR="00955858" w:rsidRPr="00D74C45">
        <w:rPr>
          <w:rFonts w:ascii="Times New Roman" w:hAnsi="Times New Roman" w:cs="Times New Roman"/>
          <w:sz w:val="24"/>
        </w:rPr>
        <w:t>Hợp đồng</w:t>
      </w:r>
      <w:r w:rsidR="00007B36" w:rsidRPr="00D74C45">
        <w:rPr>
          <w:rFonts w:ascii="Times New Roman" w:hAnsi="Times New Roman" w:cs="Times New Roman"/>
          <w:sz w:val="24"/>
        </w:rPr>
        <w:t xml:space="preserve"> này; (iii) các bên không thể khắc phục được mặc dù đã áp dụng mọi biện pháp cần thiết và khả năng cho phép.</w:t>
      </w:r>
    </w:p>
    <w:p w14:paraId="7126C96E" w14:textId="2D7495EC"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15. Chấm dứt </w:t>
      </w:r>
      <w:r w:rsidR="00955858" w:rsidRPr="00D74C45">
        <w:rPr>
          <w:rFonts w:ascii="Times New Roman" w:hAnsi="Times New Roman" w:cs="Times New Roman"/>
          <w:b/>
          <w:sz w:val="24"/>
        </w:rPr>
        <w:t>Hợp đồng</w:t>
      </w:r>
    </w:p>
    <w:p w14:paraId="57437BF7" w14:textId="1071FB8E"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được chấm dứt khi xảy ra một trong các trường hợp sau đây:</w:t>
      </w:r>
    </w:p>
    <w:p w14:paraId="04AACA7E" w14:textId="381D0DE0"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Hai bên đồng ý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bằng văn bản. Trong trường hợp này, hai bên lập văn bản thỏa thuận cụ thể các điều kiện và thời hạn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0C518CB6" w14:textId="0F20AD61"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tiền mua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khoản 1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586A3DD" w14:textId="73A81C4E"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chậm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thỏa thuận tại khoản 2 Điều 12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4748C772" w14:textId="6B931B15"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d) Trong trường hợp bên bị tác động bởi sự kiện bất khả kháng không thể khắc phục được để tiếp tục thực hiện nghĩa vụ của mình trong thời hạn</w:t>
      </w:r>
      <w:r w:rsidR="00E23A07" w:rsidRPr="00D74C45">
        <w:rPr>
          <w:rFonts w:ascii="Times New Roman" w:hAnsi="Times New Roman" w:cs="Times New Roman"/>
          <w:sz w:val="24"/>
        </w:rPr>
        <w:t xml:space="preserve"> </w:t>
      </w:r>
      <w:r w:rsidR="00495601" w:rsidRPr="00D74C45">
        <w:rPr>
          <w:rFonts w:ascii="Times New Roman" w:hAnsi="Times New Roman" w:cs="Times New Roman"/>
          <w:sz w:val="24"/>
        </w:rPr>
        <w:t>...</w:t>
      </w:r>
      <w:r w:rsidR="00495601" w:rsidRPr="00D74C45">
        <w:rPr>
          <w:rStyle w:val="FootnoteReference"/>
          <w:rFonts w:ascii="Times New Roman" w:hAnsi="Times New Roman" w:cs="Times New Roman"/>
          <w:sz w:val="24"/>
        </w:rPr>
        <w:footnoteReference w:id="24"/>
      </w:r>
      <w:r w:rsidRPr="00D74C45">
        <w:rPr>
          <w:rFonts w:ascii="Times New Roman" w:hAnsi="Times New Roman" w:cs="Times New Roman"/>
          <w:sz w:val="24"/>
        </w:rPr>
        <w:t xml:space="preserve"> ngày, kể từ ngày xảy ra sự kiện bất khả kháng và hai bên cũng không có thỏa thuận khác thì một trong hai bên có quyền đơn phương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việc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không được coi là vi phạm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3B55F61D" w14:textId="0A6E001A" w:rsidR="00E12711" w:rsidRPr="00D74C45" w:rsidRDefault="00E1271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2. Việc xử lý hậu quả do chấm dứt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tại khoản 1 Điề</w:t>
      </w:r>
      <w:r w:rsidR="007976A6" w:rsidRPr="00D74C45">
        <w:rPr>
          <w:rFonts w:ascii="Times New Roman" w:hAnsi="Times New Roman" w:cs="Times New Roman"/>
          <w:sz w:val="24"/>
        </w:rPr>
        <w:t>u này như sau:</w:t>
      </w:r>
    </w:p>
    <w:p w14:paraId="4AD2622D" w14:textId="526B7064"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Trường hợp chấm dứt theo quy định tại điểm a khoản 1 Điều này: việc hoàn trả lại tiền mua </w:t>
      </w:r>
      <w:r w:rsidR="0026088B" w:rsidRPr="00D74C45">
        <w:rPr>
          <w:rFonts w:ascii="Times New Roman" w:hAnsi="Times New Roman" w:cs="Times New Roman"/>
          <w:sz w:val="24"/>
        </w:rPr>
        <w:t>căn hộ</w:t>
      </w:r>
      <w:r w:rsidRPr="00D74C45">
        <w:rPr>
          <w:rFonts w:ascii="Times New Roman" w:hAnsi="Times New Roman" w:cs="Times New Roman"/>
          <w:sz w:val="24"/>
        </w:rPr>
        <w:t>, tính lãi, các khoản phạt và bồi thường ... do hai bên thỏa thuận cụ thể tại thời điểm chấm dứt;</w:t>
      </w:r>
    </w:p>
    <w:p w14:paraId="040D3ACF" w14:textId="31184D9A"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Trường hợp chấm dứt theo quy định tại điểm b và c khoản 1 Điều này: việc hoàn trả lại tiền mua </w:t>
      </w:r>
      <w:r w:rsidR="0026088B" w:rsidRPr="00D74C45">
        <w:rPr>
          <w:rFonts w:ascii="Times New Roman" w:hAnsi="Times New Roman" w:cs="Times New Roman"/>
          <w:sz w:val="24"/>
        </w:rPr>
        <w:t>căn hộ</w:t>
      </w:r>
      <w:r w:rsidRPr="00D74C45">
        <w:rPr>
          <w:rFonts w:ascii="Times New Roman" w:hAnsi="Times New Roman" w:cs="Times New Roman"/>
          <w:sz w:val="24"/>
        </w:rPr>
        <w:t>, tính lãi, các khoản phạt và bồi thường ... theo quy định tại Điều 12 Hợp đồng này;</w:t>
      </w:r>
    </w:p>
    <w:p w14:paraId="39068969" w14:textId="418CC980" w:rsidR="007976A6" w:rsidRPr="00D74C45" w:rsidRDefault="007976A6" w:rsidP="007976A6">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Trường hợp chấm dứt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tại điểm d khoản 1 Điều này: việc xử lý hậu quả do sự kiện bất khả kháng thực hiện theo quy định của pháp luật.</w:t>
      </w:r>
    </w:p>
    <w:p w14:paraId="00D17EE3" w14:textId="6CC94C94" w:rsidR="00CD025E" w:rsidRPr="00D74C45" w:rsidRDefault="00CD025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Để làm rõ, các bên thống nhất: ngoài các trường hợp nêu tại khoản 1 Điều này, </w:t>
      </w:r>
      <w:r w:rsidR="00955858" w:rsidRPr="00D74C45">
        <w:rPr>
          <w:rFonts w:ascii="Times New Roman" w:hAnsi="Times New Roman" w:cs="Times New Roman"/>
          <w:sz w:val="24"/>
        </w:rPr>
        <w:t>Hợp đồng</w:t>
      </w:r>
      <w:r w:rsidR="007976A6" w:rsidRPr="00D74C45">
        <w:rPr>
          <w:rFonts w:ascii="Times New Roman" w:hAnsi="Times New Roman" w:cs="Times New Roman"/>
          <w:sz w:val="24"/>
        </w:rPr>
        <w:t xml:space="preserve"> sẽ</w:t>
      </w:r>
      <w:r w:rsidRPr="00D74C45">
        <w:rPr>
          <w:rFonts w:ascii="Times New Roman" w:hAnsi="Times New Roman" w:cs="Times New Roman"/>
          <w:sz w:val="24"/>
        </w:rPr>
        <w:t xml:space="preserve"> chấm dứt trong</w:t>
      </w:r>
      <w:r w:rsidR="00C2370F" w:rsidRPr="00D74C45">
        <w:rPr>
          <w:rFonts w:ascii="Times New Roman" w:hAnsi="Times New Roman" w:cs="Times New Roman"/>
          <w:sz w:val="24"/>
        </w:rPr>
        <w:t xml:space="preserve"> trường hợp tại điểm g khoản 1 Điều 6 Hợp đồ</w:t>
      </w:r>
      <w:r w:rsidR="00B36715" w:rsidRPr="00D74C45">
        <w:rPr>
          <w:rFonts w:ascii="Times New Roman" w:hAnsi="Times New Roman" w:cs="Times New Roman"/>
          <w:sz w:val="24"/>
        </w:rPr>
        <w:t>ng</w:t>
      </w:r>
      <w:r w:rsidR="00C2370F" w:rsidRPr="00D74C45">
        <w:rPr>
          <w:rFonts w:ascii="Times New Roman" w:hAnsi="Times New Roman" w:cs="Times New Roman"/>
          <w:sz w:val="24"/>
        </w:rPr>
        <w:t xml:space="preserve"> và</w:t>
      </w:r>
      <w:r w:rsidRPr="00D74C45">
        <w:rPr>
          <w:rFonts w:ascii="Times New Roman" w:hAnsi="Times New Roman" w:cs="Times New Roman"/>
          <w:sz w:val="24"/>
        </w:rPr>
        <w:t xml:space="preserve"> các trường hợp khác quy định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EBB82EA" w14:textId="2A41BE95"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16. Thông báo</w:t>
      </w:r>
    </w:p>
    <w:p w14:paraId="0D823D50" w14:textId="5FE7ED13"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Địa chỉ để các bên nhận thông báo của bên </w:t>
      </w:r>
      <w:proofErr w:type="gramStart"/>
      <w:r w:rsidRPr="00D74C45">
        <w:rPr>
          <w:rFonts w:ascii="Times New Roman" w:hAnsi="Times New Roman" w:cs="Times New Roman"/>
          <w:sz w:val="24"/>
        </w:rPr>
        <w:t>kia</w:t>
      </w:r>
      <w:proofErr w:type="gramEnd"/>
      <w:r w:rsidRPr="00D74C45">
        <w:rPr>
          <w:rFonts w:ascii="Times New Roman" w:hAnsi="Times New Roman" w:cs="Times New Roman"/>
          <w:sz w:val="24"/>
        </w:rPr>
        <w:t xml:space="preserve">: theo thông tin của các bên ghi tại phần đầu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5876CB4D" w14:textId="77777777"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Hình thức thông báo giữa các bên: thông qua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điện tín, giao trực tiếp, thư điện tử.</w:t>
      </w:r>
    </w:p>
    <w:p w14:paraId="60622D60" w14:textId="70CA30C3" w:rsidR="00866581" w:rsidRPr="00D74C45" w:rsidRDefault="00866581" w:rsidP="005A3912">
      <w:pPr>
        <w:pStyle w:val="ListParagraph"/>
        <w:tabs>
          <w:tab w:val="left" w:pos="1134"/>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Bên nhận thông báo (trong trường hợp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nhiều người):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thống nhất người đầu tiên trong danh sách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tại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đại diện nhận thông báo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Mọi thông báo, đề nghị, yêu cầu thanh toán hoặc thư từ giao dịch ... do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gửi sẽ được xem như là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gửi đến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từng người trong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nếu đã gửi đến đúng địa chỉ liên hệ của đại diện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theo quy định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3173A500" w14:textId="35E677FA"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4. Bất kỳ thông báo, yêu cầu, thông tin, khiếu nại phát sinh liên quan đến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3C8DC4C5"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a) Vào ngày gửi trong trường hợp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xml:space="preserve"> giao tận tay và có chữ ký của người nhận thông báo; </w:t>
      </w:r>
    </w:p>
    <w:p w14:paraId="25C29641"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b) Vào ngày bên gửi nhận được thông báo chuyển fax thành công trong trường hợp gửi thông báo bằng fax; </w:t>
      </w:r>
    </w:p>
    <w:p w14:paraId="350B098A" w14:textId="625B591F"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c) Vào ngày làm việc thứ </w:t>
      </w:r>
      <w:r w:rsidR="00371155" w:rsidRPr="00D74C45">
        <w:rPr>
          <w:rFonts w:ascii="Times New Roman" w:hAnsi="Times New Roman" w:cs="Times New Roman"/>
          <w:sz w:val="24"/>
        </w:rPr>
        <w:t>ba</w:t>
      </w:r>
      <w:r w:rsidRPr="00D74C45">
        <w:rPr>
          <w:rFonts w:ascii="Times New Roman" w:hAnsi="Times New Roman" w:cs="Times New Roman"/>
          <w:sz w:val="24"/>
        </w:rPr>
        <w:t xml:space="preserve"> sau ngày gửi, kể từ ngày đóng dấu bưu điện trong trường hợp gửi thông báo bằng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xml:space="preserve"> chuyển phát nhanh; </w:t>
      </w:r>
    </w:p>
    <w:p w14:paraId="0379C961" w14:textId="34B9E8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d) Vào ngày bên gửi đã gửi thông báo, </w:t>
      </w:r>
      <w:proofErr w:type="gramStart"/>
      <w:r w:rsidRPr="00D74C45">
        <w:rPr>
          <w:rFonts w:ascii="Times New Roman" w:hAnsi="Times New Roman" w:cs="Times New Roman"/>
          <w:sz w:val="24"/>
        </w:rPr>
        <w:t>thư</w:t>
      </w:r>
      <w:proofErr w:type="gramEnd"/>
      <w:r w:rsidRPr="00D74C45">
        <w:rPr>
          <w:rFonts w:ascii="Times New Roman" w:hAnsi="Times New Roman" w:cs="Times New Roman"/>
          <w:sz w:val="24"/>
        </w:rPr>
        <w:t xml:space="preserve"> từ ... vào đúng địa chỉ thư điện tử bên nhận đã đăng ký tại phần thông tin của các bên tại phần đầu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722F4455" w14:textId="77777777"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 xml:space="preserve">Để làm rõ, các bên thống nhất: </w:t>
      </w:r>
    </w:p>
    <w:p w14:paraId="1A5D76A1" w14:textId="77777777" w:rsidR="00866581" w:rsidRPr="00D74C45" w:rsidRDefault="00866581" w:rsidP="00866581">
      <w:pPr>
        <w:pStyle w:val="ListParagraph"/>
        <w:numPr>
          <w:ilvl w:val="0"/>
          <w:numId w:val="4"/>
        </w:numPr>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Nếu ngày tương ứng rơi vào ngày chủ nhật hoặc ngày lễ của Việt Nam, các thông báo, đề nghị, yêu cầu thanh toán hoặc thư từ giao dịch ... nói trên sẽ được xem là được bên kia nhận vào ngày làm việc tiếp theo.</w:t>
      </w:r>
    </w:p>
    <w:p w14:paraId="2DB75325" w14:textId="3A90F08E" w:rsidR="00866581" w:rsidRPr="00D74C45" w:rsidRDefault="00866581" w:rsidP="00866581">
      <w:pPr>
        <w:pStyle w:val="ListParagraph"/>
        <w:tabs>
          <w:tab w:val="left" w:pos="1134"/>
        </w:tabs>
        <w:spacing w:after="120" w:line="288" w:lineRule="auto"/>
        <w:ind w:left="0" w:firstLine="927"/>
        <w:jc w:val="both"/>
        <w:rPr>
          <w:rFonts w:ascii="Times New Roman" w:hAnsi="Times New Roman" w:cs="Times New Roman"/>
          <w:sz w:val="24"/>
        </w:rPr>
      </w:pPr>
      <w:r w:rsidRPr="00D74C45">
        <w:rPr>
          <w:rFonts w:ascii="Times New Roman" w:hAnsi="Times New Roman" w:cs="Times New Roman"/>
          <w:sz w:val="24"/>
        </w:rPr>
        <w:t>5. Các bên phải thông báo bằng văn bản cho nhau biết nếu có đề nghị thay đổi về địa chỉ, hình thức và tên người nhận thông báo; nếu khi đã có thay đổi về địa chỉ, hình thức, tên người nhận thông báo ... mà bên có thay đổi không thông báo lại cho bên kia biết thì bên gửi thông báo không chịu trách nhiệm về việc bên có thay đổi không nhận được các văn bản thông báo.</w:t>
      </w:r>
    </w:p>
    <w:p w14:paraId="0C155A9C" w14:textId="12085501"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17. Các thỏa thuận khác</w:t>
      </w:r>
    </w:p>
    <w:p w14:paraId="4B297F60" w14:textId="65695937"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bên thỏa thuận về việc đăng ký quyền sở hữu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như sau:</w:t>
      </w:r>
    </w:p>
    <w:p w14:paraId="02BE6EB6" w14:textId="5592BE59" w:rsidR="00866581" w:rsidRPr="00D74C45" w:rsidRDefault="00866581" w:rsidP="00827AC4">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 xml:space="preserve">1.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có văn bản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về việc nộp các giấy tờ liên quan theo quy định của pháp luật và yêu cầu của cơ quan Nhà nước có thẩm quyền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đề nghị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Trong vòng </w:t>
      </w:r>
      <w:r w:rsidR="00827AC4" w:rsidRPr="00D74C45">
        <w:rPr>
          <w:rFonts w:ascii="Times New Roman" w:hAnsi="Times New Roman" w:cs="Times New Roman"/>
          <w:sz w:val="24"/>
        </w:rPr>
        <w:t>30 (ba mươi)</w:t>
      </w:r>
      <w:r w:rsidRPr="00D74C45">
        <w:rPr>
          <w:rFonts w:ascii="Times New Roman" w:hAnsi="Times New Roman" w:cs="Times New Roman"/>
          <w:sz w:val="24"/>
        </w:rPr>
        <w:t xml:space="preserve"> ngày </w:t>
      </w:r>
      <w:r w:rsidR="00827AC4" w:rsidRPr="00D74C45">
        <w:rPr>
          <w:rFonts w:ascii="Times New Roman" w:hAnsi="Times New Roman" w:cs="Times New Roman"/>
          <w:sz w:val="24"/>
        </w:rPr>
        <w:t xml:space="preserve">kể từ ngày nhận bàn giao nhà ở và thông báo của Bên Bán về việc nộp hồ sơ xin cấp Giấy chứng nhận,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nộp đầy đủ hồ sơ theo quy định của pháp luật và yêu cầu của cơ quan Nhà nước có thẩm quyền để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làm thủ tục xin cấp Giấy chứng nhận.</w:t>
      </w:r>
    </w:p>
    <w:p w14:paraId="57C1449F" w14:textId="32F2F03D"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Trong thời hạn 50 (năm mươi) ngày kể từ ngày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phải làm các thủ tục xin cấp Giấy chứng nhận quyền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đứng tên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Sau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đã nộp đầy đủ bộ hồ sơ hợp lệ, thời hạn được cấp Giấy chứng nhận được căn cứ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pháp luật và tùy thuộc sự xét duyệt của cơ quan thẩm quyền, cũng như việc chấp hành các quy định và thực hiện nghĩa vụ tài chính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141940C3" w14:textId="50B85725" w:rsidR="00866581" w:rsidRPr="00D74C45" w:rsidRDefault="00866581"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Tại thời điểm ký kết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xác nhận với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rằng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đủ điều kiện được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quy định của pháp luật Việt Nam.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đồng ý rằng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sẽ không có bất cứ nghĩa vụ hoặc trách nhiệm nào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đủ điều kiện để sở hữu nhà ở tại thời điểm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tiến hành thủ tục xin cấp Giấy chứng nhận, dù là hệ quả của một thay đổi về luật hoặc bất cứ lý do nào khác, trừ trường hợp do lỗi của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Trường hợp này, trong vòng 90 (chín mươi) ngày kể từ ngày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yêu c</w:t>
      </w:r>
      <w:r w:rsidR="00786AEE" w:rsidRPr="00D74C45">
        <w:rPr>
          <w:rFonts w:ascii="Times New Roman" w:hAnsi="Times New Roman" w:cs="Times New Roman"/>
          <w:sz w:val="24"/>
        </w:rPr>
        <w:t>ầ</w:t>
      </w:r>
      <w:r w:rsidR="006D03B7" w:rsidRPr="00D74C45">
        <w:rPr>
          <w:rFonts w:ascii="Times New Roman" w:hAnsi="Times New Roman" w:cs="Times New Roman"/>
          <w:sz w:val="24"/>
        </w:rPr>
        <w:t xml:space="preserve">u, </w:t>
      </w:r>
      <w:r w:rsidR="003A6067" w:rsidRPr="00D74C45">
        <w:rPr>
          <w:rFonts w:ascii="Times New Roman" w:hAnsi="Times New Roman" w:cs="Times New Roman"/>
          <w:sz w:val="24"/>
        </w:rPr>
        <w:t>Bên Mua</w:t>
      </w:r>
      <w:r w:rsidR="006D03B7" w:rsidRPr="00D74C45">
        <w:rPr>
          <w:rFonts w:ascii="Times New Roman" w:hAnsi="Times New Roman" w:cs="Times New Roman"/>
          <w:sz w:val="24"/>
        </w:rPr>
        <w:t xml:space="preserve"> phải tiến hành chuyển nhượng </w:t>
      </w:r>
      <w:r w:rsidR="00955858" w:rsidRPr="00D74C45">
        <w:rPr>
          <w:rFonts w:ascii="Times New Roman" w:hAnsi="Times New Roman" w:cs="Times New Roman"/>
          <w:sz w:val="24"/>
        </w:rPr>
        <w:t>Hợp đồng</w:t>
      </w:r>
      <w:r w:rsidR="006D03B7" w:rsidRPr="00D74C45">
        <w:rPr>
          <w:rFonts w:ascii="Times New Roman" w:hAnsi="Times New Roman" w:cs="Times New Roman"/>
          <w:sz w:val="24"/>
        </w:rPr>
        <w:t xml:space="preserve"> lại cho bên khác đủ điều kiện sở hữu. Quá thời hạn này, </w:t>
      </w:r>
      <w:r w:rsidR="003A6067" w:rsidRPr="00D74C45">
        <w:rPr>
          <w:rFonts w:ascii="Times New Roman" w:hAnsi="Times New Roman" w:cs="Times New Roman"/>
          <w:sz w:val="24"/>
        </w:rPr>
        <w:t>Bên Bán</w:t>
      </w:r>
      <w:r w:rsidR="006D03B7" w:rsidRPr="00D74C45">
        <w:rPr>
          <w:rFonts w:ascii="Times New Roman" w:hAnsi="Times New Roman" w:cs="Times New Roman"/>
          <w:sz w:val="24"/>
        </w:rPr>
        <w:t xml:space="preserve"> có quyền yêu cầu </w:t>
      </w:r>
      <w:r w:rsidR="003A6067" w:rsidRPr="00D74C45">
        <w:rPr>
          <w:rFonts w:ascii="Times New Roman" w:hAnsi="Times New Roman" w:cs="Times New Roman"/>
          <w:sz w:val="24"/>
        </w:rPr>
        <w:t>Bên Mua</w:t>
      </w:r>
      <w:r w:rsidR="006D03B7" w:rsidRPr="00D74C45">
        <w:rPr>
          <w:rFonts w:ascii="Times New Roman" w:hAnsi="Times New Roman" w:cs="Times New Roman"/>
          <w:sz w:val="24"/>
        </w:rPr>
        <w:t xml:space="preserve"> thanh toán đợt cuối trong vòng 30 (ba mươi) ngày kể từ thời điểm kết thúc thời hạn nêu trên.</w:t>
      </w:r>
    </w:p>
    <w:p w14:paraId="402D697F" w14:textId="0D45C122" w:rsidR="006D03B7"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cam kết phối hợp với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trong việc tiến hành xin cấp Giấy chứng nhận đối với </w:t>
      </w:r>
      <w:r w:rsidR="0026088B" w:rsidRPr="00D74C45">
        <w:rPr>
          <w:rFonts w:ascii="Times New Roman" w:hAnsi="Times New Roman" w:cs="Times New Roman"/>
          <w:sz w:val="24"/>
        </w:rPr>
        <w:t>căn hộ</w:t>
      </w:r>
      <w:r w:rsidRPr="00D74C45">
        <w:rPr>
          <w:rFonts w:ascii="Times New Roman" w:hAnsi="Times New Roman" w:cs="Times New Roman"/>
          <w:sz w:val="24"/>
        </w:rPr>
        <w:t>, bao gồm các công việc như:</w:t>
      </w:r>
    </w:p>
    <w:p w14:paraId="542F5F34" w14:textId="42B8D1F5"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Đảm bảo có đủ tư cách pháp lý để ký kết, thực hiện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trong suốt quá trình làm thủ tục xin cấp Giấy chứng nhận;</w:t>
      </w:r>
    </w:p>
    <w:p w14:paraId="426B0556" w14:textId="7D1A9FB9"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Cung cấp đầy đủ và đúng hạn các giấy tờ của hồ sơ xin cấp Giấy chứng nhận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yêu cầu của cơ quan Nhà nước có thẩm quyền;</w:t>
      </w:r>
    </w:p>
    <w:p w14:paraId="0863F0D4" w14:textId="480EF7E3"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Hiện diện đúng thời gian, địa điểm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yêu cầu của cơ quan Nhà nước có thẩm quyền như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thông báo để thực hiện các thủ tục xin cấp Giấy chứng nhận theo đúng quy định của pháp luật;</w:t>
      </w:r>
    </w:p>
    <w:p w14:paraId="34C44C61" w14:textId="756ED473"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Nộp các chi phí, lệ phí, thuế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của Nhà nước liên quan đến việc xin cấp Giấy chứng nhận tại thời điểm nhận bàn giao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0EB7C8DE" w14:textId="43F82D44" w:rsidR="008842CE" w:rsidRPr="00D74C45" w:rsidRDefault="008842CE"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5. Trong quá trình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tiến hành thủ tục xin cấp </w:t>
      </w:r>
      <w:r w:rsidR="0093159A" w:rsidRPr="00D74C45">
        <w:rPr>
          <w:rFonts w:ascii="Times New Roman" w:hAnsi="Times New Roman" w:cs="Times New Roman"/>
          <w:sz w:val="24"/>
        </w:rPr>
        <w:t xml:space="preserve">Giấy tờ chứng nhận tại cơ quan có thẩm quyền,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nghĩa vụ hoàn thiện hồ sơ, giấy tờ, thuế, phí, lệ phí trước bạ theo quy định của pháp luật và yêu cầu của cơ quan có thẩm quyền như được thông báo bởi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Trường hợp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chậm hoàn thiện hồ sơ, giấy tờ, nghĩa vụ tài chính dẫn đến quá trình cấp Giấy chứng nhận cho </w:t>
      </w:r>
      <w:r w:rsidR="0026088B" w:rsidRPr="00D74C45">
        <w:rPr>
          <w:rFonts w:ascii="Times New Roman" w:hAnsi="Times New Roman" w:cs="Times New Roman"/>
          <w:sz w:val="24"/>
        </w:rPr>
        <w:t>căn hộ</w:t>
      </w:r>
      <w:r w:rsidR="0093159A" w:rsidRPr="00D74C45">
        <w:rPr>
          <w:rFonts w:ascii="Times New Roman" w:hAnsi="Times New Roman" w:cs="Times New Roman"/>
          <w:sz w:val="24"/>
        </w:rPr>
        <w:t xml:space="preserve"> bị kéo dài thì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trách nhiệm thanh toán một khoản lãi phạt tính trên số tiền thanh toán đợt cuối với lãi suất là </w:t>
      </w:r>
      <w:r w:rsidR="00786AEE" w:rsidRPr="00D74C45">
        <w:rPr>
          <w:rFonts w:ascii="Times New Roman" w:hAnsi="Times New Roman" w:cs="Times New Roman"/>
          <w:sz w:val="24"/>
        </w:rPr>
        <w:t>...</w:t>
      </w:r>
      <w:r w:rsidR="0093159A" w:rsidRPr="00D74C45">
        <w:rPr>
          <w:rFonts w:ascii="Times New Roman" w:hAnsi="Times New Roman" w:cs="Times New Roman"/>
          <w:sz w:val="24"/>
        </w:rPr>
        <w:t>%/ngày (</w:t>
      </w:r>
      <w:r w:rsidR="00786AEE" w:rsidRPr="00D74C45">
        <w:rPr>
          <w:rFonts w:ascii="Times New Roman" w:hAnsi="Times New Roman" w:cs="Times New Roman"/>
          <w:sz w:val="24"/>
        </w:rPr>
        <w:t>...</w:t>
      </w:r>
      <w:r w:rsidR="0093159A" w:rsidRPr="00D74C45">
        <w:rPr>
          <w:rFonts w:ascii="Times New Roman" w:hAnsi="Times New Roman" w:cs="Times New Roman"/>
          <w:sz w:val="24"/>
        </w:rPr>
        <w:t>)</w:t>
      </w:r>
      <w:r w:rsidR="00786AEE" w:rsidRPr="00D74C45">
        <w:rPr>
          <w:rStyle w:val="FootnoteReference"/>
          <w:rFonts w:ascii="Times New Roman" w:hAnsi="Times New Roman" w:cs="Times New Roman"/>
          <w:sz w:val="24"/>
        </w:rPr>
        <w:footnoteReference w:id="25"/>
      </w:r>
      <w:r w:rsidR="0093159A" w:rsidRPr="00D74C45">
        <w:rPr>
          <w:rFonts w:ascii="Times New Roman" w:hAnsi="Times New Roman" w:cs="Times New Roman"/>
          <w:sz w:val="24"/>
        </w:rPr>
        <w:t xml:space="preserve"> tính từ ngày đến hạn theo thông báo của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cho đến ngày hoàn thành.</w:t>
      </w:r>
    </w:p>
    <w:p w14:paraId="16E98BCB" w14:textId="35A60FDC" w:rsidR="00331E72" w:rsidRPr="00D74C45" w:rsidRDefault="00BA678E" w:rsidP="00827AC4">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 </w:t>
      </w:r>
      <w:r w:rsidR="0093159A" w:rsidRPr="00D74C45">
        <w:rPr>
          <w:rFonts w:ascii="Times New Roman" w:hAnsi="Times New Roman" w:cs="Times New Roman"/>
          <w:sz w:val="24"/>
        </w:rPr>
        <w:t>6. Trường hợp</w:t>
      </w:r>
      <w:r w:rsidR="00827AC4" w:rsidRPr="00D74C45">
        <w:rPr>
          <w:rFonts w:ascii="Times New Roman" w:hAnsi="Times New Roman" w:cs="Times New Roman"/>
          <w:sz w:val="24"/>
        </w:rPr>
        <w:t xml:space="preserve"> đã hết 50 (năm mươi) ngày</w:t>
      </w:r>
      <w:r w:rsidR="0093159A" w:rsidRPr="00D74C45">
        <w:rPr>
          <w:rFonts w:ascii="Times New Roman" w:hAnsi="Times New Roman" w:cs="Times New Roman"/>
          <w:sz w:val="24"/>
        </w:rPr>
        <w:t xml:space="preserve"> </w:t>
      </w:r>
      <w:r w:rsidR="00827AC4" w:rsidRPr="00D74C45">
        <w:rPr>
          <w:rFonts w:ascii="Times New Roman" w:hAnsi="Times New Roman" w:cs="Times New Roman"/>
          <w:sz w:val="24"/>
        </w:rPr>
        <w:t>kể từ ngày nhậ</w:t>
      </w:r>
      <w:r w:rsidR="00A96139" w:rsidRPr="00D74C45">
        <w:rPr>
          <w:rFonts w:ascii="Times New Roman" w:hAnsi="Times New Roman" w:cs="Times New Roman"/>
          <w:sz w:val="24"/>
        </w:rPr>
        <w:t>n bàn giao căn hộ</w:t>
      </w:r>
      <w:r w:rsidR="00827AC4" w:rsidRPr="00D74C45">
        <w:rPr>
          <w:rFonts w:ascii="Times New Roman" w:hAnsi="Times New Roman" w:cs="Times New Roman"/>
          <w:sz w:val="24"/>
        </w:rPr>
        <w:t xml:space="preserve"> và thông báo của Bên Bán về việc nộp hồ sơ xin cấp Giấy chứng nhận</w:t>
      </w:r>
      <w:r w:rsidR="0093159A" w:rsidRPr="00D74C45">
        <w:rPr>
          <w:rFonts w:ascii="Times New Roman" w:hAnsi="Times New Roman" w:cs="Times New Roman"/>
          <w:sz w:val="24"/>
        </w:rPr>
        <w:t xml:space="preserve">, nếu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không hoàn thiện hoặc không nộp đầy đủ các hồ sơ, giấy tờ, lệ phí trước bạ, các loại thuế, phí để thực hiện các thủ tục </w:t>
      </w:r>
      <w:r w:rsidR="0093159A" w:rsidRPr="00D74C45">
        <w:rPr>
          <w:rFonts w:ascii="Times New Roman" w:hAnsi="Times New Roman" w:cs="Times New Roman"/>
          <w:sz w:val="24"/>
        </w:rPr>
        <w:lastRenderedPageBreak/>
        <w:t xml:space="preserve">xin cấp Giấy chứng nhận,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đồng ý tự thực hiện thủ tục xin cấp Giấy chứng nhận. Trường hợp này, </w:t>
      </w:r>
      <w:r w:rsidR="003A6067" w:rsidRPr="00D74C45">
        <w:rPr>
          <w:rFonts w:ascii="Times New Roman" w:hAnsi="Times New Roman" w:cs="Times New Roman"/>
          <w:sz w:val="24"/>
        </w:rPr>
        <w:t>Bên Mua</w:t>
      </w:r>
      <w:r w:rsidR="0093159A" w:rsidRPr="00D74C45">
        <w:rPr>
          <w:rFonts w:ascii="Times New Roman" w:hAnsi="Times New Roman" w:cs="Times New Roman"/>
          <w:sz w:val="24"/>
        </w:rPr>
        <w:t xml:space="preserve"> có nghĩa vụ thanh toán cho </w:t>
      </w:r>
      <w:r w:rsidR="003A6067" w:rsidRPr="00D74C45">
        <w:rPr>
          <w:rFonts w:ascii="Times New Roman" w:hAnsi="Times New Roman" w:cs="Times New Roman"/>
          <w:sz w:val="24"/>
        </w:rPr>
        <w:t>Bên Bán</w:t>
      </w:r>
      <w:r w:rsidR="0093159A" w:rsidRPr="00D74C45">
        <w:rPr>
          <w:rFonts w:ascii="Times New Roman" w:hAnsi="Times New Roman" w:cs="Times New Roman"/>
          <w:sz w:val="24"/>
        </w:rPr>
        <w:t xml:space="preserve"> số tiền đợt cuối </w:t>
      </w:r>
      <w:proofErr w:type="gramStart"/>
      <w:r w:rsidR="0093159A" w:rsidRPr="00D74C45">
        <w:rPr>
          <w:rFonts w:ascii="Times New Roman" w:hAnsi="Times New Roman" w:cs="Times New Roman"/>
          <w:sz w:val="24"/>
        </w:rPr>
        <w:t>theo</w:t>
      </w:r>
      <w:proofErr w:type="gramEnd"/>
      <w:r w:rsidR="0093159A" w:rsidRPr="00D74C45">
        <w:rPr>
          <w:rFonts w:ascii="Times New Roman" w:hAnsi="Times New Roman" w:cs="Times New Roman"/>
          <w:sz w:val="24"/>
        </w:rPr>
        <w:t xml:space="preserve"> đúng quy định tại </w:t>
      </w:r>
      <w:r w:rsidR="00955858" w:rsidRPr="00D74C45">
        <w:rPr>
          <w:rFonts w:ascii="Times New Roman" w:hAnsi="Times New Roman" w:cs="Times New Roman"/>
          <w:sz w:val="24"/>
        </w:rPr>
        <w:t>Hợp đồng</w:t>
      </w:r>
      <w:r w:rsidR="0093159A" w:rsidRPr="00D74C45">
        <w:rPr>
          <w:rFonts w:ascii="Times New Roman" w:hAnsi="Times New Roman" w:cs="Times New Roman"/>
          <w:sz w:val="24"/>
        </w:rPr>
        <w:t xml:space="preserve"> này tại thời điểm:</w:t>
      </w:r>
    </w:p>
    <w:p w14:paraId="76E59FEB" w14:textId="307AC7D3"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cung cấp đầy đủ hồ sơ cần thiết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để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thực hiện thủ tục xin cấp Giấy chứng nhận; hoặc</w:t>
      </w:r>
    </w:p>
    <w:p w14:paraId="7126C941" w14:textId="14855455"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Hết thời hạn 50 (năm mươi) ngày nêu trên và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đã thông báo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lên hoàn thiện hoặc nhận hồ sơ để làm thủ tục xin cấp Giấy chứng nhận nhưng quá 05 (năm) ngày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thời hạn của thông báo mà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không thực hiện.</w:t>
      </w:r>
    </w:p>
    <w:p w14:paraId="7B271B0F" w14:textId="5A010044" w:rsidR="0093159A" w:rsidRPr="00D74C45" w:rsidRDefault="0093159A"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chậm thanh toán khoản tiền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quy định tại khoản này thì quyền và nghĩa vụ của các bên được giải quyết theo thỏa thuận tại khoản 1 Điều 12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w:t>
      </w:r>
    </w:p>
    <w:p w14:paraId="6EEBD1F3" w14:textId="5C322DA9" w:rsidR="00601B99" w:rsidRPr="00D74C45" w:rsidRDefault="00601B99"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7. Sau khi Giấy chứng nhận được cấp,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giao cho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hoặc bên do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ủy quyền hợp pháp, bản chính Giấy chứng nhận, nếu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đã hoàn tất mọi nghĩa vụ đến hạn theo </w:t>
      </w:r>
      <w:r w:rsidR="00955858" w:rsidRPr="00D74C45">
        <w:rPr>
          <w:rFonts w:ascii="Times New Roman" w:hAnsi="Times New Roman" w:cs="Times New Roman"/>
          <w:sz w:val="24"/>
        </w:rPr>
        <w:t>Hợp đồng</w:t>
      </w:r>
      <w:r w:rsidRPr="00D74C45">
        <w:rPr>
          <w:rFonts w:ascii="Times New Roman" w:hAnsi="Times New Roman" w:cs="Times New Roman"/>
          <w:sz w:val="24"/>
        </w:rPr>
        <w:t>.</w:t>
      </w:r>
    </w:p>
    <w:p w14:paraId="7D898E46" w14:textId="52DD8DE8" w:rsidR="00313A65" w:rsidRPr="00D74C45" w:rsidRDefault="00313A65"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Điều 18. Giải quyết tranh chấp</w:t>
      </w:r>
    </w:p>
    <w:p w14:paraId="3B65FE67" w14:textId="6C478D20" w:rsidR="00313A65" w:rsidRPr="00D74C45" w:rsidRDefault="00D463F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Trường hợp các bên có tranh chấp về các nội dung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hai bên nhất trí cùng bàn bạc giải quyết thông qua thương lượng. Trong thời hạn 60 (sáu mươi) ngày, kể từ ngày một trong hai bên thông báo bằng văn bản cho bên kia về tranh chấp phát sinh mà tranh chấp đó không được thương lượng giải quyết, một trong hai bên có quyền yêu cầu Tòa án cấp có thẩm quyền giải quyết theo quy định của pháp luật Việt Nam.</w:t>
      </w:r>
    </w:p>
    <w:p w14:paraId="18D6E3D2" w14:textId="1D59FE38" w:rsidR="00D463F0" w:rsidRPr="00D74C45" w:rsidRDefault="00D463F0" w:rsidP="007630E1">
      <w:pPr>
        <w:pStyle w:val="ListParagraph"/>
        <w:tabs>
          <w:tab w:val="left" w:pos="851"/>
        </w:tabs>
        <w:spacing w:after="120" w:line="288" w:lineRule="auto"/>
        <w:ind w:left="0" w:firstLine="567"/>
        <w:jc w:val="both"/>
        <w:rPr>
          <w:rFonts w:ascii="Times New Roman" w:hAnsi="Times New Roman" w:cs="Times New Roman"/>
          <w:b/>
          <w:sz w:val="24"/>
        </w:rPr>
      </w:pPr>
      <w:r w:rsidRPr="00D74C45">
        <w:rPr>
          <w:rFonts w:ascii="Times New Roman" w:hAnsi="Times New Roman" w:cs="Times New Roman"/>
          <w:b/>
          <w:sz w:val="24"/>
        </w:rPr>
        <w:t xml:space="preserve">Điều 19. Hiệu lực của </w:t>
      </w:r>
      <w:r w:rsidR="00955858" w:rsidRPr="00D74C45">
        <w:rPr>
          <w:rFonts w:ascii="Times New Roman" w:hAnsi="Times New Roman" w:cs="Times New Roman"/>
          <w:b/>
          <w:sz w:val="24"/>
        </w:rPr>
        <w:t>Hợp đồng</w:t>
      </w:r>
    </w:p>
    <w:p w14:paraId="7526BB65" w14:textId="259F2DB1" w:rsidR="008F481B" w:rsidRPr="00D74C45" w:rsidRDefault="00D463F0"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 có hiệu lực từ ngày ký và sẽ tự động được thanh lý và/hoặc hết hiệu lực khi hai bên hoàn tất các nghĩa vụ được quy định trong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hoặc các trường hợp chấm dứt theo quy định tại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 trừ nghĩa vụ bảo hành </w:t>
      </w:r>
      <w:r w:rsidR="00FB42A9" w:rsidRPr="00D74C45">
        <w:rPr>
          <w:rFonts w:ascii="Times New Roman" w:hAnsi="Times New Roman" w:cs="Times New Roman"/>
          <w:sz w:val="24"/>
        </w:rPr>
        <w:t xml:space="preserve">và đảm bảo tính pháp lý của Căn hộ </w:t>
      </w:r>
      <w:r w:rsidR="008F481B" w:rsidRPr="00D74C45">
        <w:rPr>
          <w:rFonts w:ascii="Times New Roman" w:hAnsi="Times New Roman" w:cs="Times New Roman"/>
          <w:sz w:val="24"/>
        </w:rPr>
        <w:t xml:space="preserve">của </w:t>
      </w:r>
      <w:r w:rsidR="003A6067" w:rsidRPr="00D74C45">
        <w:rPr>
          <w:rFonts w:ascii="Times New Roman" w:hAnsi="Times New Roman" w:cs="Times New Roman"/>
          <w:sz w:val="24"/>
        </w:rPr>
        <w:t>Bên Bán</w:t>
      </w:r>
      <w:r w:rsidR="008F481B" w:rsidRPr="00D74C45">
        <w:rPr>
          <w:rFonts w:ascii="Times New Roman" w:hAnsi="Times New Roman" w:cs="Times New Roman"/>
          <w:sz w:val="24"/>
        </w:rPr>
        <w:t xml:space="preserve">, nghĩa vụ thực hiện đúng mục đích sử dụng của </w:t>
      </w:r>
      <w:r w:rsidR="0026088B" w:rsidRPr="00D74C45">
        <w:rPr>
          <w:rFonts w:ascii="Times New Roman" w:hAnsi="Times New Roman" w:cs="Times New Roman"/>
          <w:sz w:val="24"/>
        </w:rPr>
        <w:t>căn hộ</w:t>
      </w:r>
      <w:r w:rsidR="008F481B" w:rsidRPr="00D74C45">
        <w:rPr>
          <w:rFonts w:ascii="Times New Roman" w:hAnsi="Times New Roman" w:cs="Times New Roman"/>
          <w:sz w:val="24"/>
        </w:rPr>
        <w:t xml:space="preserve"> và nghĩa vụ tuân thủ </w:t>
      </w:r>
      <w:r w:rsidR="005A3912" w:rsidRPr="00D74C45">
        <w:rPr>
          <w:rFonts w:ascii="Times New Roman" w:hAnsi="Times New Roman" w:cs="Times New Roman"/>
          <w:sz w:val="24"/>
        </w:rPr>
        <w:t>n</w:t>
      </w:r>
      <w:r w:rsidR="008F481B" w:rsidRPr="00D74C45">
        <w:rPr>
          <w:rFonts w:ascii="Times New Roman" w:hAnsi="Times New Roman" w:cs="Times New Roman"/>
          <w:sz w:val="24"/>
        </w:rPr>
        <w:t xml:space="preserve">ội quy quản lý sử dụng nhà chung cư của </w:t>
      </w:r>
      <w:r w:rsidR="003A6067" w:rsidRPr="00D74C45">
        <w:rPr>
          <w:rFonts w:ascii="Times New Roman" w:hAnsi="Times New Roman" w:cs="Times New Roman"/>
          <w:sz w:val="24"/>
        </w:rPr>
        <w:t>Bên Mua</w:t>
      </w:r>
      <w:r w:rsidR="008F481B" w:rsidRPr="00D74C45">
        <w:rPr>
          <w:rFonts w:ascii="Times New Roman" w:hAnsi="Times New Roman" w:cs="Times New Roman"/>
          <w:sz w:val="24"/>
        </w:rPr>
        <w:t xml:space="preserve"> theo phụ lục 04 của </w:t>
      </w:r>
      <w:r w:rsidR="00955858" w:rsidRPr="00D74C45">
        <w:rPr>
          <w:rFonts w:ascii="Times New Roman" w:hAnsi="Times New Roman" w:cs="Times New Roman"/>
          <w:sz w:val="24"/>
        </w:rPr>
        <w:t>Hợp đồng</w:t>
      </w:r>
      <w:r w:rsidR="008F481B" w:rsidRPr="00D74C45">
        <w:rPr>
          <w:rFonts w:ascii="Times New Roman" w:hAnsi="Times New Roman" w:cs="Times New Roman"/>
          <w:sz w:val="24"/>
        </w:rPr>
        <w:t xml:space="preserve"> này.</w:t>
      </w:r>
    </w:p>
    <w:p w14:paraId="03E8D734" w14:textId="7E58ACB2" w:rsidR="008F481B" w:rsidRPr="00D74C45" w:rsidRDefault="008F481B"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có 19 Điều,</w:t>
      </w:r>
      <w:r w:rsidR="0093604F" w:rsidRPr="00D74C45">
        <w:rPr>
          <w:rFonts w:ascii="Times New Roman" w:hAnsi="Times New Roman" w:cs="Times New Roman"/>
          <w:sz w:val="24"/>
        </w:rPr>
        <w:t xml:space="preserve"> với ... trang,</w:t>
      </w:r>
      <w:r w:rsidRPr="00D74C45">
        <w:rPr>
          <w:rFonts w:ascii="Times New Roman" w:hAnsi="Times New Roman" w:cs="Times New Roman"/>
          <w:sz w:val="24"/>
        </w:rPr>
        <w:t xml:space="preserve"> được lập thành 04 (bốn) bản và có giá trị pháp lý như nhau,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giữ 01 (một) bản,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giữ 03 (ba) bản để lưu trữ, làm thủ tục nộp thuế, phí, lệ phí và thủ tục cấp Giấy chứng nhận cho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2AEB743E" w14:textId="3D0AD1C3" w:rsidR="008F481B" w:rsidRPr="00D74C45" w:rsidRDefault="008F481B" w:rsidP="008F481B">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Kèm theo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là 01 bản vẽ thiết kế mặt bằng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01 bản vẽ thiết kế mặt bằng tầng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01 bản vẽ thiết kế mặt bằng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chung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nêu tại Điều 2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đã được phê duyệt, 01 bản Nội quy quản lý sử dụng nhà chung cư, 01 bản danh mục vật liệu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(đối với nhà ở hình thành trong tương lai) </w:t>
      </w:r>
    </w:p>
    <w:p w14:paraId="6C2EB4A2" w14:textId="76C39025" w:rsidR="008F481B" w:rsidRPr="00D74C45" w:rsidRDefault="008F481B" w:rsidP="008F481B">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Các phụ lục, văn bản, thỏa thuận khác (nếu có) và các sửa đổi, bổ sung theo thỏa thuận của hai bên là nội dung không tách rời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và có hiệu lực thi hành đối với hai bên.</w:t>
      </w:r>
    </w:p>
    <w:p w14:paraId="73E3C317" w14:textId="42C79608" w:rsidR="00D463F0" w:rsidRPr="00D74C45" w:rsidRDefault="008F481B" w:rsidP="007630E1">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4. Trong trường hợp các bên thỏa thuận thay đổi nội dung của </w:t>
      </w:r>
      <w:r w:rsidR="00955858" w:rsidRPr="00D74C45">
        <w:rPr>
          <w:rFonts w:ascii="Times New Roman" w:hAnsi="Times New Roman" w:cs="Times New Roman"/>
          <w:sz w:val="24"/>
        </w:rPr>
        <w:t>Hợp đồng</w:t>
      </w:r>
      <w:r w:rsidRPr="00D74C45">
        <w:rPr>
          <w:rFonts w:ascii="Times New Roman" w:hAnsi="Times New Roman" w:cs="Times New Roman"/>
          <w:sz w:val="24"/>
        </w:rPr>
        <w:t xml:space="preserve"> này thì phải lập thành văn bản có chữ ký của hai bên.</w:t>
      </w:r>
    </w:p>
    <w:p w14:paraId="0266468B" w14:textId="77777777" w:rsidR="00610D63" w:rsidRPr="00D74C45" w:rsidRDefault="00610D63" w:rsidP="007630E1">
      <w:pPr>
        <w:pStyle w:val="ListParagraph"/>
        <w:tabs>
          <w:tab w:val="left" w:pos="851"/>
        </w:tabs>
        <w:spacing w:after="120" w:line="288" w:lineRule="auto"/>
        <w:ind w:left="0" w:firstLine="567"/>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610D63" w:rsidRPr="00D74C45" w14:paraId="3E6F7D35" w14:textId="77777777" w:rsidTr="00610D63">
        <w:tc>
          <w:tcPr>
            <w:tcW w:w="4616" w:type="dxa"/>
          </w:tcPr>
          <w:p w14:paraId="666C2AEB" w14:textId="2AE62D37" w:rsidR="00610D63" w:rsidRPr="00D74C45" w:rsidRDefault="003A6067" w:rsidP="00610D63">
            <w:pPr>
              <w:pStyle w:val="ListParagraph"/>
              <w:tabs>
                <w:tab w:val="left" w:pos="851"/>
              </w:tabs>
              <w:spacing w:after="120" w:line="288" w:lineRule="auto"/>
              <w:ind w:left="0"/>
              <w:jc w:val="center"/>
              <w:rPr>
                <w:rFonts w:ascii="Times New Roman" w:hAnsi="Times New Roman" w:cs="Times New Roman"/>
                <w:b/>
                <w:sz w:val="24"/>
              </w:rPr>
            </w:pPr>
            <w:r w:rsidRPr="00D74C45">
              <w:rPr>
                <w:rFonts w:ascii="Times New Roman" w:hAnsi="Times New Roman" w:cs="Times New Roman"/>
                <w:b/>
                <w:sz w:val="24"/>
              </w:rPr>
              <w:t>BÊN MUA</w:t>
            </w:r>
          </w:p>
        </w:tc>
        <w:tc>
          <w:tcPr>
            <w:tcW w:w="4616" w:type="dxa"/>
          </w:tcPr>
          <w:p w14:paraId="5EB770CE" w14:textId="5B6156E5" w:rsidR="00610D63" w:rsidRPr="00D74C45" w:rsidRDefault="003A6067" w:rsidP="00610D63">
            <w:pPr>
              <w:pStyle w:val="ListParagraph"/>
              <w:tabs>
                <w:tab w:val="left" w:pos="851"/>
              </w:tabs>
              <w:spacing w:after="120" w:line="288" w:lineRule="auto"/>
              <w:ind w:left="0"/>
              <w:jc w:val="center"/>
              <w:rPr>
                <w:rFonts w:ascii="Times New Roman" w:hAnsi="Times New Roman" w:cs="Times New Roman"/>
                <w:b/>
                <w:sz w:val="24"/>
              </w:rPr>
            </w:pPr>
            <w:r w:rsidRPr="00D74C45">
              <w:rPr>
                <w:rFonts w:ascii="Times New Roman" w:hAnsi="Times New Roman" w:cs="Times New Roman"/>
                <w:b/>
                <w:sz w:val="24"/>
              </w:rPr>
              <w:t>BÊN BÁN</w:t>
            </w:r>
          </w:p>
        </w:tc>
      </w:tr>
    </w:tbl>
    <w:p w14:paraId="634B6C94" w14:textId="77777777" w:rsidR="00295B20" w:rsidRPr="00D74C45" w:rsidRDefault="00295B20" w:rsidP="006E5A56">
      <w:pPr>
        <w:tabs>
          <w:tab w:val="left" w:pos="851"/>
        </w:tabs>
        <w:spacing w:after="120" w:line="288" w:lineRule="auto"/>
        <w:jc w:val="both"/>
        <w:rPr>
          <w:rFonts w:ascii="Times New Roman" w:hAnsi="Times New Roman" w:cs="Times New Roman"/>
          <w:sz w:val="24"/>
        </w:rPr>
      </w:pPr>
    </w:p>
    <w:p w14:paraId="4B2A37B2"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2DA7918A"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108727DD"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468F701C" w14:textId="526A06E0" w:rsidR="00AB2FFD" w:rsidRPr="00D74C45" w:rsidRDefault="00AB2FFD" w:rsidP="00AB2FFD">
      <w:pPr>
        <w:pStyle w:val="ListParagraph"/>
        <w:tabs>
          <w:tab w:val="left" w:pos="851"/>
        </w:tabs>
        <w:spacing w:after="120" w:line="288" w:lineRule="auto"/>
        <w:ind w:left="0" w:firstLine="567"/>
        <w:jc w:val="center"/>
        <w:rPr>
          <w:rFonts w:ascii="Times New Roman" w:hAnsi="Times New Roman" w:cs="Times New Roman"/>
          <w:b/>
          <w:sz w:val="24"/>
        </w:rPr>
      </w:pPr>
      <w:r w:rsidRPr="00D74C45">
        <w:rPr>
          <w:rFonts w:ascii="Times New Roman" w:hAnsi="Times New Roman" w:cs="Times New Roman"/>
          <w:b/>
          <w:sz w:val="24"/>
        </w:rPr>
        <w:lastRenderedPageBreak/>
        <w:t>PHỤ LUC 01</w:t>
      </w:r>
    </w:p>
    <w:p w14:paraId="07CCAF34" w14:textId="1A9C08D6" w:rsidR="00AB2FFD" w:rsidRPr="00D74C45" w:rsidRDefault="00AB2FFD" w:rsidP="00AB2FFD">
      <w:pPr>
        <w:pStyle w:val="ListParagraph"/>
        <w:tabs>
          <w:tab w:val="left" w:pos="851"/>
        </w:tabs>
        <w:spacing w:after="120" w:line="288" w:lineRule="auto"/>
        <w:ind w:left="0" w:firstLine="567"/>
        <w:jc w:val="center"/>
        <w:rPr>
          <w:rFonts w:ascii="Times New Roman" w:hAnsi="Times New Roman" w:cs="Times New Roman"/>
          <w:b/>
          <w:sz w:val="24"/>
        </w:rPr>
      </w:pPr>
      <w:r w:rsidRPr="00D74C45">
        <w:rPr>
          <w:rFonts w:ascii="Times New Roman" w:hAnsi="Times New Roman" w:cs="Times New Roman"/>
          <w:b/>
          <w:sz w:val="24"/>
        </w:rPr>
        <w:t xml:space="preserve">PHẦN A: MÔ TẢ </w:t>
      </w:r>
      <w:r w:rsidR="0026088B" w:rsidRPr="00D74C45">
        <w:rPr>
          <w:rFonts w:ascii="Times New Roman" w:hAnsi="Times New Roman" w:cs="Times New Roman"/>
          <w:b/>
          <w:sz w:val="24"/>
        </w:rPr>
        <w:t>CĂN HỘ</w:t>
      </w:r>
    </w:p>
    <w:p w14:paraId="7F6DEB06" w14:textId="3070D2F4"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1. Đặc điểm của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mua bán:</w:t>
      </w:r>
    </w:p>
    <w:p w14:paraId="07243D6B" w14:textId="51963990"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w:t>
      </w:r>
      <w:r w:rsidR="0026088B" w:rsidRPr="00D74C45">
        <w:rPr>
          <w:rFonts w:ascii="Times New Roman" w:hAnsi="Times New Roman" w:cs="Times New Roman"/>
          <w:sz w:val="24"/>
        </w:rPr>
        <w:t>Căn hộ</w:t>
      </w:r>
      <w:r w:rsidR="00AB2FFD" w:rsidRPr="00D74C45">
        <w:rPr>
          <w:rFonts w:ascii="Times New Roman" w:hAnsi="Times New Roman" w:cs="Times New Roman"/>
          <w:sz w:val="24"/>
        </w:rPr>
        <w:t xml:space="preserve"> số:               tầng:</w:t>
      </w:r>
    </w:p>
    <w:p w14:paraId="0DDCE67C" w14:textId="1471387E" w:rsidR="00AB2FFD" w:rsidRPr="00D74C45" w:rsidRDefault="00AB2F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Thuộc tòa ..., Khu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 Khu đô thị ..., xã/</w:t>
      </w:r>
      <w:proofErr w:type="gramStart"/>
      <w:r w:rsidRPr="00D74C45">
        <w:rPr>
          <w:rFonts w:ascii="Times New Roman" w:hAnsi="Times New Roman" w:cs="Times New Roman"/>
          <w:sz w:val="24"/>
        </w:rPr>
        <w:t>phường ...</w:t>
      </w:r>
      <w:proofErr w:type="gramEnd"/>
    </w:p>
    <w:p w14:paraId="1454F7DB" w14:textId="13A222A1"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
    <w:p w14:paraId="76BA277F" w14:textId="6A3FAEEB"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Diện tích sàn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p>
    <w:p w14:paraId="5E8A3270" w14:textId="61EDD89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Mục đích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 để ở.</w:t>
      </w:r>
    </w:p>
    <w:p w14:paraId="76BDE3E7"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đ) Năm hoàn thành xây dựng: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phụ lục 03 đính kèm Hợp đồng này</w:t>
      </w:r>
    </w:p>
    <w:p w14:paraId="6DDD005D" w14:textId="01DBDB0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e) Phần diện tích khác được mua cùng với </w:t>
      </w:r>
      <w:r w:rsidR="0026088B" w:rsidRPr="00D74C45">
        <w:rPr>
          <w:rFonts w:ascii="Times New Roman" w:hAnsi="Times New Roman" w:cs="Times New Roman"/>
          <w:sz w:val="24"/>
        </w:rPr>
        <w:t>căn hộ</w:t>
      </w:r>
      <w:r w:rsidRPr="00D74C45">
        <w:rPr>
          <w:rFonts w:ascii="Times New Roman" w:hAnsi="Times New Roman" w:cs="Times New Roman"/>
          <w:sz w:val="24"/>
        </w:rPr>
        <w:t>: không có</w:t>
      </w:r>
    </w:p>
    <w:p w14:paraId="5263DBE8" w14:textId="7F335514"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Đặc điểm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xây dựng và bàn giao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Bảng nguyên vật liệu bàn giao và bản vẽ mặt mặt theo phụ lục 01 đính kèm Hợp đồng này.</w:t>
      </w:r>
    </w:p>
    <w:p w14:paraId="7EB7C0F1" w14:textId="552C1799" w:rsidR="00CB24BD" w:rsidRPr="00D74C45" w:rsidRDefault="00CB24B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h) Giấy tờ pháp lý của căn hộ:</w:t>
      </w:r>
    </w:p>
    <w:p w14:paraId="1A94D690" w14:textId="77777777"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Hồ sơ, giấy tờ về xây dựng: Giấy phép xây dựng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số ….. do… cấp ngày … tháng …;</w:t>
      </w:r>
    </w:p>
    <w:p w14:paraId="5AF8178C" w14:textId="77777777"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Hồ sơ, giấy tờ về đầu tư dự án: Quyết định phê duyệt dự </w:t>
      </w:r>
      <w:proofErr w:type="gramStart"/>
      <w:r w:rsidRPr="00D74C45">
        <w:rPr>
          <w:rFonts w:ascii="Times New Roman" w:hAnsi="Times New Roman" w:cs="Times New Roman"/>
          <w:sz w:val="24"/>
        </w:rPr>
        <w:t>án</w:t>
      </w:r>
      <w:proofErr w:type="gramEnd"/>
      <w:r w:rsidRPr="00D74C45">
        <w:rPr>
          <w:rFonts w:ascii="Times New Roman" w:hAnsi="Times New Roman" w:cs="Times New Roman"/>
          <w:sz w:val="24"/>
        </w:rPr>
        <w:t xml:space="preserve"> xây dựng Khu căn hộ số ….. </w:t>
      </w:r>
      <w:proofErr w:type="gramStart"/>
      <w:r w:rsidRPr="00D74C45">
        <w:rPr>
          <w:rFonts w:ascii="Times New Roman" w:hAnsi="Times New Roman" w:cs="Times New Roman"/>
          <w:sz w:val="24"/>
        </w:rPr>
        <w:t>do</w:t>
      </w:r>
      <w:proofErr w:type="gramEnd"/>
      <w:r w:rsidRPr="00D74C45">
        <w:rPr>
          <w:rFonts w:ascii="Times New Roman" w:hAnsi="Times New Roman" w:cs="Times New Roman"/>
          <w:sz w:val="24"/>
        </w:rPr>
        <w:t>… cấp ngày … tháng ….</w:t>
      </w:r>
    </w:p>
    <w:p w14:paraId="416EBE09" w14:textId="705C7D2D"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Hợp đồng bảo lãnh được ký kết giữa Bên Bán và </w:t>
      </w:r>
      <w:r w:rsidR="00723DAD" w:rsidRPr="00D74C45">
        <w:rPr>
          <w:rFonts w:ascii="Times New Roman" w:hAnsi="Times New Roman" w:cs="Times New Roman"/>
          <w:sz w:val="24"/>
        </w:rPr>
        <w:t>N</w:t>
      </w:r>
      <w:r w:rsidRPr="00D74C45">
        <w:rPr>
          <w:rFonts w:ascii="Times New Roman" w:hAnsi="Times New Roman" w:cs="Times New Roman"/>
          <w:sz w:val="24"/>
        </w:rPr>
        <w:t xml:space="preserve">gân hàng </w:t>
      </w:r>
      <w:r w:rsidR="00723DAD" w:rsidRPr="00D74C45">
        <w:rPr>
          <w:rFonts w:ascii="Times New Roman" w:hAnsi="Times New Roman" w:cs="Times New Roman"/>
          <w:sz w:val="24"/>
        </w:rPr>
        <w:t>…..</w:t>
      </w:r>
      <w:r w:rsidRPr="00D74C45">
        <w:rPr>
          <w:rFonts w:ascii="Times New Roman" w:hAnsi="Times New Roman" w:cs="Times New Roman"/>
          <w:sz w:val="24"/>
        </w:rPr>
        <w:t xml:space="preserve"> </w:t>
      </w:r>
      <w:proofErr w:type="gramStart"/>
      <w:r w:rsidRPr="00D74C45">
        <w:rPr>
          <w:rFonts w:ascii="Times New Roman" w:hAnsi="Times New Roman" w:cs="Times New Roman"/>
          <w:sz w:val="24"/>
        </w:rPr>
        <w:t>về</w:t>
      </w:r>
      <w:proofErr w:type="gramEnd"/>
      <w:r w:rsidRPr="00D74C45">
        <w:rPr>
          <w:rFonts w:ascii="Times New Roman" w:hAnsi="Times New Roman" w:cs="Times New Roman"/>
          <w:sz w:val="24"/>
        </w:rPr>
        <w:t xml:space="preserve"> việc bảo lãnh nghĩa vụ tài chính của Bên Bán</w:t>
      </w:r>
      <w:r w:rsidR="00723DAD" w:rsidRPr="00D74C45">
        <w:rPr>
          <w:rFonts w:ascii="Times New Roman" w:hAnsi="Times New Roman" w:cs="Times New Roman"/>
          <w:sz w:val="24"/>
        </w:rPr>
        <w:t xml:space="preserve"> số ….. </w:t>
      </w:r>
      <w:proofErr w:type="gramStart"/>
      <w:r w:rsidR="00723DAD" w:rsidRPr="00D74C45">
        <w:rPr>
          <w:rFonts w:ascii="Times New Roman" w:hAnsi="Times New Roman" w:cs="Times New Roman"/>
          <w:sz w:val="24"/>
        </w:rPr>
        <w:t>ngày</w:t>
      </w:r>
      <w:proofErr w:type="gramEnd"/>
      <w:r w:rsidR="00723DAD" w:rsidRPr="00D74C45">
        <w:rPr>
          <w:rFonts w:ascii="Times New Roman" w:hAnsi="Times New Roman" w:cs="Times New Roman"/>
          <w:sz w:val="24"/>
        </w:rPr>
        <w:t>……..</w:t>
      </w:r>
      <w:r w:rsidRPr="00D74C45">
        <w:rPr>
          <w:rFonts w:ascii="Times New Roman" w:hAnsi="Times New Roman" w:cs="Times New Roman"/>
          <w:sz w:val="24"/>
        </w:rPr>
        <w:t>;</w:t>
      </w:r>
    </w:p>
    <w:p w14:paraId="1792263F" w14:textId="17751C7C"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Công văn của Sở Xây dựng </w:t>
      </w:r>
      <w:r w:rsidR="00723DAD" w:rsidRPr="00D74C45">
        <w:rPr>
          <w:rFonts w:ascii="Times New Roman" w:hAnsi="Times New Roman" w:cs="Times New Roman"/>
          <w:sz w:val="24"/>
        </w:rPr>
        <w:t>….</w:t>
      </w:r>
      <w:r w:rsidRPr="00D74C45">
        <w:rPr>
          <w:rFonts w:ascii="Times New Roman" w:hAnsi="Times New Roman" w:cs="Times New Roman"/>
          <w:sz w:val="24"/>
        </w:rPr>
        <w:t>về việc nhà ở hình thành trong tương lai đủ điều kiện được đưa vào kinh doanh</w:t>
      </w:r>
      <w:r w:rsidR="00723DAD" w:rsidRPr="00D74C45">
        <w:rPr>
          <w:rFonts w:ascii="Times New Roman" w:hAnsi="Times New Roman" w:cs="Times New Roman"/>
          <w:sz w:val="24"/>
        </w:rPr>
        <w:t xml:space="preserve"> số ….. </w:t>
      </w:r>
      <w:proofErr w:type="gramStart"/>
      <w:r w:rsidR="00723DAD" w:rsidRPr="00D74C45">
        <w:rPr>
          <w:rFonts w:ascii="Times New Roman" w:hAnsi="Times New Roman" w:cs="Times New Roman"/>
          <w:sz w:val="24"/>
        </w:rPr>
        <w:t>ngày</w:t>
      </w:r>
      <w:proofErr w:type="gramEnd"/>
      <w:r w:rsidR="00723DAD" w:rsidRPr="00D74C45">
        <w:rPr>
          <w:rFonts w:ascii="Times New Roman" w:hAnsi="Times New Roman" w:cs="Times New Roman"/>
          <w:sz w:val="24"/>
        </w:rPr>
        <w:t>……..;</w:t>
      </w:r>
      <w:r w:rsidRPr="00D74C45">
        <w:rPr>
          <w:rFonts w:ascii="Times New Roman" w:hAnsi="Times New Roman" w:cs="Times New Roman"/>
          <w:sz w:val="24"/>
        </w:rPr>
        <w:t>;</w:t>
      </w:r>
    </w:p>
    <w:p w14:paraId="6D24AE70" w14:textId="6619927B" w:rsidR="00CB24BD" w:rsidRPr="00D74C45" w:rsidRDefault="00CB24BD" w:rsidP="00CB24BD">
      <w:pPr>
        <w:pStyle w:val="ListParagraph"/>
        <w:numPr>
          <w:ilvl w:val="0"/>
          <w:numId w:val="3"/>
        </w:numPr>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Biên bản nghiệm thu công trình đủ điều kiện đưa vào sử dụng số ...</w:t>
      </w:r>
      <w:r w:rsidRPr="00D74C45">
        <w:rPr>
          <w:rStyle w:val="FootnoteReference"/>
          <w:rFonts w:ascii="Times New Roman" w:hAnsi="Times New Roman" w:cs="Times New Roman"/>
          <w:sz w:val="24"/>
        </w:rPr>
        <w:footnoteReference w:id="26"/>
      </w:r>
    </w:p>
    <w:p w14:paraId="5BF83151" w14:textId="7FF9ABC9"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2. Đặc điểm về đất xây dựng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có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nêu tại khoản 1 Điều này:</w:t>
      </w:r>
    </w:p>
    <w:p w14:paraId="5B88C8B1"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Thửa đất số: ...</w:t>
      </w:r>
    </w:p>
    <w:p w14:paraId="29880718" w14:textId="77777777"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b) Tờ bản đồ số: ... do cơ quan: ... lập;</w:t>
      </w:r>
    </w:p>
    <w:p w14:paraId="6F9AC8B7" w14:textId="1C71C24E" w:rsidR="00DB434C" w:rsidRPr="00D74C45" w:rsidRDefault="00DB434C"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Giấy chứng nhận quyền sử dụng đất </w:t>
      </w:r>
      <w:proofErr w:type="gramStart"/>
      <w:r w:rsidRPr="00D74C45">
        <w:rPr>
          <w:rFonts w:ascii="Times New Roman" w:hAnsi="Times New Roman" w:cs="Times New Roman"/>
          <w:sz w:val="24"/>
        </w:rPr>
        <w:t>số ...</w:t>
      </w:r>
      <w:proofErr w:type="gramEnd"/>
      <w:r w:rsidRPr="00D74C45">
        <w:rPr>
          <w:rFonts w:ascii="Times New Roman" w:hAnsi="Times New Roman" w:cs="Times New Roman"/>
          <w:sz w:val="24"/>
        </w:rPr>
        <w:t xml:space="preserve"> </w:t>
      </w:r>
    </w:p>
    <w:p w14:paraId="6284E08F" w14:textId="273B2BE6" w:rsidR="00B02BB2" w:rsidRPr="00D74C45" w:rsidRDefault="00DB434C"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d</w:t>
      </w:r>
      <w:r w:rsidR="00B02BB2" w:rsidRPr="00D74C45">
        <w:rPr>
          <w:rFonts w:ascii="Times New Roman" w:hAnsi="Times New Roman" w:cs="Times New Roman"/>
          <w:sz w:val="24"/>
        </w:rPr>
        <w:t xml:space="preserve">) Diện tích đất sử dụng </w:t>
      </w:r>
      <w:proofErr w:type="gramStart"/>
      <w:r w:rsidR="00B02BB2" w:rsidRPr="00D74C45">
        <w:rPr>
          <w:rFonts w:ascii="Times New Roman" w:hAnsi="Times New Roman" w:cs="Times New Roman"/>
          <w:sz w:val="24"/>
        </w:rPr>
        <w:t>chung</w:t>
      </w:r>
      <w:proofErr w:type="gramEnd"/>
      <w:r w:rsidR="00B02BB2" w:rsidRPr="00D74C45">
        <w:rPr>
          <w:rFonts w:ascii="Times New Roman" w:hAnsi="Times New Roman" w:cs="Times New Roman"/>
          <w:sz w:val="24"/>
        </w:rPr>
        <w:t>: ... m</w:t>
      </w:r>
      <w:r w:rsidR="00B02BB2" w:rsidRPr="00D74C45">
        <w:rPr>
          <w:rFonts w:ascii="Times New Roman" w:hAnsi="Times New Roman" w:cs="Times New Roman"/>
          <w:sz w:val="24"/>
          <w:vertAlign w:val="superscript"/>
        </w:rPr>
        <w:t>2</w:t>
      </w:r>
      <w:r w:rsidR="00B02BB2" w:rsidRPr="00D74C45">
        <w:rPr>
          <w:rFonts w:ascii="Times New Roman" w:hAnsi="Times New Roman" w:cs="Times New Roman"/>
          <w:sz w:val="24"/>
        </w:rPr>
        <w:t xml:space="preserve"> </w:t>
      </w:r>
      <w:r w:rsidR="00B02BB2" w:rsidRPr="00D74C45">
        <w:rPr>
          <w:rFonts w:ascii="Times New Roman" w:hAnsi="Times New Roman" w:cs="Times New Roman"/>
          <w:i/>
          <w:sz w:val="24"/>
        </w:rPr>
        <w:t>(diện tích đất sử dụng chung bao gồm đất trong khuôn viên thì ghi diện tích đất của toàn bộ khuôn viên nhà chung cư đó, nếu nhà chung cư không có khuôn viên thì ghi diện tích đất xây dựng nhà chung cư đó)</w:t>
      </w:r>
      <w:r w:rsidR="00B02BB2" w:rsidRPr="00D74C45">
        <w:rPr>
          <w:rFonts w:ascii="Times New Roman" w:hAnsi="Times New Roman" w:cs="Times New Roman"/>
          <w:sz w:val="24"/>
        </w:rPr>
        <w:t>.</w:t>
      </w:r>
    </w:p>
    <w:p w14:paraId="23B12177" w14:textId="037CFFBD" w:rsidR="00B02BB2" w:rsidRPr="00D74C45" w:rsidRDefault="00B02BB2"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 </w:t>
      </w:r>
      <w:r w:rsidR="00AB2FFD" w:rsidRPr="00D74C45">
        <w:rPr>
          <w:rFonts w:ascii="Times New Roman" w:hAnsi="Times New Roman" w:cs="Times New Roman"/>
          <w:sz w:val="24"/>
        </w:rPr>
        <w:t xml:space="preserve">Phần sở hữu và sử dụng riêng, phần sở hữu và sử dụng </w:t>
      </w:r>
      <w:proofErr w:type="gramStart"/>
      <w:r w:rsidR="00AB2FFD" w:rsidRPr="00D74C45">
        <w:rPr>
          <w:rFonts w:ascii="Times New Roman" w:hAnsi="Times New Roman" w:cs="Times New Roman"/>
          <w:sz w:val="24"/>
        </w:rPr>
        <w:t>chung</w:t>
      </w:r>
      <w:proofErr w:type="gramEnd"/>
      <w:r w:rsidR="00AB2FFD" w:rsidRPr="00D74C45">
        <w:rPr>
          <w:rFonts w:ascii="Times New Roman" w:hAnsi="Times New Roman" w:cs="Times New Roman"/>
          <w:sz w:val="24"/>
        </w:rPr>
        <w:t xml:space="preserve"> của các bên</w:t>
      </w:r>
      <w:r w:rsidRPr="00D74C45">
        <w:rPr>
          <w:rFonts w:ascii="Times New Roman" w:hAnsi="Times New Roman" w:cs="Times New Roman"/>
          <w:sz w:val="24"/>
        </w:rPr>
        <w:t>:</w:t>
      </w:r>
    </w:p>
    <w:p w14:paraId="6D6BB98B" w14:textId="240FD678" w:rsidR="00AB2FFD"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3.1 Phần sở hữu và sử dụng riêng của </w:t>
      </w:r>
      <w:r w:rsidR="003A6067" w:rsidRPr="00D74C45">
        <w:rPr>
          <w:rFonts w:ascii="Times New Roman" w:hAnsi="Times New Roman" w:cs="Times New Roman"/>
          <w:sz w:val="24"/>
        </w:rPr>
        <w:t>Bên Mua</w:t>
      </w:r>
      <w:r w:rsidRPr="00D74C45">
        <w:rPr>
          <w:rFonts w:ascii="Times New Roman" w:hAnsi="Times New Roman" w:cs="Times New Roman"/>
          <w:sz w:val="24"/>
        </w:rPr>
        <w:t>:</w:t>
      </w:r>
    </w:p>
    <w:p w14:paraId="5C1EAC05" w14:textId="6D699870"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Phần diện tích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bao gồm cả diện tích ban công, lô gia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đó;</w:t>
      </w:r>
    </w:p>
    <w:p w14:paraId="7B5FE038" w14:textId="16AC2C36"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Phần diện tích khác trong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được công nhận là sở hữu riêng cho chủ sở hữu nhà chung cư (nếu có);</w:t>
      </w:r>
    </w:p>
    <w:p w14:paraId="0C2C32F9" w14:textId="20EE94C2"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Hệ thống trang thiết bị kỹ thuật sử dụng riêng gắn liền với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hoặc gắn liền với phần diện tích khác thuộc sở hữu riêng; và</w:t>
      </w:r>
    </w:p>
    <w:p w14:paraId="0A43711D" w14:textId="1B5117DA"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Các trang thiết bị, vật tư, đồ dùng kèm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bên trong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tại thời điểm bàn giao.</w:t>
      </w:r>
    </w:p>
    <w:p w14:paraId="38C7D718" w14:textId="0EA3911D"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3.2 Phần sở hữu và sử dụng riêng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6422EC29" w14:textId="337D67A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a. Cửa hàng, ki ốt, siêu thị, văn phòng và khu thương mại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44873B0B" w14:textId="12FA4FF6"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Phòng, hoặc </w:t>
      </w:r>
      <w:r w:rsidR="00E85422" w:rsidRPr="00D74C45">
        <w:rPr>
          <w:rFonts w:ascii="Times New Roman" w:hAnsi="Times New Roman" w:cs="Times New Roman"/>
          <w:sz w:val="24"/>
        </w:rPr>
        <w:t>tòa nhà</w:t>
      </w:r>
      <w:r w:rsidRPr="00D74C45">
        <w:rPr>
          <w:rFonts w:ascii="Times New Roman" w:hAnsi="Times New Roman" w:cs="Times New Roman"/>
          <w:sz w:val="24"/>
        </w:rPr>
        <w:t xml:space="preserve"> câu lạc bộ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0E7EB665" w14:textId="7ACE3690"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lastRenderedPageBreak/>
        <w:t>c. Bể bơi, sân thể thao (nếu có);</w:t>
      </w:r>
    </w:p>
    <w:p w14:paraId="3E4F1465" w14:textId="3402BF02"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Khu vực thương mại, dịch vụ, nhà trẻchưa bán tại Khu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680C9C6F" w14:textId="0FE0136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e. Tầng hầm và toàn bộ khu vực đỗ xe trong tầng hầm (trừ các vị trí để xe đã bán (nếu có)</w:t>
      </w:r>
      <w:r w:rsidR="009E48FD" w:rsidRPr="00D74C45">
        <w:rPr>
          <w:rFonts w:ascii="Times New Roman" w:hAnsi="Times New Roman" w:cs="Times New Roman"/>
          <w:sz w:val="24"/>
        </w:rPr>
        <w:t>;</w:t>
      </w:r>
      <w:r w:rsidRPr="00D74C45">
        <w:rPr>
          <w:rFonts w:ascii="Times New Roman" w:hAnsi="Times New Roman" w:cs="Times New Roman"/>
          <w:sz w:val="24"/>
        </w:rPr>
        <w:t xml:space="preserve"> </w:t>
      </w:r>
      <w:r w:rsidR="009E48FD" w:rsidRPr="00D74C45">
        <w:rPr>
          <w:rFonts w:ascii="Times New Roman" w:hAnsi="Times New Roman" w:cs="Times New Roman"/>
          <w:sz w:val="24"/>
        </w:rPr>
        <w:t xml:space="preserve">các </w:t>
      </w:r>
      <w:r w:rsidRPr="00D74C45">
        <w:rPr>
          <w:rFonts w:ascii="Times New Roman" w:hAnsi="Times New Roman" w:cs="Times New Roman"/>
          <w:sz w:val="24"/>
        </w:rPr>
        <w:t>vị trí để xe đạp, xe dùng cho người khuyết tật, xe động cơ hai bánh, xe động cơ ba bánh cho các chủ sở hữu, người sử dụng nhà chung cư và các diện tích khác thuộc sở hữu chung theo quy định của pháp luật);</w:t>
      </w:r>
    </w:p>
    <w:p w14:paraId="1DD842E7" w14:textId="153AB8BE" w:rsidR="00F17394"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f. Chỗ để </w:t>
      </w:r>
      <w:proofErr w:type="gramStart"/>
      <w:r w:rsidRPr="00D74C45">
        <w:rPr>
          <w:rFonts w:ascii="Times New Roman" w:hAnsi="Times New Roman" w:cs="Times New Roman"/>
          <w:sz w:val="24"/>
        </w:rPr>
        <w:t>xe</w:t>
      </w:r>
      <w:proofErr w:type="gramEnd"/>
      <w:r w:rsidRPr="00D74C45">
        <w:rPr>
          <w:rFonts w:ascii="Times New Roman" w:hAnsi="Times New Roman" w:cs="Times New Roman"/>
          <w:sz w:val="24"/>
        </w:rPr>
        <w:t xml:space="preserve"> trên mặt đất nằm trong khu đất của dự án;</w:t>
      </w:r>
    </w:p>
    <w:p w14:paraId="36708212" w14:textId="0BE86A84" w:rsidR="009E48FD"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g. Các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chưa bán;</w:t>
      </w:r>
    </w:p>
    <w:p w14:paraId="6100DE97" w14:textId="3CCD1E7C" w:rsidR="009E48FD" w:rsidRPr="00D74C45" w:rsidRDefault="009E48FD"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h. Hệ thống các trang thiết bị kỹ thuật sử dụng riêng gắn liền với phần diện tích thuộc sở hữu riêng của </w:t>
      </w:r>
      <w:r w:rsidR="003A6067" w:rsidRPr="00D74C45">
        <w:rPr>
          <w:rFonts w:ascii="Times New Roman" w:hAnsi="Times New Roman" w:cs="Times New Roman"/>
          <w:sz w:val="24"/>
        </w:rPr>
        <w:t>Bên Bán</w:t>
      </w:r>
      <w:r w:rsidRPr="00D74C45">
        <w:rPr>
          <w:rFonts w:ascii="Times New Roman" w:hAnsi="Times New Roman" w:cs="Times New Roman"/>
          <w:sz w:val="24"/>
        </w:rPr>
        <w:t>.</w:t>
      </w:r>
    </w:p>
    <w:p w14:paraId="18ED3EE5" w14:textId="5000BE49" w:rsidR="00D95EE7" w:rsidRPr="00D74C45" w:rsidRDefault="00325570"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3.3 Phần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và sử dụng chung:</w:t>
      </w:r>
    </w:p>
    <w:p w14:paraId="4790DCB9" w14:textId="26BE594D" w:rsidR="00325570" w:rsidRPr="00D74C45" w:rsidRDefault="00D32963"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được hiểu là quyền sở hữu để sử dụng chung. Trước khi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chuyển giao các công trình thuộc diện phải bàn giao cho các cơ quan có thẩm quyền theo quy định về chuyển giao công trình hạ tầng kỹ thuật và trước khi Hội nghị nhà chung cư được tổ chức, tất cả các công trình này sẽ được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quản lý, nhưng vẫn đảm bảo quyền được sử dụng bình thường của các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Các hạng mục thuộc quyền sở hữu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bao gồm:</w:t>
      </w:r>
    </w:p>
    <w:p w14:paraId="0F8EA49C" w14:textId="06C86E8B" w:rsidR="00F17394"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a. 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w:t>
      </w:r>
    </w:p>
    <w:p w14:paraId="2EE0F29E" w14:textId="4D64FC95"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b. Không gian và hệ thống kết cấu chịu lực, trang thiết bị kỹ thuật dùng chung trong nhà chung cư bao gồm khung, cột, tường chịu lực, tường bao ngôi nhà, tường phân chia các </w:t>
      </w:r>
      <w:r w:rsidR="0026088B" w:rsidRPr="00D74C45">
        <w:rPr>
          <w:rFonts w:ascii="Times New Roman" w:hAnsi="Times New Roman" w:cs="Times New Roman"/>
          <w:sz w:val="24"/>
        </w:rPr>
        <w:t>căn hộ</w:t>
      </w:r>
      <w:r w:rsidRPr="00D74C45">
        <w:rPr>
          <w:rFonts w:ascii="Times New Roman" w:hAnsi="Times New Roman" w:cs="Times New Roman"/>
          <w:sz w:val="24"/>
        </w:rPr>
        <w:t>, sàn, mái, sân thượng, hành lang, cầu thang bộ, thang máy, đường thoát hiểm, lồng xả rác, hộp kỹ thuật, hệ thống cấp điện, cấp nước, cấp gas, hệ thống thông tin liên lạc, phát thanh, truyền hình, thoát nước, bể phốt, thu lôi, cứu hỏa và các phần khác không thuộc phần sở hữu riêng của chủ sở hữu nhà chung cư;</w:t>
      </w:r>
    </w:p>
    <w:p w14:paraId="25CA2311" w14:textId="765DBB1F"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c. Hệ thống hạ tầng kỹ thuật bên ngoài nhưng được kết nối với nhà </w:t>
      </w:r>
      <w:proofErr w:type="gramStart"/>
      <w:r w:rsidRPr="00D74C45">
        <w:rPr>
          <w:rFonts w:ascii="Times New Roman" w:hAnsi="Times New Roman" w:cs="Times New Roman"/>
          <w:sz w:val="24"/>
        </w:rPr>
        <w:t>chung</w:t>
      </w:r>
      <w:proofErr w:type="gramEnd"/>
      <w:r w:rsidRPr="00D74C45">
        <w:rPr>
          <w:rFonts w:ascii="Times New Roman" w:hAnsi="Times New Roman" w:cs="Times New Roman"/>
          <w:sz w:val="24"/>
        </w:rPr>
        <w:t xml:space="preserve"> cư đó, trừ hệ thống hạ tầng kỹ thuật sử dụng vào mục đích công cộng hoặc thuộc diện phải bàn giao cho nhà nước hoặc giao cho chủ đầu tư quản lý theo nội dung dự án đã được phê duyệt;</w:t>
      </w:r>
    </w:p>
    <w:p w14:paraId="130D0AA3" w14:textId="6F7495E4" w:rsidR="000A1D5F" w:rsidRPr="00D74C45" w:rsidRDefault="000A1D5F" w:rsidP="00B02BB2">
      <w:pPr>
        <w:pStyle w:val="ListParagraph"/>
        <w:tabs>
          <w:tab w:val="left" w:pos="851"/>
        </w:tabs>
        <w:spacing w:after="120" w:line="288" w:lineRule="auto"/>
        <w:ind w:left="0" w:firstLine="567"/>
        <w:jc w:val="both"/>
        <w:rPr>
          <w:rFonts w:ascii="Times New Roman" w:hAnsi="Times New Roman" w:cs="Times New Roman"/>
          <w:sz w:val="24"/>
        </w:rPr>
      </w:pPr>
      <w:r w:rsidRPr="00D74C45">
        <w:rPr>
          <w:rFonts w:ascii="Times New Roman" w:hAnsi="Times New Roman" w:cs="Times New Roman"/>
          <w:sz w:val="24"/>
        </w:rPr>
        <w:t xml:space="preserve">d. Các công trình công cộng trong </w:t>
      </w:r>
      <w:r w:rsidR="00994767" w:rsidRPr="00D74C45">
        <w:rPr>
          <w:rFonts w:ascii="Times New Roman" w:hAnsi="Times New Roman" w:cs="Times New Roman"/>
          <w:sz w:val="24"/>
        </w:rPr>
        <w:t xml:space="preserve">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(trừ những phần được xác định là sở hữu riêng của </w:t>
      </w:r>
      <w:r w:rsidR="003A6067" w:rsidRPr="00D74C45">
        <w:rPr>
          <w:rFonts w:ascii="Times New Roman" w:hAnsi="Times New Roman" w:cs="Times New Roman"/>
          <w:sz w:val="24"/>
        </w:rPr>
        <w:t>Bên Bán</w:t>
      </w:r>
      <w:r w:rsidR="00994767" w:rsidRPr="00D74C45">
        <w:rPr>
          <w:rFonts w:ascii="Times New Roman" w:hAnsi="Times New Roman" w:cs="Times New Roman"/>
          <w:sz w:val="24"/>
        </w:rPr>
        <w:t>).</w:t>
      </w:r>
    </w:p>
    <w:p w14:paraId="32BFFC6B" w14:textId="77777777" w:rsidR="00F17394" w:rsidRPr="00D74C45" w:rsidRDefault="00F17394" w:rsidP="00B02BB2">
      <w:pPr>
        <w:pStyle w:val="ListParagraph"/>
        <w:tabs>
          <w:tab w:val="left" w:pos="851"/>
        </w:tabs>
        <w:spacing w:after="120" w:line="288" w:lineRule="auto"/>
        <w:ind w:left="0" w:firstLine="567"/>
        <w:jc w:val="both"/>
        <w:rPr>
          <w:rFonts w:ascii="Times New Roman" w:hAnsi="Times New Roman" w:cs="Times New Roman"/>
          <w:sz w:val="24"/>
        </w:rPr>
      </w:pPr>
    </w:p>
    <w:p w14:paraId="754E31D4" w14:textId="77777777" w:rsidR="00B02BB2" w:rsidRPr="00D74C45" w:rsidRDefault="00B02BB2" w:rsidP="005B2607">
      <w:pPr>
        <w:pStyle w:val="ListParagraph"/>
        <w:tabs>
          <w:tab w:val="left" w:pos="851"/>
        </w:tabs>
        <w:spacing w:after="120" w:line="288" w:lineRule="auto"/>
        <w:ind w:left="0" w:firstLine="567"/>
        <w:jc w:val="both"/>
        <w:rPr>
          <w:rFonts w:ascii="Times New Roman" w:hAnsi="Times New Roman" w:cs="Times New Roman"/>
          <w:sz w:val="24"/>
        </w:rPr>
      </w:pPr>
    </w:p>
    <w:p w14:paraId="19E8D490"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142F45B9"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74928087"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3359AF55"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12A82620" w14:textId="77777777" w:rsidR="00E32C45" w:rsidRPr="00D74C45" w:rsidRDefault="00E32C45" w:rsidP="005B2607">
      <w:pPr>
        <w:pStyle w:val="ListParagraph"/>
        <w:tabs>
          <w:tab w:val="left" w:pos="851"/>
        </w:tabs>
        <w:spacing w:after="120" w:line="288" w:lineRule="auto"/>
        <w:ind w:left="0" w:firstLine="567"/>
        <w:jc w:val="both"/>
        <w:rPr>
          <w:rFonts w:ascii="Times New Roman" w:hAnsi="Times New Roman" w:cs="Times New Roman"/>
          <w:sz w:val="24"/>
        </w:rPr>
      </w:pPr>
    </w:p>
    <w:p w14:paraId="583CB899" w14:textId="77777777" w:rsidR="00E32C45" w:rsidRPr="00D74C45" w:rsidRDefault="00E32C45" w:rsidP="006E5A56">
      <w:pPr>
        <w:tabs>
          <w:tab w:val="left" w:pos="851"/>
        </w:tabs>
        <w:spacing w:after="120" w:line="288" w:lineRule="auto"/>
        <w:jc w:val="both"/>
        <w:rPr>
          <w:rFonts w:ascii="Times New Roman" w:hAnsi="Times New Roman" w:cs="Times New Roman"/>
          <w:sz w:val="24"/>
        </w:rPr>
      </w:pPr>
    </w:p>
    <w:p w14:paraId="723F299B" w14:textId="77777777" w:rsidR="006E5A56" w:rsidRPr="00D74C45" w:rsidRDefault="006E5A56" w:rsidP="006E5A56">
      <w:pPr>
        <w:tabs>
          <w:tab w:val="left" w:pos="851"/>
        </w:tabs>
        <w:spacing w:after="120" w:line="288" w:lineRule="auto"/>
        <w:jc w:val="both"/>
        <w:rPr>
          <w:rFonts w:ascii="Times New Roman" w:hAnsi="Times New Roman" w:cs="Times New Roman"/>
          <w:sz w:val="24"/>
        </w:rPr>
      </w:pPr>
    </w:p>
    <w:p w14:paraId="2C82B9B9" w14:textId="7835A44A"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b/>
          <w:sz w:val="24"/>
        </w:rPr>
      </w:pPr>
      <w:r w:rsidRPr="00D74C45">
        <w:rPr>
          <w:rFonts w:ascii="Times New Roman" w:hAnsi="Times New Roman" w:cs="Times New Roman"/>
          <w:b/>
          <w:sz w:val="24"/>
        </w:rPr>
        <w:lastRenderedPageBreak/>
        <w:t>PHẦN B</w:t>
      </w:r>
    </w:p>
    <w:p w14:paraId="2E1BB684" w14:textId="67569A5C"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b/>
          <w:sz w:val="24"/>
        </w:rPr>
      </w:pPr>
      <w:r w:rsidRPr="00D74C45">
        <w:rPr>
          <w:rFonts w:ascii="Times New Roman" w:hAnsi="Times New Roman" w:cs="Times New Roman"/>
          <w:b/>
          <w:sz w:val="24"/>
        </w:rPr>
        <w:t xml:space="preserve">BẢNG NGUYÊN VẬT LIỆU BÀN GIAO VÀ BẢN VẼ </w:t>
      </w:r>
      <w:r w:rsidR="0026088B" w:rsidRPr="00D74C45">
        <w:rPr>
          <w:rFonts w:ascii="Times New Roman" w:hAnsi="Times New Roman" w:cs="Times New Roman"/>
          <w:b/>
          <w:sz w:val="24"/>
        </w:rPr>
        <w:t>CĂN HỘ</w:t>
      </w:r>
      <w:r w:rsidR="0018786D" w:rsidRPr="00D74C45">
        <w:rPr>
          <w:rStyle w:val="FootnoteReference"/>
          <w:rFonts w:ascii="Times New Roman" w:hAnsi="Times New Roman" w:cs="Times New Roman"/>
          <w:b/>
          <w:sz w:val="24"/>
        </w:rPr>
        <w:footnoteReference w:id="27"/>
      </w:r>
    </w:p>
    <w:p w14:paraId="3D9E9F80" w14:textId="37495625"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sz w:val="24"/>
        </w:rPr>
      </w:pPr>
      <w:r w:rsidRPr="00D74C45">
        <w:rPr>
          <w:rFonts w:ascii="Times New Roman" w:hAnsi="Times New Roman" w:cs="Times New Roman"/>
          <w:sz w:val="24"/>
        </w:rPr>
        <w:t xml:space="preserve">(Theo bảng nguyên vật liệu và Bản vẽ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đính kèm)</w:t>
      </w:r>
    </w:p>
    <w:p w14:paraId="26351A0A" w14:textId="77777777" w:rsidR="00E32C45" w:rsidRPr="00D74C45" w:rsidRDefault="00E32C45" w:rsidP="00E32C45">
      <w:pPr>
        <w:pStyle w:val="ListParagraph"/>
        <w:tabs>
          <w:tab w:val="left" w:pos="851"/>
        </w:tabs>
        <w:spacing w:after="120" w:line="360" w:lineRule="auto"/>
        <w:ind w:left="0" w:firstLine="567"/>
        <w:jc w:val="center"/>
        <w:rPr>
          <w:rFonts w:ascii="Times New Roman" w:hAnsi="Times New Roman" w:cs="Times New Roman"/>
          <w:sz w:val="24"/>
        </w:rPr>
      </w:pPr>
    </w:p>
    <w:p w14:paraId="0959CF3D" w14:textId="77777777" w:rsidR="00E32C45" w:rsidRPr="00D74C45" w:rsidRDefault="00E32C45" w:rsidP="00E32C45">
      <w:pPr>
        <w:pStyle w:val="ListParagraph"/>
        <w:tabs>
          <w:tab w:val="left" w:pos="851"/>
        </w:tabs>
        <w:spacing w:after="120" w:line="288" w:lineRule="auto"/>
        <w:ind w:left="0" w:firstLine="567"/>
        <w:jc w:val="center"/>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E32C45" w:rsidRPr="00D74C45" w14:paraId="6BE4A519" w14:textId="77777777" w:rsidTr="00406BCC">
        <w:tc>
          <w:tcPr>
            <w:tcW w:w="4616" w:type="dxa"/>
          </w:tcPr>
          <w:p w14:paraId="0C38AFA0" w14:textId="324C3DA4" w:rsidR="00E32C45" w:rsidRPr="00D74C45" w:rsidRDefault="00E32C45" w:rsidP="00406BCC">
            <w:pPr>
              <w:pStyle w:val="ListParagraph"/>
              <w:tabs>
                <w:tab w:val="left" w:pos="851"/>
              </w:tabs>
              <w:spacing w:after="120" w:line="288" w:lineRule="auto"/>
              <w:ind w:left="0"/>
              <w:jc w:val="center"/>
              <w:rPr>
                <w:rFonts w:ascii="Times New Roman" w:hAnsi="Times New Roman" w:cs="Times New Roman"/>
                <w:b/>
                <w:sz w:val="24"/>
              </w:rPr>
            </w:pPr>
          </w:p>
        </w:tc>
        <w:tc>
          <w:tcPr>
            <w:tcW w:w="4616" w:type="dxa"/>
          </w:tcPr>
          <w:p w14:paraId="75B640E6" w14:textId="599E8B20" w:rsidR="00E32C45" w:rsidRPr="00D74C45" w:rsidRDefault="00E32C45" w:rsidP="00406BCC">
            <w:pPr>
              <w:pStyle w:val="ListParagraph"/>
              <w:tabs>
                <w:tab w:val="left" w:pos="851"/>
              </w:tabs>
              <w:spacing w:after="120" w:line="288" w:lineRule="auto"/>
              <w:ind w:left="0"/>
              <w:jc w:val="center"/>
              <w:rPr>
                <w:rFonts w:ascii="Times New Roman" w:hAnsi="Times New Roman" w:cs="Times New Roman"/>
                <w:b/>
                <w:sz w:val="24"/>
              </w:rPr>
            </w:pPr>
          </w:p>
        </w:tc>
      </w:tr>
    </w:tbl>
    <w:p w14:paraId="3225FB72" w14:textId="2C8B9C40" w:rsidR="00772D94" w:rsidRPr="00D74C45" w:rsidRDefault="00772D94" w:rsidP="00E32C45">
      <w:pPr>
        <w:pStyle w:val="ListParagraph"/>
        <w:tabs>
          <w:tab w:val="left" w:pos="851"/>
        </w:tabs>
        <w:spacing w:after="120" w:line="288" w:lineRule="auto"/>
        <w:ind w:left="0" w:firstLine="567"/>
        <w:jc w:val="center"/>
        <w:rPr>
          <w:rFonts w:ascii="Times New Roman" w:hAnsi="Times New Roman" w:cs="Times New Roman"/>
          <w:sz w:val="24"/>
        </w:rPr>
      </w:pPr>
    </w:p>
    <w:p w14:paraId="77CE921F" w14:textId="77777777" w:rsidR="00772D94" w:rsidRPr="00D74C45" w:rsidRDefault="00772D94" w:rsidP="00772D94"/>
    <w:p w14:paraId="0E6DCC16" w14:textId="77777777" w:rsidR="00772D94" w:rsidRPr="00D74C45" w:rsidRDefault="00772D94" w:rsidP="00772D94"/>
    <w:p w14:paraId="68CD2E6D" w14:textId="77777777" w:rsidR="00772D94" w:rsidRPr="00D74C45" w:rsidRDefault="00772D94" w:rsidP="00772D94"/>
    <w:p w14:paraId="02F62064" w14:textId="62980AA3" w:rsidR="00772D94" w:rsidRPr="00D74C45" w:rsidRDefault="00772D94" w:rsidP="00772D94">
      <w:pPr>
        <w:tabs>
          <w:tab w:val="left" w:pos="5570"/>
        </w:tabs>
      </w:pPr>
      <w:r w:rsidRPr="00D74C45">
        <w:tab/>
      </w:r>
    </w:p>
    <w:p w14:paraId="7DDD0825" w14:textId="238E7A17" w:rsidR="00772D94" w:rsidRPr="00D74C45" w:rsidRDefault="00772D94" w:rsidP="00772D94"/>
    <w:p w14:paraId="2BEE8791" w14:textId="78D39CE4" w:rsidR="00E32C45" w:rsidRPr="00D74C45" w:rsidRDefault="00772D94" w:rsidP="00772D94">
      <w:pPr>
        <w:tabs>
          <w:tab w:val="left" w:pos="4116"/>
        </w:tabs>
      </w:pPr>
      <w:r w:rsidRPr="00D74C45">
        <w:tab/>
      </w:r>
    </w:p>
    <w:p w14:paraId="6936C126" w14:textId="77777777" w:rsidR="00772D94" w:rsidRPr="00D74C45" w:rsidRDefault="00772D94" w:rsidP="00772D94">
      <w:pPr>
        <w:tabs>
          <w:tab w:val="left" w:pos="4116"/>
        </w:tabs>
      </w:pPr>
    </w:p>
    <w:p w14:paraId="749CC56A" w14:textId="77777777" w:rsidR="00772D94" w:rsidRPr="00D74C45" w:rsidRDefault="00772D94" w:rsidP="00772D94">
      <w:pPr>
        <w:tabs>
          <w:tab w:val="left" w:pos="4116"/>
        </w:tabs>
      </w:pPr>
    </w:p>
    <w:p w14:paraId="3D4E61F4" w14:textId="77777777" w:rsidR="00772D94" w:rsidRPr="00D74C45" w:rsidRDefault="00772D94" w:rsidP="00772D94">
      <w:pPr>
        <w:tabs>
          <w:tab w:val="left" w:pos="4116"/>
        </w:tabs>
      </w:pPr>
    </w:p>
    <w:p w14:paraId="03109D98" w14:textId="77777777" w:rsidR="00772D94" w:rsidRPr="00D74C45" w:rsidRDefault="00772D94" w:rsidP="00772D94">
      <w:pPr>
        <w:tabs>
          <w:tab w:val="left" w:pos="4116"/>
        </w:tabs>
      </w:pPr>
    </w:p>
    <w:p w14:paraId="2F7A7C6E" w14:textId="77777777" w:rsidR="00772D94" w:rsidRPr="00D74C45" w:rsidRDefault="00772D94" w:rsidP="00772D94">
      <w:pPr>
        <w:tabs>
          <w:tab w:val="left" w:pos="4116"/>
        </w:tabs>
      </w:pPr>
    </w:p>
    <w:p w14:paraId="090441E3" w14:textId="77777777" w:rsidR="00772D94" w:rsidRPr="00D74C45" w:rsidRDefault="00772D94" w:rsidP="00772D94">
      <w:pPr>
        <w:tabs>
          <w:tab w:val="left" w:pos="4116"/>
        </w:tabs>
      </w:pPr>
    </w:p>
    <w:p w14:paraId="0360553F" w14:textId="77777777" w:rsidR="00772D94" w:rsidRPr="00D74C45" w:rsidRDefault="00772D94" w:rsidP="00772D94">
      <w:pPr>
        <w:tabs>
          <w:tab w:val="left" w:pos="4116"/>
        </w:tabs>
      </w:pPr>
    </w:p>
    <w:p w14:paraId="21B2F2B5" w14:textId="77777777" w:rsidR="00772D94" w:rsidRPr="00D74C45" w:rsidRDefault="00772D94" w:rsidP="00772D94">
      <w:pPr>
        <w:tabs>
          <w:tab w:val="left" w:pos="4116"/>
        </w:tabs>
      </w:pPr>
    </w:p>
    <w:p w14:paraId="6915D2A8" w14:textId="77777777" w:rsidR="00772D94" w:rsidRPr="00D74C45" w:rsidRDefault="00772D94" w:rsidP="00772D94">
      <w:pPr>
        <w:tabs>
          <w:tab w:val="left" w:pos="4116"/>
        </w:tabs>
      </w:pPr>
    </w:p>
    <w:p w14:paraId="053F6D1F" w14:textId="77777777" w:rsidR="00772D94" w:rsidRPr="00D74C45" w:rsidRDefault="00772D94" w:rsidP="00772D94">
      <w:pPr>
        <w:tabs>
          <w:tab w:val="left" w:pos="4116"/>
        </w:tabs>
      </w:pPr>
    </w:p>
    <w:p w14:paraId="6D49FBED" w14:textId="77777777" w:rsidR="00772D94" w:rsidRPr="00D74C45" w:rsidRDefault="00772D94" w:rsidP="00772D94">
      <w:pPr>
        <w:tabs>
          <w:tab w:val="left" w:pos="4116"/>
        </w:tabs>
      </w:pPr>
    </w:p>
    <w:p w14:paraId="4A529FBE" w14:textId="77777777" w:rsidR="00772D94" w:rsidRPr="00D74C45" w:rsidRDefault="00772D94" w:rsidP="00772D94">
      <w:pPr>
        <w:tabs>
          <w:tab w:val="left" w:pos="4116"/>
        </w:tabs>
      </w:pPr>
    </w:p>
    <w:p w14:paraId="5EC7248C" w14:textId="77777777" w:rsidR="00772D94" w:rsidRPr="00D74C45" w:rsidRDefault="00772D94" w:rsidP="00772D94">
      <w:pPr>
        <w:tabs>
          <w:tab w:val="left" w:pos="4116"/>
        </w:tabs>
      </w:pPr>
    </w:p>
    <w:p w14:paraId="18D1F79D" w14:textId="77777777" w:rsidR="00772D94" w:rsidRPr="00D74C45" w:rsidRDefault="00772D94" w:rsidP="00772D94">
      <w:pPr>
        <w:tabs>
          <w:tab w:val="left" w:pos="4116"/>
        </w:tabs>
      </w:pPr>
    </w:p>
    <w:p w14:paraId="4A14F2F7" w14:textId="77777777" w:rsidR="00772D94" w:rsidRPr="00D74C45" w:rsidRDefault="00772D94" w:rsidP="00772D94">
      <w:pPr>
        <w:tabs>
          <w:tab w:val="left" w:pos="4116"/>
        </w:tabs>
      </w:pPr>
    </w:p>
    <w:p w14:paraId="20B9B8A9" w14:textId="77777777" w:rsidR="00772D94" w:rsidRPr="00D74C45" w:rsidRDefault="00772D94" w:rsidP="00772D94">
      <w:pPr>
        <w:tabs>
          <w:tab w:val="left" w:pos="4116"/>
        </w:tabs>
      </w:pPr>
    </w:p>
    <w:p w14:paraId="5B849076" w14:textId="77777777" w:rsidR="00772D94" w:rsidRPr="00D74C45" w:rsidRDefault="00772D94" w:rsidP="00772D94">
      <w:pPr>
        <w:tabs>
          <w:tab w:val="left" w:pos="4116"/>
        </w:tabs>
      </w:pPr>
    </w:p>
    <w:p w14:paraId="07A6ECCA" w14:textId="214E3377" w:rsidR="00772D94"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lastRenderedPageBreak/>
        <w:t>PHỤ LỤC 2</w:t>
      </w:r>
    </w:p>
    <w:p w14:paraId="50193013" w14:textId="627AD6F7" w:rsidR="00406BCC"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t xml:space="preserve">GIÁ BÁN </w:t>
      </w:r>
      <w:r w:rsidR="0026088B" w:rsidRPr="00D74C45">
        <w:rPr>
          <w:rFonts w:ascii="Times New Roman" w:hAnsi="Times New Roman" w:cs="Times New Roman"/>
          <w:b/>
          <w:sz w:val="24"/>
        </w:rPr>
        <w:t>CĂN HỘ</w:t>
      </w:r>
      <w:r w:rsidRPr="00D74C45">
        <w:rPr>
          <w:rFonts w:ascii="Times New Roman" w:hAnsi="Times New Roman" w:cs="Times New Roman"/>
          <w:b/>
          <w:sz w:val="24"/>
        </w:rPr>
        <w:t>,</w:t>
      </w:r>
    </w:p>
    <w:p w14:paraId="71562C8E" w14:textId="79E649CD" w:rsidR="00406BCC" w:rsidRPr="00D74C45" w:rsidRDefault="00406BCC" w:rsidP="00406BCC">
      <w:pPr>
        <w:tabs>
          <w:tab w:val="left" w:pos="4116"/>
        </w:tabs>
        <w:jc w:val="center"/>
        <w:rPr>
          <w:rFonts w:ascii="Times New Roman" w:hAnsi="Times New Roman" w:cs="Times New Roman"/>
          <w:b/>
          <w:sz w:val="24"/>
        </w:rPr>
      </w:pPr>
      <w:r w:rsidRPr="00D74C45">
        <w:rPr>
          <w:rFonts w:ascii="Times New Roman" w:hAnsi="Times New Roman" w:cs="Times New Roman"/>
          <w:b/>
          <w:sz w:val="24"/>
        </w:rPr>
        <w:t>TIẾN ĐỘ VÀ PHƯƠNG THỨC THANH TOÁN</w:t>
      </w:r>
    </w:p>
    <w:p w14:paraId="12AA43BF" w14:textId="11F0A585" w:rsidR="00406BCC" w:rsidRPr="00D74C45" w:rsidRDefault="00406BCC" w:rsidP="00406BCC">
      <w:pPr>
        <w:tabs>
          <w:tab w:val="left" w:pos="284"/>
        </w:tabs>
        <w:jc w:val="both"/>
        <w:rPr>
          <w:rFonts w:ascii="Times New Roman" w:hAnsi="Times New Roman" w:cs="Times New Roman"/>
          <w:b/>
          <w:sz w:val="24"/>
        </w:rPr>
      </w:pPr>
      <w:r w:rsidRPr="00D74C45">
        <w:rPr>
          <w:rFonts w:ascii="Times New Roman" w:hAnsi="Times New Roman" w:cs="Times New Roman"/>
          <w:sz w:val="24"/>
        </w:rPr>
        <w:tab/>
      </w:r>
      <w:r w:rsidRPr="00D74C45">
        <w:rPr>
          <w:rFonts w:ascii="Times New Roman" w:hAnsi="Times New Roman" w:cs="Times New Roman"/>
          <w:b/>
          <w:sz w:val="24"/>
        </w:rPr>
        <w:t xml:space="preserve">1. Đơn giá và Giá bán </w:t>
      </w:r>
      <w:r w:rsidR="0026088B" w:rsidRPr="00D74C45">
        <w:rPr>
          <w:rFonts w:ascii="Times New Roman" w:hAnsi="Times New Roman" w:cs="Times New Roman"/>
          <w:b/>
          <w:sz w:val="24"/>
        </w:rPr>
        <w:t>căn hộ</w:t>
      </w:r>
      <w:r w:rsidRPr="00D74C45">
        <w:rPr>
          <w:rFonts w:ascii="Times New Roman" w:hAnsi="Times New Roman" w:cs="Times New Roman"/>
          <w:b/>
          <w:sz w:val="24"/>
        </w:rPr>
        <w:t>:</w:t>
      </w:r>
    </w:p>
    <w:p w14:paraId="39B1A6A6" w14:textId="4C227220"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1.1 Đơn giá (không bao gồm thuế GTGT):    VNĐ/m</w:t>
      </w:r>
      <w:r w:rsidRPr="00D74C45">
        <w:rPr>
          <w:rFonts w:ascii="Times New Roman" w:hAnsi="Times New Roman" w:cs="Times New Roman"/>
          <w:sz w:val="24"/>
          <w:vertAlign w:val="superscript"/>
        </w:rPr>
        <w:t>2</w:t>
      </w:r>
    </w:p>
    <w:p w14:paraId="4664765B" w14:textId="08913F9F"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1.2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được tính theo công thức lấy đơn giá 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sử dụng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(x) với diện tích sử dụng </w:t>
      </w:r>
      <w:r w:rsidR="0026088B" w:rsidRPr="00D74C45">
        <w:rPr>
          <w:rFonts w:ascii="Times New Roman" w:hAnsi="Times New Roman" w:cs="Times New Roman"/>
          <w:sz w:val="24"/>
        </w:rPr>
        <w:t>căn hộ</w:t>
      </w:r>
      <w:r w:rsidRPr="00D74C45">
        <w:rPr>
          <w:rFonts w:ascii="Times New Roman" w:hAnsi="Times New Roman" w:cs="Times New Roman"/>
          <w:sz w:val="24"/>
        </w:rPr>
        <w:t>.</w:t>
      </w:r>
    </w:p>
    <w:p w14:paraId="28F3C58F" w14:textId="5C7C1A9A"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Theo đó,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là:   VNĐ/01m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(x) m</w:t>
      </w:r>
      <w:r w:rsidRPr="00D74C45">
        <w:rPr>
          <w:rFonts w:ascii="Times New Roman" w:hAnsi="Times New Roman" w:cs="Times New Roman"/>
          <w:sz w:val="24"/>
          <w:vertAlign w:val="superscript"/>
        </w:rPr>
        <w:t>2</w:t>
      </w:r>
      <w:r w:rsidRPr="00D74C45">
        <w:rPr>
          <w:rFonts w:ascii="Times New Roman" w:hAnsi="Times New Roman" w:cs="Times New Roman"/>
          <w:sz w:val="24"/>
        </w:rPr>
        <w:t xml:space="preserve"> = VNĐ</w:t>
      </w:r>
    </w:p>
    <w:p w14:paraId="3D4674E4" w14:textId="77777777"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r>
      <w:r w:rsidRPr="00D74C45">
        <w:rPr>
          <w:rFonts w:ascii="Times New Roman" w:hAnsi="Times New Roman" w:cs="Times New Roman"/>
          <w:i/>
          <w:sz w:val="24"/>
        </w:rPr>
        <w:t>(Bằng chữ: ...)</w:t>
      </w:r>
    </w:p>
    <w:p w14:paraId="4F6A0B66" w14:textId="7C131F82" w:rsidR="00406BCC" w:rsidRPr="00D74C45" w:rsidRDefault="00406BCC" w:rsidP="00406BCC">
      <w:pPr>
        <w:tabs>
          <w:tab w:val="left" w:pos="284"/>
        </w:tabs>
        <w:jc w:val="both"/>
        <w:rPr>
          <w:rFonts w:ascii="Times New Roman" w:hAnsi="Times New Roman" w:cs="Times New Roman"/>
          <w:sz w:val="24"/>
        </w:rPr>
      </w:pPr>
      <w:r w:rsidRPr="00D74C45">
        <w:rPr>
          <w:rFonts w:ascii="Times New Roman" w:hAnsi="Times New Roman" w:cs="Times New Roman"/>
          <w:sz w:val="24"/>
        </w:rPr>
        <w:tab/>
        <w:t xml:space="preserve">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giá trị quyền sử dụng đất, giá trị đầu tư thiết kế, xây dựng cơ sở hạ tầng, xây dựng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điều kiện bàn giao thỏa thuận tại phần B phụ lục 01 Hợp đồng, thuế GTGT và kinh phí bảo trì phần sở hữu chung của </w:t>
      </w:r>
      <w:r w:rsidR="00E85422" w:rsidRPr="00D74C45">
        <w:rPr>
          <w:rFonts w:ascii="Times New Roman" w:hAnsi="Times New Roman" w:cs="Times New Roman"/>
          <w:sz w:val="24"/>
        </w:rPr>
        <w:t>tòa nhà</w:t>
      </w:r>
      <w:r w:rsidRPr="00D74C45">
        <w:rPr>
          <w:rFonts w:ascii="Times New Roman" w:hAnsi="Times New Roman" w:cs="Times New Roman"/>
          <w:sz w:val="24"/>
        </w:rPr>
        <w:t>. Cụ thể như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858"/>
      </w:tblGrid>
      <w:tr w:rsidR="00406BCC" w:rsidRPr="00D74C45" w14:paraId="636189EA" w14:textId="77777777" w:rsidTr="00406BCC">
        <w:tc>
          <w:tcPr>
            <w:tcW w:w="6374" w:type="dxa"/>
            <w:vAlign w:val="center"/>
          </w:tcPr>
          <w:p w14:paraId="37EBDB5F" w14:textId="24F49D8C"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Giá bán chưa bao gồm thuế GTGT (đã bao gồm quyền sử dụng đất):</w:t>
            </w:r>
          </w:p>
        </w:tc>
        <w:tc>
          <w:tcPr>
            <w:tcW w:w="2858" w:type="dxa"/>
            <w:vAlign w:val="center"/>
          </w:tcPr>
          <w:p w14:paraId="6E4B8CB2" w14:textId="081AE9AA"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r w:rsidR="00406BCC" w:rsidRPr="00D74C45" w14:paraId="4D6F24AA" w14:textId="77777777" w:rsidTr="00406BCC">
        <w:tc>
          <w:tcPr>
            <w:tcW w:w="6374" w:type="dxa"/>
            <w:vAlign w:val="center"/>
          </w:tcPr>
          <w:p w14:paraId="2FF4BC96" w14:textId="0FC813DA"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Thuế GTGT (khoản thuế này không tính trên tiền sử dụng đất nộp cho Nhà nước theo quy định của pháp luật):</w:t>
            </w:r>
          </w:p>
        </w:tc>
        <w:tc>
          <w:tcPr>
            <w:tcW w:w="2858" w:type="dxa"/>
            <w:vAlign w:val="center"/>
          </w:tcPr>
          <w:p w14:paraId="5AF39384" w14:textId="324FB5EC"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r w:rsidR="00406BCC" w:rsidRPr="00D74C45" w14:paraId="266C8AFF" w14:textId="77777777" w:rsidTr="00406BCC">
        <w:tc>
          <w:tcPr>
            <w:tcW w:w="6374" w:type="dxa"/>
            <w:vAlign w:val="center"/>
          </w:tcPr>
          <w:p w14:paraId="3BDE754F" w14:textId="407FF65B" w:rsidR="00406BCC" w:rsidRPr="00D74C45" w:rsidRDefault="00406BCC" w:rsidP="00406BCC">
            <w:pPr>
              <w:tabs>
                <w:tab w:val="left" w:pos="4116"/>
              </w:tabs>
              <w:spacing w:line="276" w:lineRule="auto"/>
              <w:ind w:left="-108"/>
              <w:jc w:val="both"/>
              <w:rPr>
                <w:rFonts w:ascii="Times New Roman" w:hAnsi="Times New Roman" w:cs="Times New Roman"/>
                <w:sz w:val="24"/>
              </w:rPr>
            </w:pPr>
            <w:r w:rsidRPr="00D74C45">
              <w:rPr>
                <w:rFonts w:ascii="Times New Roman" w:hAnsi="Times New Roman" w:cs="Times New Roman"/>
                <w:sz w:val="24"/>
              </w:rPr>
              <w:t>Kinh phí bảo trì tương đương 02% giá bán chưa bao gồm thuế GTGT:</w:t>
            </w:r>
          </w:p>
        </w:tc>
        <w:tc>
          <w:tcPr>
            <w:tcW w:w="2858" w:type="dxa"/>
            <w:vAlign w:val="center"/>
          </w:tcPr>
          <w:p w14:paraId="60473296" w14:textId="3702EA0A" w:rsidR="00406BCC" w:rsidRPr="00D74C45" w:rsidRDefault="00406BCC" w:rsidP="00406BCC">
            <w:pPr>
              <w:tabs>
                <w:tab w:val="left" w:pos="4116"/>
              </w:tabs>
              <w:spacing w:line="276" w:lineRule="auto"/>
              <w:jc w:val="right"/>
              <w:rPr>
                <w:rFonts w:ascii="Times New Roman" w:hAnsi="Times New Roman" w:cs="Times New Roman"/>
                <w:sz w:val="24"/>
              </w:rPr>
            </w:pPr>
            <w:r w:rsidRPr="00D74C45">
              <w:rPr>
                <w:rFonts w:ascii="Times New Roman" w:hAnsi="Times New Roman" w:cs="Times New Roman"/>
                <w:sz w:val="24"/>
              </w:rPr>
              <w:t>VNĐ</w:t>
            </w:r>
          </w:p>
        </w:tc>
      </w:tr>
    </w:tbl>
    <w:p w14:paraId="6A5CEF05" w14:textId="77777777" w:rsidR="00406BCC" w:rsidRPr="00D74C45" w:rsidRDefault="00406BCC"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1.3 Trường hợp diện tích sử dụng thực tế có sự chênh lệch:</w:t>
      </w:r>
    </w:p>
    <w:p w14:paraId="29D6C6C5" w14:textId="66A75180" w:rsidR="00772D94" w:rsidRPr="00D74C45" w:rsidRDefault="00406BCC"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a. </w:t>
      </w:r>
      <w:r w:rsidR="002C0780" w:rsidRPr="00D74C45">
        <w:rPr>
          <w:rFonts w:ascii="Times New Roman" w:hAnsi="Times New Roman" w:cs="Times New Roman"/>
          <w:sz w:val="24"/>
        </w:rPr>
        <w:t>Trong trường hợp diện tích sử dụng thực tế chênh lệch không quá ±</w:t>
      </w:r>
      <w:r w:rsidR="002E7782" w:rsidRPr="00D74C45">
        <w:rPr>
          <w:rFonts w:ascii="Times New Roman" w:hAnsi="Times New Roman" w:cs="Times New Roman"/>
          <w:sz w:val="24"/>
        </w:rPr>
        <w:t>…</w:t>
      </w:r>
      <w:r w:rsidR="002C0780"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28"/>
      </w:r>
      <w:r w:rsidR="002C0780" w:rsidRPr="00D74C45">
        <w:rPr>
          <w:rFonts w:ascii="Times New Roman" w:hAnsi="Times New Roman" w:cs="Times New Roman"/>
          <w:sz w:val="24"/>
        </w:rPr>
        <w:t xml:space="preserve"> so với diện tích ghi trong Hợp đồng này, hai bên không phải điều chỉnh lại Giá bán </w:t>
      </w:r>
      <w:r w:rsidR="0026088B" w:rsidRPr="00D74C45">
        <w:rPr>
          <w:rFonts w:ascii="Times New Roman" w:hAnsi="Times New Roman" w:cs="Times New Roman"/>
          <w:sz w:val="24"/>
        </w:rPr>
        <w:t>căn hộ</w:t>
      </w:r>
      <w:r w:rsidR="002C0780" w:rsidRPr="00D74C45">
        <w:rPr>
          <w:rFonts w:ascii="Times New Roman" w:hAnsi="Times New Roman" w:cs="Times New Roman"/>
          <w:sz w:val="24"/>
        </w:rPr>
        <w:t>.</w:t>
      </w:r>
    </w:p>
    <w:p w14:paraId="113AFEA9" w14:textId="5B2B5266" w:rsidR="002C0780" w:rsidRPr="00D74C45" w:rsidRDefault="002C0780"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b. Nếu diện tích sử dụng thực tế chênh lệch vượt quá từ ±</w:t>
      </w:r>
      <w:r w:rsidR="002E7782" w:rsidRPr="00D74C45">
        <w:rPr>
          <w:rFonts w:ascii="Times New Roman" w:hAnsi="Times New Roman" w:cs="Times New Roman"/>
          <w:sz w:val="24"/>
        </w:rPr>
        <w:t>…</w:t>
      </w:r>
      <w:r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29"/>
      </w:r>
      <w:r w:rsidRPr="00D74C45">
        <w:rPr>
          <w:rFonts w:ascii="Times New Roman" w:hAnsi="Times New Roman" w:cs="Times New Roman"/>
          <w:sz w:val="24"/>
        </w:rPr>
        <w:t xml:space="preserve"> đến ±</w:t>
      </w:r>
      <w:r w:rsidR="002E7782" w:rsidRPr="00D74C45">
        <w:rPr>
          <w:rFonts w:ascii="Times New Roman" w:hAnsi="Times New Roman" w:cs="Times New Roman"/>
          <w:sz w:val="24"/>
        </w:rPr>
        <w:t>…</w:t>
      </w:r>
      <w:r w:rsidRPr="00D74C45">
        <w:rPr>
          <w:rFonts w:ascii="Times New Roman" w:hAnsi="Times New Roman" w:cs="Times New Roman"/>
          <w:sz w:val="24"/>
        </w:rPr>
        <w:t>%</w:t>
      </w:r>
      <w:r w:rsidR="002E7782" w:rsidRPr="00D74C45">
        <w:rPr>
          <w:rStyle w:val="FootnoteReference"/>
          <w:rFonts w:ascii="Times New Roman" w:hAnsi="Times New Roman" w:cs="Times New Roman"/>
          <w:sz w:val="24"/>
        </w:rPr>
        <w:footnoteReference w:id="30"/>
      </w:r>
      <w:r w:rsidRPr="00D74C45">
        <w:rPr>
          <w:rFonts w:ascii="Times New Roman" w:hAnsi="Times New Roman" w:cs="Times New Roman"/>
          <w:sz w:val="24"/>
        </w:rPr>
        <w:t xml:space="preserve"> so với diện tích ghi trong Hợp đồng này,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sẽ được điều chỉnh lại theo diện tích đo đạc thực tế</w:t>
      </w:r>
      <w:r w:rsidR="002D1E32">
        <w:rPr>
          <w:rFonts w:ascii="Times New Roman" w:hAnsi="Times New Roman" w:cs="Times New Roman"/>
          <w:sz w:val="24"/>
        </w:rPr>
        <w:t xml:space="preserve"> k</w:t>
      </w:r>
      <w:r w:rsidRPr="00D74C45">
        <w:rPr>
          <w:rFonts w:ascii="Times New Roman" w:hAnsi="Times New Roman" w:cs="Times New Roman"/>
          <w:sz w:val="24"/>
        </w:rPr>
        <w:t xml:space="preserve">hi bàn giao </w:t>
      </w:r>
      <w:r w:rsidR="0026088B" w:rsidRPr="00D74C45">
        <w:rPr>
          <w:rFonts w:ascii="Times New Roman" w:hAnsi="Times New Roman" w:cs="Times New Roman"/>
          <w:sz w:val="24"/>
        </w:rPr>
        <w:t>căn hộ</w:t>
      </w:r>
      <w:r w:rsidR="00D65525" w:rsidRPr="00D74C45">
        <w:rPr>
          <w:rFonts w:ascii="Times New Roman" w:hAnsi="Times New Roman" w:cs="Times New Roman"/>
          <w:sz w:val="24"/>
        </w:rPr>
        <w:t xml:space="preserve"> và được hoàn trả/ thanh toán cho nhau trong vòng 15 (mười lăm) ngày kể từ ngày ký biên bản bàn giao căn hộ, trừ trường hợp c</w:t>
      </w:r>
      <w:r w:rsidR="00D92A37" w:rsidRPr="00D74C45">
        <w:rPr>
          <w:rFonts w:ascii="Times New Roman" w:hAnsi="Times New Roman" w:cs="Times New Roman"/>
          <w:sz w:val="24"/>
        </w:rPr>
        <w:t xml:space="preserve">ác bên </w:t>
      </w:r>
      <w:r w:rsidR="00D65525" w:rsidRPr="00D74C45">
        <w:rPr>
          <w:rFonts w:ascii="Times New Roman" w:hAnsi="Times New Roman" w:cs="Times New Roman"/>
          <w:sz w:val="24"/>
        </w:rPr>
        <w:t xml:space="preserve">có </w:t>
      </w:r>
      <w:r w:rsidR="00D92A37" w:rsidRPr="00D74C45">
        <w:rPr>
          <w:rFonts w:ascii="Times New Roman" w:hAnsi="Times New Roman" w:cs="Times New Roman"/>
          <w:sz w:val="24"/>
        </w:rPr>
        <w:t xml:space="preserve">thỏa thuận </w:t>
      </w:r>
      <w:r w:rsidR="00D65525" w:rsidRPr="00D74C45">
        <w:rPr>
          <w:rFonts w:ascii="Times New Roman" w:hAnsi="Times New Roman" w:cs="Times New Roman"/>
          <w:sz w:val="24"/>
        </w:rPr>
        <w:t>khác</w:t>
      </w:r>
      <w:r w:rsidR="00D92A37" w:rsidRPr="00D74C45">
        <w:rPr>
          <w:rFonts w:ascii="Times New Roman" w:hAnsi="Times New Roman" w:cs="Times New Roman"/>
          <w:sz w:val="24"/>
        </w:rPr>
        <w:t xml:space="preserve"> tại thời điểm bàn giao.</w:t>
      </w:r>
    </w:p>
    <w:p w14:paraId="0E630E65" w14:textId="449057A8" w:rsidR="002C0780" w:rsidRPr="00D74C45" w:rsidRDefault="002C0780" w:rsidP="002C0780">
      <w:pPr>
        <w:tabs>
          <w:tab w:val="left" w:pos="284"/>
        </w:tabs>
        <w:spacing w:after="120" w:line="288" w:lineRule="auto"/>
        <w:jc w:val="both"/>
        <w:rPr>
          <w:rFonts w:ascii="Times New Roman" w:hAnsi="Times New Roman" w:cs="Times New Roman"/>
          <w:b/>
          <w:sz w:val="24"/>
        </w:rPr>
      </w:pPr>
      <w:r w:rsidRPr="00D74C45">
        <w:rPr>
          <w:rFonts w:ascii="Times New Roman" w:hAnsi="Times New Roman" w:cs="Times New Roman"/>
          <w:sz w:val="24"/>
        </w:rPr>
        <w:tab/>
      </w:r>
      <w:r w:rsidRPr="00D74C45">
        <w:rPr>
          <w:rFonts w:ascii="Times New Roman" w:hAnsi="Times New Roman" w:cs="Times New Roman"/>
          <w:b/>
          <w:sz w:val="24"/>
        </w:rPr>
        <w:t>2. Tiến độ thanh toán:</w:t>
      </w:r>
      <w:r w:rsidR="00D65525" w:rsidRPr="00D74C45">
        <w:rPr>
          <w:rStyle w:val="FootnoteReference"/>
          <w:rFonts w:ascii="Times New Roman" w:hAnsi="Times New Roman" w:cs="Times New Roman"/>
          <w:b/>
          <w:sz w:val="24"/>
        </w:rPr>
        <w:footnoteReference w:id="31"/>
      </w:r>
    </w:p>
    <w:tbl>
      <w:tblPr>
        <w:tblStyle w:val="TableGrid"/>
        <w:tblW w:w="0" w:type="auto"/>
        <w:tblLook w:val="04A0" w:firstRow="1" w:lastRow="0" w:firstColumn="1" w:lastColumn="0" w:noHBand="0" w:noVBand="1"/>
      </w:tblPr>
      <w:tblGrid>
        <w:gridCol w:w="1413"/>
        <w:gridCol w:w="3969"/>
        <w:gridCol w:w="3850"/>
      </w:tblGrid>
      <w:tr w:rsidR="00196CAD" w:rsidRPr="00D74C45" w14:paraId="6B793297" w14:textId="77777777" w:rsidTr="00E960D5">
        <w:tc>
          <w:tcPr>
            <w:tcW w:w="1413" w:type="dxa"/>
            <w:vAlign w:val="center"/>
          </w:tcPr>
          <w:p w14:paraId="2ABFDCA7" w14:textId="6ECFA24A"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Lần</w:t>
            </w:r>
          </w:p>
        </w:tc>
        <w:tc>
          <w:tcPr>
            <w:tcW w:w="3969" w:type="dxa"/>
            <w:vAlign w:val="center"/>
          </w:tcPr>
          <w:p w14:paraId="1D80BDAC" w14:textId="2CAA4F78"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Ngày thanh toán</w:t>
            </w:r>
          </w:p>
        </w:tc>
        <w:tc>
          <w:tcPr>
            <w:tcW w:w="3850" w:type="dxa"/>
            <w:vAlign w:val="center"/>
          </w:tcPr>
          <w:p w14:paraId="6EF94281" w14:textId="461F9156" w:rsidR="002C0780" w:rsidRPr="00D74C45" w:rsidRDefault="002C0780" w:rsidP="002C0780">
            <w:pPr>
              <w:tabs>
                <w:tab w:val="left" w:pos="284"/>
              </w:tabs>
              <w:spacing w:line="288" w:lineRule="auto"/>
              <w:jc w:val="center"/>
              <w:rPr>
                <w:rFonts w:ascii="Times New Roman" w:hAnsi="Times New Roman" w:cs="Times New Roman"/>
                <w:b/>
                <w:sz w:val="24"/>
              </w:rPr>
            </w:pPr>
            <w:r w:rsidRPr="00D74C45">
              <w:rPr>
                <w:rFonts w:ascii="Times New Roman" w:hAnsi="Times New Roman" w:cs="Times New Roman"/>
                <w:b/>
                <w:sz w:val="24"/>
              </w:rPr>
              <w:t>Tỷ lệ thanh toán</w:t>
            </w:r>
          </w:p>
        </w:tc>
      </w:tr>
      <w:tr w:rsidR="00196CAD" w:rsidRPr="00D74C45" w14:paraId="4AA0BC74" w14:textId="77777777" w:rsidTr="00E960D5">
        <w:tc>
          <w:tcPr>
            <w:tcW w:w="1413" w:type="dxa"/>
            <w:vAlign w:val="center"/>
          </w:tcPr>
          <w:p w14:paraId="2396C212" w14:textId="4FA6EC50"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1</w:t>
            </w:r>
          </w:p>
        </w:tc>
        <w:tc>
          <w:tcPr>
            <w:tcW w:w="3969" w:type="dxa"/>
            <w:vAlign w:val="center"/>
          </w:tcPr>
          <w:p w14:paraId="699FDFB6" w14:textId="544C5823"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Tại thời điểm ký Hợp đồng mua bán</w:t>
            </w:r>
          </w:p>
        </w:tc>
        <w:tc>
          <w:tcPr>
            <w:tcW w:w="3850" w:type="dxa"/>
            <w:vAlign w:val="center"/>
          </w:tcPr>
          <w:p w14:paraId="35564BA5" w14:textId="6F30A27F"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w:t>
            </w:r>
          </w:p>
        </w:tc>
      </w:tr>
      <w:tr w:rsidR="00196CAD" w:rsidRPr="00D74C45" w14:paraId="0834282C" w14:textId="77777777" w:rsidTr="00E960D5">
        <w:tc>
          <w:tcPr>
            <w:tcW w:w="1413" w:type="dxa"/>
            <w:vAlign w:val="center"/>
          </w:tcPr>
          <w:p w14:paraId="136A7ADF" w14:textId="7BFFA833"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w:t>
            </w:r>
          </w:p>
        </w:tc>
        <w:tc>
          <w:tcPr>
            <w:tcW w:w="3969" w:type="dxa"/>
            <w:vAlign w:val="center"/>
          </w:tcPr>
          <w:p w14:paraId="76F8707C" w14:textId="2BB5E6A7"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w:t>
            </w:r>
          </w:p>
        </w:tc>
        <w:tc>
          <w:tcPr>
            <w:tcW w:w="3850" w:type="dxa"/>
            <w:vAlign w:val="center"/>
          </w:tcPr>
          <w:p w14:paraId="34003D15" w14:textId="47DBAAC4"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w:t>
            </w:r>
          </w:p>
        </w:tc>
      </w:tr>
      <w:tr w:rsidR="00196CAD" w:rsidRPr="00D74C45" w14:paraId="3FAE4331" w14:textId="77777777" w:rsidTr="00E960D5">
        <w:tc>
          <w:tcPr>
            <w:tcW w:w="1413" w:type="dxa"/>
            <w:vAlign w:val="center"/>
          </w:tcPr>
          <w:p w14:paraId="53F5D5C8" w14:textId="757E2B32"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lastRenderedPageBreak/>
              <w:t>Lần ...</w:t>
            </w:r>
          </w:p>
        </w:tc>
        <w:tc>
          <w:tcPr>
            <w:tcW w:w="3969" w:type="dxa"/>
            <w:vAlign w:val="center"/>
          </w:tcPr>
          <w:p w14:paraId="19174388" w14:textId="7C5E704D" w:rsidR="002C0780" w:rsidRPr="00D74C45" w:rsidRDefault="002C0780"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Vào ngày theo Thông báo bàn giao của </w:t>
            </w:r>
            <w:r w:rsidR="003A6067" w:rsidRPr="00D74C45">
              <w:rPr>
                <w:rFonts w:ascii="Times New Roman" w:hAnsi="Times New Roman" w:cs="Times New Roman"/>
                <w:sz w:val="24"/>
              </w:rPr>
              <w:t>Bên Bán</w:t>
            </w:r>
          </w:p>
        </w:tc>
        <w:tc>
          <w:tcPr>
            <w:tcW w:w="3850" w:type="dxa"/>
            <w:vAlign w:val="center"/>
          </w:tcPr>
          <w:p w14:paraId="2C868522" w14:textId="44B5DBAC" w:rsidR="002C0780" w:rsidRPr="00D74C45" w:rsidRDefault="002C0780" w:rsidP="0032318E">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25%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(đã bao gồm thuế GTGT) + 100% KPBT + thuế GTGT của 05%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w:t>
            </w:r>
            <w:r w:rsidR="00CB6475" w:rsidRPr="00D74C45">
              <w:rPr>
                <w:rFonts w:ascii="Times New Roman" w:hAnsi="Times New Roman" w:cs="Times New Roman"/>
                <w:sz w:val="24"/>
              </w:rPr>
              <w:t>còn lại</w:t>
            </w:r>
          </w:p>
        </w:tc>
      </w:tr>
      <w:tr w:rsidR="00196CAD" w:rsidRPr="00D74C45" w14:paraId="5141E0B3" w14:textId="77777777" w:rsidTr="00E960D5">
        <w:tc>
          <w:tcPr>
            <w:tcW w:w="1413" w:type="dxa"/>
            <w:vAlign w:val="center"/>
          </w:tcPr>
          <w:p w14:paraId="1B54807A" w14:textId="77181094" w:rsidR="002C0780" w:rsidRPr="00D74C45" w:rsidRDefault="002C0780" w:rsidP="002C0780">
            <w:pPr>
              <w:tabs>
                <w:tab w:val="left" w:pos="284"/>
              </w:tabs>
              <w:spacing w:line="288" w:lineRule="auto"/>
              <w:jc w:val="center"/>
              <w:rPr>
                <w:rFonts w:ascii="Times New Roman" w:hAnsi="Times New Roman" w:cs="Times New Roman"/>
                <w:sz w:val="24"/>
              </w:rPr>
            </w:pPr>
            <w:r w:rsidRPr="00D74C45">
              <w:rPr>
                <w:rFonts w:ascii="Times New Roman" w:hAnsi="Times New Roman" w:cs="Times New Roman"/>
                <w:sz w:val="24"/>
              </w:rPr>
              <w:t>Lần ...</w:t>
            </w:r>
          </w:p>
        </w:tc>
        <w:tc>
          <w:tcPr>
            <w:tcW w:w="3969" w:type="dxa"/>
            <w:vAlign w:val="center"/>
          </w:tcPr>
          <w:p w14:paraId="13D17B59" w14:textId="07273879" w:rsidR="002C0780" w:rsidRPr="00D74C45" w:rsidRDefault="002633D5"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Theo thông báo nhận Giấy chứng nhận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hoặc thời điểm được xác định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tự làm thủ tục xin cấp Giấy chứng nhận, tùy thời điểm nào đến trước</w:t>
            </w:r>
          </w:p>
        </w:tc>
        <w:tc>
          <w:tcPr>
            <w:tcW w:w="3850" w:type="dxa"/>
            <w:vAlign w:val="center"/>
          </w:tcPr>
          <w:p w14:paraId="6675D38E" w14:textId="6DF8A389" w:rsidR="002C0780" w:rsidRPr="00D74C45" w:rsidRDefault="002633D5" w:rsidP="002C0780">
            <w:pPr>
              <w:tabs>
                <w:tab w:val="left" w:pos="284"/>
              </w:tabs>
              <w:spacing w:line="288" w:lineRule="auto"/>
              <w:jc w:val="both"/>
              <w:rPr>
                <w:rFonts w:ascii="Times New Roman" w:hAnsi="Times New Roman" w:cs="Times New Roman"/>
                <w:sz w:val="24"/>
              </w:rPr>
            </w:pPr>
            <w:r w:rsidRPr="00D74C45">
              <w:rPr>
                <w:rFonts w:ascii="Times New Roman" w:hAnsi="Times New Roman" w:cs="Times New Roman"/>
                <w:sz w:val="24"/>
              </w:rPr>
              <w:t xml:space="preserve">05%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thuế GTGT)</w:t>
            </w:r>
          </w:p>
        </w:tc>
      </w:tr>
    </w:tbl>
    <w:p w14:paraId="0672FBA4" w14:textId="77777777" w:rsidR="00746E55" w:rsidRPr="00D74C45" w:rsidRDefault="00746E55" w:rsidP="002C0780">
      <w:pPr>
        <w:tabs>
          <w:tab w:val="left" w:pos="284"/>
        </w:tabs>
        <w:spacing w:after="120" w:line="288" w:lineRule="auto"/>
        <w:jc w:val="both"/>
        <w:rPr>
          <w:rFonts w:ascii="Times New Roman" w:hAnsi="Times New Roman" w:cs="Times New Roman"/>
          <w:b/>
          <w:i/>
          <w:sz w:val="24"/>
        </w:rPr>
      </w:pPr>
    </w:p>
    <w:p w14:paraId="76BD7EF3" w14:textId="7FBD8A8B" w:rsidR="002C0780" w:rsidRPr="00D74C45" w:rsidRDefault="00585434" w:rsidP="002C0780">
      <w:pPr>
        <w:tabs>
          <w:tab w:val="left" w:pos="284"/>
        </w:tabs>
        <w:spacing w:after="120" w:line="288" w:lineRule="auto"/>
        <w:jc w:val="both"/>
        <w:rPr>
          <w:rFonts w:ascii="Times New Roman" w:hAnsi="Times New Roman" w:cs="Times New Roman"/>
          <w:b/>
          <w:i/>
          <w:sz w:val="24"/>
        </w:rPr>
      </w:pPr>
      <w:r w:rsidRPr="00D74C45">
        <w:rPr>
          <w:rFonts w:ascii="Times New Roman" w:hAnsi="Times New Roman" w:cs="Times New Roman"/>
          <w:b/>
          <w:i/>
          <w:sz w:val="24"/>
        </w:rPr>
        <w:tab/>
      </w:r>
      <w:r w:rsidR="00E960D5" w:rsidRPr="00D74C45">
        <w:rPr>
          <w:rFonts w:ascii="Times New Roman" w:hAnsi="Times New Roman" w:cs="Times New Roman"/>
          <w:b/>
          <w:i/>
          <w:sz w:val="24"/>
        </w:rPr>
        <w:t>Lưu ý:</w:t>
      </w:r>
    </w:p>
    <w:p w14:paraId="3DCB16C0" w14:textId="71D5D6A6" w:rsidR="00E960D5" w:rsidRPr="00D74C45" w:rsidRDefault="00E960D5"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 Khoản đặt cọc (nếu có) sẽ được khấu trừ vào lần thanh toán đầu tiên (lần 1) hoặc các lần tiếp </w:t>
      </w:r>
      <w:proofErr w:type="gramStart"/>
      <w:r w:rsidRPr="00D74C45">
        <w:rPr>
          <w:rFonts w:ascii="Times New Roman" w:hAnsi="Times New Roman" w:cs="Times New Roman"/>
          <w:sz w:val="24"/>
        </w:rPr>
        <w:t>theo</w:t>
      </w:r>
      <w:proofErr w:type="gramEnd"/>
      <w:r w:rsidRPr="00D74C45">
        <w:rPr>
          <w:rFonts w:ascii="Times New Roman" w:hAnsi="Times New Roman" w:cs="Times New Roman"/>
          <w:sz w:val="24"/>
        </w:rPr>
        <w:t xml:space="preserve"> (nếu còn thừa);</w:t>
      </w:r>
    </w:p>
    <w:p w14:paraId="12B445C7" w14:textId="64C3D977" w:rsidR="00D92A37" w:rsidRPr="00D74C45" w:rsidRDefault="00E960D5" w:rsidP="002C0780">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 Vào ngày theo Thông báo bàn giao của </w:t>
      </w:r>
      <w:r w:rsidR="003A6067" w:rsidRPr="00D74C45">
        <w:rPr>
          <w:rFonts w:ascii="Times New Roman" w:hAnsi="Times New Roman" w:cs="Times New Roman"/>
          <w:sz w:val="24"/>
        </w:rPr>
        <w:t>Bên Bán</w:t>
      </w:r>
      <w:r w:rsidRPr="00D74C45">
        <w:rPr>
          <w:rFonts w:ascii="Times New Roman" w:hAnsi="Times New Roman" w:cs="Times New Roman"/>
          <w:sz w:val="24"/>
        </w:rPr>
        <w:t xml:space="preserve">, ngoài khoản thanh toán để nhận bàn giao, </w:t>
      </w:r>
      <w:r w:rsidR="003A6067" w:rsidRPr="00D74C45">
        <w:rPr>
          <w:rFonts w:ascii="Times New Roman" w:hAnsi="Times New Roman" w:cs="Times New Roman"/>
          <w:sz w:val="24"/>
        </w:rPr>
        <w:t>Bên Mua</w:t>
      </w:r>
      <w:r w:rsidRPr="00D74C45">
        <w:rPr>
          <w:rFonts w:ascii="Times New Roman" w:hAnsi="Times New Roman" w:cs="Times New Roman"/>
          <w:sz w:val="24"/>
        </w:rPr>
        <w:t xml:space="preserve"> có trách nhiệm thanh toán thêm khoản kinh phí bảo trì tương ứng 02% Giá bán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(không bao gồm thuế GTGT) và khoản lệ phí trước bạ và chi phí xin cấp Giấy chứng nhận quyền sử dụng đất, quyền sở hữu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theo quy định của pháp luậ</w:t>
      </w:r>
      <w:r w:rsidR="00D92A37" w:rsidRPr="00D74C45">
        <w:rPr>
          <w:rFonts w:ascii="Times New Roman" w:hAnsi="Times New Roman" w:cs="Times New Roman"/>
          <w:sz w:val="24"/>
        </w:rPr>
        <w:t>t;</w:t>
      </w:r>
    </w:p>
    <w:p w14:paraId="57B75E78" w14:textId="487AA184" w:rsidR="00E960D5" w:rsidRPr="00D74C45" w:rsidRDefault="00E960D5" w:rsidP="002C0780">
      <w:pPr>
        <w:tabs>
          <w:tab w:val="left" w:pos="284"/>
        </w:tabs>
        <w:spacing w:after="120" w:line="288" w:lineRule="auto"/>
        <w:jc w:val="both"/>
        <w:rPr>
          <w:rFonts w:ascii="Times New Roman" w:hAnsi="Times New Roman" w:cs="Times New Roman"/>
          <w:b/>
          <w:sz w:val="24"/>
        </w:rPr>
      </w:pPr>
      <w:r w:rsidRPr="00D74C45">
        <w:rPr>
          <w:rFonts w:ascii="Times New Roman" w:hAnsi="Times New Roman" w:cs="Times New Roman"/>
          <w:sz w:val="24"/>
        </w:rPr>
        <w:tab/>
      </w:r>
      <w:r w:rsidR="00746E55" w:rsidRPr="00D74C45">
        <w:rPr>
          <w:rFonts w:ascii="Times New Roman" w:hAnsi="Times New Roman" w:cs="Times New Roman"/>
          <w:b/>
          <w:sz w:val="24"/>
        </w:rPr>
        <w:t xml:space="preserve">3. Thông tin tài khoản của </w:t>
      </w:r>
      <w:r w:rsidR="003A6067" w:rsidRPr="00D74C45">
        <w:rPr>
          <w:rFonts w:ascii="Times New Roman" w:hAnsi="Times New Roman" w:cs="Times New Roman"/>
          <w:b/>
          <w:sz w:val="24"/>
        </w:rPr>
        <w:t>Bên Bán</w:t>
      </w:r>
      <w:r w:rsidR="00746E55" w:rsidRPr="00D74C45">
        <w:rPr>
          <w:rFonts w:ascii="Times New Roman" w:hAnsi="Times New Roman" w:cs="Times New Roman"/>
          <w:b/>
          <w:sz w:val="24"/>
        </w:rPr>
        <w:t>:</w:t>
      </w:r>
    </w:p>
    <w:p w14:paraId="71D67881" w14:textId="0D1A10C0" w:rsidR="005578BC" w:rsidRPr="00D74C45" w:rsidRDefault="00746E55" w:rsidP="005578BC">
      <w:pPr>
        <w:pStyle w:val="ListParagraph"/>
        <w:numPr>
          <w:ilvl w:val="0"/>
          <w:numId w:val="10"/>
        </w:numPr>
        <w:tabs>
          <w:tab w:val="left" w:pos="567"/>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ab/>
      </w:r>
      <w:r w:rsidR="005578BC" w:rsidRPr="00D74C45">
        <w:rPr>
          <w:rFonts w:ascii="Times New Roman" w:hAnsi="Times New Roman" w:cs="Times New Roman"/>
          <w:sz w:val="24"/>
        </w:rPr>
        <w:t>Tên tài khoản:</w:t>
      </w:r>
    </w:p>
    <w:p w14:paraId="4BD9E68C" w14:textId="48F01C97"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Chủ tài khoản:</w:t>
      </w:r>
    </w:p>
    <w:p w14:paraId="016E621A" w14:textId="28E5A600"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Số tài khoản:</w:t>
      </w:r>
    </w:p>
    <w:p w14:paraId="24B7E34B" w14:textId="5755E703"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Tại ngân hàng:</w:t>
      </w:r>
    </w:p>
    <w:p w14:paraId="14179D09" w14:textId="1FA80B82" w:rsidR="005578BC" w:rsidRPr="00D74C45" w:rsidRDefault="005578BC" w:rsidP="005578BC">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Swiftcode:</w:t>
      </w:r>
    </w:p>
    <w:p w14:paraId="42B059E7" w14:textId="5B3A8DAD" w:rsidR="00F24063" w:rsidRPr="00D74C45" w:rsidRDefault="005578BC" w:rsidP="005578BC">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r>
      <w:r w:rsidR="00F24063" w:rsidRPr="00D74C45">
        <w:rPr>
          <w:rFonts w:ascii="Times New Roman" w:hAnsi="Times New Roman" w:cs="Times New Roman"/>
          <w:b/>
          <w:sz w:val="24"/>
        </w:rPr>
        <w:t>4. Thông tin tài khoản kinh phí bảo trì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196CAD" w:rsidRPr="00D74C45" w14:paraId="18A82C72" w14:textId="77777777" w:rsidTr="00D65CAA">
        <w:tc>
          <w:tcPr>
            <w:tcW w:w="4616" w:type="dxa"/>
          </w:tcPr>
          <w:p w14:paraId="63B7ACC8" w14:textId="4E47B170"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Tên tài khoả</w:t>
            </w:r>
            <w:r w:rsidR="005578BC" w:rsidRPr="00D74C45">
              <w:rPr>
                <w:rFonts w:ascii="Times New Roman" w:hAnsi="Times New Roman" w:cs="Times New Roman"/>
                <w:sz w:val="24"/>
              </w:rPr>
              <w:t>n:</w:t>
            </w:r>
          </w:p>
          <w:p w14:paraId="186C4D73" w14:textId="7A810300"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Chủ tài khoả</w:t>
            </w:r>
            <w:r w:rsidR="005578BC" w:rsidRPr="00D74C45">
              <w:rPr>
                <w:rFonts w:ascii="Times New Roman" w:hAnsi="Times New Roman" w:cs="Times New Roman"/>
                <w:sz w:val="24"/>
              </w:rPr>
              <w:t>n:</w:t>
            </w:r>
          </w:p>
          <w:p w14:paraId="0DE3F19F" w14:textId="064D6EB7"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Số tài khoả</w:t>
            </w:r>
            <w:r w:rsidR="005578BC" w:rsidRPr="00D74C45">
              <w:rPr>
                <w:rFonts w:ascii="Times New Roman" w:hAnsi="Times New Roman" w:cs="Times New Roman"/>
                <w:sz w:val="24"/>
              </w:rPr>
              <w:t>n:</w:t>
            </w:r>
          </w:p>
          <w:p w14:paraId="7CB9271E" w14:textId="1D9F3B53"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Kỳ hạn gửi tiề</w:t>
            </w:r>
            <w:r w:rsidR="005578BC" w:rsidRPr="00D74C45">
              <w:rPr>
                <w:rFonts w:ascii="Times New Roman" w:hAnsi="Times New Roman" w:cs="Times New Roman"/>
                <w:sz w:val="24"/>
              </w:rPr>
              <w:t>n:</w:t>
            </w:r>
          </w:p>
          <w:p w14:paraId="661E993D" w14:textId="046BD7E5" w:rsidR="00F24063" w:rsidRPr="00D74C45" w:rsidRDefault="00F24063" w:rsidP="00746ED8">
            <w:pPr>
              <w:pStyle w:val="ListParagraph"/>
              <w:numPr>
                <w:ilvl w:val="0"/>
                <w:numId w:val="10"/>
              </w:numPr>
              <w:tabs>
                <w:tab w:val="left" w:pos="851"/>
              </w:tabs>
              <w:spacing w:after="120" w:line="288" w:lineRule="auto"/>
              <w:ind w:left="601"/>
              <w:jc w:val="both"/>
              <w:rPr>
                <w:rFonts w:ascii="Times New Roman" w:hAnsi="Times New Roman" w:cs="Times New Roman"/>
                <w:sz w:val="24"/>
              </w:rPr>
            </w:pPr>
            <w:r w:rsidRPr="00D74C45">
              <w:rPr>
                <w:rFonts w:ascii="Times New Roman" w:hAnsi="Times New Roman" w:cs="Times New Roman"/>
                <w:sz w:val="24"/>
              </w:rPr>
              <w:t>Tạ</w:t>
            </w:r>
            <w:r w:rsidR="005578BC" w:rsidRPr="00D74C45">
              <w:rPr>
                <w:rFonts w:ascii="Times New Roman" w:hAnsi="Times New Roman" w:cs="Times New Roman"/>
                <w:sz w:val="24"/>
              </w:rPr>
              <w:t>i ngân hàng:</w:t>
            </w:r>
          </w:p>
          <w:p w14:paraId="79AEA760" w14:textId="77C642EE" w:rsidR="00746E55" w:rsidRPr="00D74C45" w:rsidRDefault="005578BC" w:rsidP="00746ED8">
            <w:pPr>
              <w:pStyle w:val="ListParagraph"/>
              <w:numPr>
                <w:ilvl w:val="0"/>
                <w:numId w:val="10"/>
              </w:numPr>
              <w:tabs>
                <w:tab w:val="left" w:pos="851"/>
              </w:tabs>
              <w:spacing w:after="120" w:line="288" w:lineRule="auto"/>
              <w:ind w:left="601"/>
              <w:jc w:val="both"/>
              <w:rPr>
                <w:rFonts w:ascii="Times New Roman" w:hAnsi="Times New Roman" w:cs="Times New Roman"/>
                <w:b/>
                <w:sz w:val="24"/>
              </w:rPr>
            </w:pPr>
            <w:r w:rsidRPr="00D74C45">
              <w:rPr>
                <w:rFonts w:ascii="Times New Roman" w:hAnsi="Times New Roman" w:cs="Times New Roman"/>
                <w:sz w:val="24"/>
              </w:rPr>
              <w:t>Swiftcode:</w:t>
            </w:r>
          </w:p>
        </w:tc>
        <w:tc>
          <w:tcPr>
            <w:tcW w:w="4616" w:type="dxa"/>
          </w:tcPr>
          <w:p w14:paraId="3C580AEE" w14:textId="11EE8E28"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r>
    </w:tbl>
    <w:p w14:paraId="316D126A"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06BDDF0B"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3D22635E"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6B4AD3BB"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30A98AD2"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733F64B1"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0D7A6174" w14:textId="77777777" w:rsidR="00746E55" w:rsidRPr="00D74C45" w:rsidRDefault="00746E55" w:rsidP="002C0780">
      <w:pPr>
        <w:tabs>
          <w:tab w:val="left" w:pos="284"/>
        </w:tabs>
        <w:spacing w:after="120" w:line="288" w:lineRule="auto"/>
        <w:jc w:val="both"/>
        <w:rPr>
          <w:rFonts w:ascii="Times New Roman" w:hAnsi="Times New Roman" w:cs="Times New Roman"/>
          <w:sz w:val="24"/>
        </w:rPr>
      </w:pPr>
    </w:p>
    <w:p w14:paraId="42F5EF82" w14:textId="77777777" w:rsidR="00614E33" w:rsidRPr="00D74C45" w:rsidRDefault="00614E33" w:rsidP="002C0780">
      <w:pPr>
        <w:tabs>
          <w:tab w:val="left" w:pos="284"/>
        </w:tabs>
        <w:spacing w:after="120" w:line="288" w:lineRule="auto"/>
        <w:jc w:val="both"/>
        <w:rPr>
          <w:rFonts w:ascii="Times New Roman" w:hAnsi="Times New Roman" w:cs="Times New Roman"/>
          <w:sz w:val="24"/>
        </w:rPr>
      </w:pPr>
    </w:p>
    <w:p w14:paraId="39FA4809" w14:textId="1033CA50" w:rsidR="00746E55" w:rsidRPr="00D74C45" w:rsidRDefault="00746E55" w:rsidP="00746E55">
      <w:pPr>
        <w:tabs>
          <w:tab w:val="left" w:pos="284"/>
        </w:tabs>
        <w:spacing w:after="120" w:line="288" w:lineRule="auto"/>
        <w:jc w:val="center"/>
        <w:rPr>
          <w:rFonts w:ascii="Times New Roman" w:hAnsi="Times New Roman" w:cs="Times New Roman"/>
          <w:b/>
          <w:sz w:val="24"/>
        </w:rPr>
      </w:pPr>
      <w:r w:rsidRPr="00D74C45">
        <w:rPr>
          <w:rFonts w:ascii="Times New Roman" w:hAnsi="Times New Roman" w:cs="Times New Roman"/>
          <w:b/>
          <w:sz w:val="24"/>
        </w:rPr>
        <w:lastRenderedPageBreak/>
        <w:t>PHỤ LỤC 03</w:t>
      </w:r>
    </w:p>
    <w:p w14:paraId="51AA600E" w14:textId="5BC41A68" w:rsidR="00746E55" w:rsidRPr="00D74C45" w:rsidRDefault="00746E55" w:rsidP="00746E55">
      <w:pPr>
        <w:tabs>
          <w:tab w:val="left" w:pos="284"/>
        </w:tabs>
        <w:spacing w:after="120" w:line="288" w:lineRule="auto"/>
        <w:jc w:val="center"/>
        <w:rPr>
          <w:rFonts w:ascii="Times New Roman" w:hAnsi="Times New Roman" w:cs="Times New Roman"/>
          <w:b/>
          <w:sz w:val="24"/>
        </w:rPr>
      </w:pPr>
      <w:r w:rsidRPr="00D74C45">
        <w:rPr>
          <w:rFonts w:ascii="Times New Roman" w:hAnsi="Times New Roman" w:cs="Times New Roman"/>
          <w:b/>
          <w:sz w:val="24"/>
        </w:rPr>
        <w:t xml:space="preserve">TIẾN ĐỘ XÂY DỰNG VÀ BÀN GIAO </w:t>
      </w:r>
      <w:r w:rsidR="0026088B" w:rsidRPr="00D74C45">
        <w:rPr>
          <w:rFonts w:ascii="Times New Roman" w:hAnsi="Times New Roman" w:cs="Times New Roman"/>
          <w:b/>
          <w:sz w:val="24"/>
        </w:rPr>
        <w:t>CĂN HỘ</w:t>
      </w:r>
    </w:p>
    <w:p w14:paraId="476F9088" w14:textId="1F5F75FA"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1. Thời hạn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(Ngày bàn giao dự kiến):</w:t>
      </w:r>
      <w:r w:rsidR="001C1F79" w:rsidRPr="00D74C45">
        <w:rPr>
          <w:rFonts w:ascii="Times New Roman" w:hAnsi="Times New Roman" w:cs="Times New Roman"/>
          <w:sz w:val="24"/>
        </w:rPr>
        <w:t xml:space="preserve"> tháng…. </w:t>
      </w:r>
      <w:r w:rsidR="00553FBF" w:rsidRPr="00D74C45">
        <w:rPr>
          <w:rFonts w:ascii="Times New Roman" w:hAnsi="Times New Roman" w:cs="Times New Roman"/>
          <w:sz w:val="24"/>
        </w:rPr>
        <w:t>n</w:t>
      </w:r>
      <w:r w:rsidR="001C1F79" w:rsidRPr="00D74C45">
        <w:rPr>
          <w:rFonts w:ascii="Times New Roman" w:hAnsi="Times New Roman" w:cs="Times New Roman"/>
          <w:sz w:val="24"/>
        </w:rPr>
        <w:t>ăm….</w:t>
      </w:r>
    </w:p>
    <w:p w14:paraId="48CDE20A" w14:textId="6EF6D866"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2. Tiến độ xây dựng cơ bản (dự kiến):</w:t>
      </w:r>
    </w:p>
    <w:p w14:paraId="22CAED1F" w14:textId="5FE00260"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hoàn thành phần tầng hầm;</w:t>
      </w:r>
    </w:p>
    <w:p w14:paraId="72667694" w14:textId="0243DA9F"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cất nóc;</w:t>
      </w:r>
    </w:p>
    <w:p w14:paraId="284BE2AD" w14:textId="5274178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Tháng ...: hoàn thiện và bắt đầu bàn giao.</w:t>
      </w:r>
    </w:p>
    <w:p w14:paraId="02E2D0E2" w14:textId="0ED8B37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3. Các bên thống nhất:</w:t>
      </w:r>
    </w:p>
    <w:p w14:paraId="711CE3CE" w14:textId="367A1349" w:rsidR="00746E55" w:rsidRPr="00D74C45" w:rsidRDefault="00746E55" w:rsidP="00746E55">
      <w:pPr>
        <w:tabs>
          <w:tab w:val="left" w:pos="284"/>
        </w:tabs>
        <w:spacing w:after="120" w:line="288" w:lineRule="auto"/>
        <w:jc w:val="both"/>
        <w:rPr>
          <w:rFonts w:ascii="Times New Roman" w:hAnsi="Times New Roman" w:cs="Times New Roman"/>
          <w:sz w:val="24"/>
        </w:rPr>
      </w:pPr>
      <w:r w:rsidRPr="00D74C45">
        <w:rPr>
          <w:rFonts w:ascii="Times New Roman" w:hAnsi="Times New Roman" w:cs="Times New Roman"/>
          <w:sz w:val="24"/>
        </w:rPr>
        <w:tab/>
        <w:t xml:space="preserve">Thời gian bàn giao </w:t>
      </w:r>
      <w:r w:rsidR="0026088B" w:rsidRPr="00D74C45">
        <w:rPr>
          <w:rFonts w:ascii="Times New Roman" w:hAnsi="Times New Roman" w:cs="Times New Roman"/>
          <w:sz w:val="24"/>
        </w:rPr>
        <w:t>căn hộ</w:t>
      </w:r>
      <w:r w:rsidRPr="00D74C45">
        <w:rPr>
          <w:rFonts w:ascii="Times New Roman" w:hAnsi="Times New Roman" w:cs="Times New Roman"/>
          <w:sz w:val="24"/>
        </w:rPr>
        <w:t xml:space="preserve"> có thể sớm hơn hoặc muộn hơn nhưng không quá </w:t>
      </w:r>
      <w:r w:rsidR="00657A81" w:rsidRPr="00D74C45">
        <w:rPr>
          <w:rFonts w:ascii="Times New Roman" w:hAnsi="Times New Roman" w:cs="Times New Roman"/>
          <w:sz w:val="24"/>
        </w:rPr>
        <w:t xml:space="preserve">… </w:t>
      </w:r>
      <w:r w:rsidR="00657A81" w:rsidRPr="00D74C45">
        <w:rPr>
          <w:rStyle w:val="FootnoteReference"/>
          <w:rFonts w:ascii="Times New Roman" w:hAnsi="Times New Roman" w:cs="Times New Roman"/>
          <w:sz w:val="24"/>
        </w:rPr>
        <w:footnoteReference w:id="32"/>
      </w:r>
      <w:r w:rsidRPr="00D74C45">
        <w:rPr>
          <w:rFonts w:ascii="Times New Roman" w:hAnsi="Times New Roman" w:cs="Times New Roman"/>
          <w:sz w:val="24"/>
        </w:rPr>
        <w:t>ngày so với Ngày bàn giao dự kiến quy định tại Điều 1 phụ lục 03 Hợp đồng này.</w:t>
      </w:r>
    </w:p>
    <w:p w14:paraId="2DFD27E4" w14:textId="77777777" w:rsidR="00746E55" w:rsidRPr="00D74C45" w:rsidRDefault="00746E55" w:rsidP="00746E55">
      <w:pPr>
        <w:tabs>
          <w:tab w:val="left" w:pos="284"/>
        </w:tabs>
        <w:spacing w:after="120" w:line="288" w:lineRule="auto"/>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16"/>
      </w:tblGrid>
      <w:tr w:rsidR="00196CAD" w:rsidRPr="00D74C45" w14:paraId="68375678" w14:textId="77777777" w:rsidTr="00D65CAA">
        <w:tc>
          <w:tcPr>
            <w:tcW w:w="4616" w:type="dxa"/>
          </w:tcPr>
          <w:p w14:paraId="2A69EA85" w14:textId="4EBD0492"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c>
          <w:tcPr>
            <w:tcW w:w="4616" w:type="dxa"/>
          </w:tcPr>
          <w:p w14:paraId="3C56C7AF" w14:textId="31E58F73" w:rsidR="00746E55" w:rsidRPr="00D74C45" w:rsidRDefault="00746E55" w:rsidP="00D65CAA">
            <w:pPr>
              <w:pStyle w:val="ListParagraph"/>
              <w:tabs>
                <w:tab w:val="left" w:pos="851"/>
              </w:tabs>
              <w:spacing w:after="120" w:line="288" w:lineRule="auto"/>
              <w:ind w:left="0"/>
              <w:jc w:val="center"/>
              <w:rPr>
                <w:rFonts w:ascii="Times New Roman" w:hAnsi="Times New Roman" w:cs="Times New Roman"/>
                <w:b/>
                <w:sz w:val="24"/>
              </w:rPr>
            </w:pPr>
          </w:p>
        </w:tc>
      </w:tr>
    </w:tbl>
    <w:p w14:paraId="11094B69" w14:textId="77777777" w:rsidR="00C12908" w:rsidRPr="00D74C45" w:rsidRDefault="00C12908" w:rsidP="002C0780">
      <w:pPr>
        <w:tabs>
          <w:tab w:val="left" w:pos="4116"/>
        </w:tabs>
        <w:spacing w:after="120" w:line="288" w:lineRule="auto"/>
      </w:pPr>
    </w:p>
    <w:p w14:paraId="62CFD57A" w14:textId="77777777" w:rsidR="00772D94" w:rsidRPr="00D74C45" w:rsidRDefault="00772D94" w:rsidP="00772D94">
      <w:pPr>
        <w:tabs>
          <w:tab w:val="left" w:pos="4116"/>
        </w:tabs>
      </w:pPr>
    </w:p>
    <w:p w14:paraId="5A3D845B" w14:textId="77777777" w:rsidR="00772D94" w:rsidRPr="00D74C45" w:rsidRDefault="00772D94" w:rsidP="00772D94">
      <w:pPr>
        <w:tabs>
          <w:tab w:val="left" w:pos="4116"/>
        </w:tabs>
      </w:pPr>
    </w:p>
    <w:p w14:paraId="050B8B80" w14:textId="77777777" w:rsidR="00772D94" w:rsidRPr="00D74C45" w:rsidRDefault="00772D94" w:rsidP="00772D94">
      <w:pPr>
        <w:tabs>
          <w:tab w:val="left" w:pos="4116"/>
        </w:tabs>
      </w:pPr>
    </w:p>
    <w:p w14:paraId="2C9EBA29" w14:textId="77777777" w:rsidR="00C12908" w:rsidRPr="00D74C45" w:rsidRDefault="00C12908" w:rsidP="00772D94">
      <w:pPr>
        <w:tabs>
          <w:tab w:val="left" w:pos="4116"/>
        </w:tabs>
      </w:pPr>
    </w:p>
    <w:p w14:paraId="60588784" w14:textId="77777777" w:rsidR="00C12908" w:rsidRPr="00D74C45" w:rsidRDefault="00C12908" w:rsidP="00772D94">
      <w:pPr>
        <w:tabs>
          <w:tab w:val="left" w:pos="4116"/>
        </w:tabs>
      </w:pPr>
    </w:p>
    <w:p w14:paraId="3F53BDE0" w14:textId="77777777" w:rsidR="00C12908" w:rsidRPr="00D74C45" w:rsidRDefault="00C12908" w:rsidP="00772D94">
      <w:pPr>
        <w:tabs>
          <w:tab w:val="left" w:pos="4116"/>
        </w:tabs>
      </w:pPr>
    </w:p>
    <w:p w14:paraId="0AA81BEF" w14:textId="77777777" w:rsidR="00C12908" w:rsidRPr="00D74C45" w:rsidRDefault="00C12908" w:rsidP="00772D94">
      <w:pPr>
        <w:tabs>
          <w:tab w:val="left" w:pos="4116"/>
        </w:tabs>
      </w:pPr>
    </w:p>
    <w:p w14:paraId="6E446654" w14:textId="77777777" w:rsidR="00C12908" w:rsidRPr="00D74C45" w:rsidRDefault="00C12908" w:rsidP="00772D94">
      <w:pPr>
        <w:tabs>
          <w:tab w:val="left" w:pos="4116"/>
        </w:tabs>
      </w:pPr>
    </w:p>
    <w:p w14:paraId="5116A1CC" w14:textId="77777777" w:rsidR="00C12908" w:rsidRPr="00D74C45" w:rsidRDefault="00C12908" w:rsidP="00772D94">
      <w:pPr>
        <w:tabs>
          <w:tab w:val="left" w:pos="4116"/>
        </w:tabs>
      </w:pPr>
    </w:p>
    <w:p w14:paraId="6C49DD8F" w14:textId="77777777" w:rsidR="00C12908" w:rsidRPr="00D74C45" w:rsidRDefault="00C12908" w:rsidP="00772D94">
      <w:pPr>
        <w:tabs>
          <w:tab w:val="left" w:pos="4116"/>
        </w:tabs>
      </w:pPr>
    </w:p>
    <w:p w14:paraId="68C5979B" w14:textId="77777777" w:rsidR="00C12908" w:rsidRPr="00D74C45" w:rsidRDefault="00C12908" w:rsidP="00772D94">
      <w:pPr>
        <w:tabs>
          <w:tab w:val="left" w:pos="4116"/>
        </w:tabs>
      </w:pPr>
    </w:p>
    <w:p w14:paraId="7F55FB6F" w14:textId="77777777" w:rsidR="00C12908" w:rsidRPr="00D74C45" w:rsidRDefault="00C12908" w:rsidP="00772D94">
      <w:pPr>
        <w:tabs>
          <w:tab w:val="left" w:pos="4116"/>
        </w:tabs>
      </w:pPr>
    </w:p>
    <w:p w14:paraId="209BC145" w14:textId="77777777" w:rsidR="00C12908" w:rsidRPr="00D74C45" w:rsidRDefault="00C12908" w:rsidP="00772D94">
      <w:pPr>
        <w:tabs>
          <w:tab w:val="left" w:pos="4116"/>
        </w:tabs>
      </w:pPr>
    </w:p>
    <w:p w14:paraId="125235EE" w14:textId="77777777" w:rsidR="00C12908" w:rsidRPr="00D74C45" w:rsidRDefault="00C12908" w:rsidP="00772D94">
      <w:pPr>
        <w:tabs>
          <w:tab w:val="left" w:pos="4116"/>
        </w:tabs>
      </w:pPr>
    </w:p>
    <w:p w14:paraId="76EBB856" w14:textId="77777777" w:rsidR="00C12908" w:rsidRPr="00D74C45" w:rsidRDefault="00C12908" w:rsidP="00772D94">
      <w:pPr>
        <w:tabs>
          <w:tab w:val="left" w:pos="4116"/>
        </w:tabs>
      </w:pPr>
    </w:p>
    <w:p w14:paraId="5AD3EAE5" w14:textId="77777777" w:rsidR="00C12908" w:rsidRPr="00D74C45" w:rsidRDefault="00C12908" w:rsidP="00772D94">
      <w:pPr>
        <w:tabs>
          <w:tab w:val="left" w:pos="4116"/>
        </w:tabs>
      </w:pPr>
    </w:p>
    <w:p w14:paraId="677886EE" w14:textId="77777777" w:rsidR="00C12908" w:rsidRPr="00D74C45" w:rsidRDefault="00C12908" w:rsidP="00772D94">
      <w:pPr>
        <w:tabs>
          <w:tab w:val="left" w:pos="4116"/>
        </w:tabs>
      </w:pPr>
    </w:p>
    <w:p w14:paraId="15DD46FC" w14:textId="37ABAC65" w:rsidR="00C12908" w:rsidRPr="00D74C45" w:rsidRDefault="00C12908" w:rsidP="00C12908">
      <w:pPr>
        <w:tabs>
          <w:tab w:val="left" w:pos="4116"/>
        </w:tabs>
        <w:jc w:val="center"/>
        <w:rPr>
          <w:rFonts w:ascii="Times New Roman" w:hAnsi="Times New Roman" w:cs="Times New Roman"/>
          <w:b/>
          <w:sz w:val="24"/>
        </w:rPr>
      </w:pPr>
      <w:r w:rsidRPr="00D74C45">
        <w:rPr>
          <w:rFonts w:ascii="Times New Roman" w:hAnsi="Times New Roman" w:cs="Times New Roman"/>
          <w:b/>
          <w:sz w:val="24"/>
        </w:rPr>
        <w:lastRenderedPageBreak/>
        <w:t>PHỤ LỤC 04</w:t>
      </w:r>
    </w:p>
    <w:p w14:paraId="57AA3477" w14:textId="62050F7C" w:rsidR="00C12908" w:rsidRPr="00D74C45" w:rsidRDefault="00C12908" w:rsidP="00C12908">
      <w:pPr>
        <w:tabs>
          <w:tab w:val="left" w:pos="4116"/>
        </w:tabs>
        <w:jc w:val="center"/>
        <w:rPr>
          <w:rFonts w:ascii="Times New Roman" w:hAnsi="Times New Roman" w:cs="Times New Roman"/>
          <w:b/>
          <w:sz w:val="24"/>
        </w:rPr>
      </w:pPr>
      <w:r w:rsidRPr="00D74C45">
        <w:rPr>
          <w:rFonts w:ascii="Times New Roman" w:hAnsi="Times New Roman" w:cs="Times New Roman"/>
          <w:b/>
          <w:sz w:val="24"/>
        </w:rPr>
        <w:t>NỘI QUY QUẢN LÝ SỬ DỤNG NHÀ CHUNG CƯ</w:t>
      </w:r>
    </w:p>
    <w:p w14:paraId="40FE5026" w14:textId="77777777" w:rsidR="003077A4" w:rsidRPr="00D74C45" w:rsidRDefault="003077A4" w:rsidP="00DB1B6C">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
          <w:bCs/>
          <w:sz w:val="24"/>
          <w:szCs w:val="24"/>
        </w:rPr>
        <w:t>PHẦN A: QUY ĐỊNH VỀ SỬ DỤNG NHÀ CHUNG CƯ</w:t>
      </w:r>
    </w:p>
    <w:p w14:paraId="7755AA40" w14:textId="77777777" w:rsidR="003077A4" w:rsidRPr="00D74C45" w:rsidRDefault="003077A4" w:rsidP="00DB1B6C">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b/>
          <w:bCs/>
          <w:sz w:val="24"/>
          <w:szCs w:val="24"/>
          <w:lang w:val="vi-VN"/>
        </w:rPr>
        <w:t>Điều 1. Quy định đối với Chủ sở hữu, người sử dụng, người tạm trú và khách ra vào nhà chung cư</w:t>
      </w:r>
    </w:p>
    <w:p w14:paraId="166749C9" w14:textId="77777777" w:rsidR="00DB1B6C" w:rsidRPr="00D74C45" w:rsidRDefault="003077A4" w:rsidP="00DB1B6C">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1. </w:t>
      </w:r>
      <w:r w:rsidRPr="00D74C45">
        <w:rPr>
          <w:rFonts w:ascii="Times New Roman" w:eastAsia="Times New Roman" w:hAnsi="Times New Roman"/>
          <w:sz w:val="24"/>
          <w:szCs w:val="24"/>
          <w:lang w:val="vi-VN"/>
        </w:rPr>
        <w:t>Chủ sở hữu nhà chung cư phải chấp hành nghiêm chỉnh Quy chế quản lý, sử dụng nhà chung cư do Bộ Xây dựng ban hành</w:t>
      </w:r>
      <w:r w:rsidRPr="00D74C45">
        <w:rPr>
          <w:rFonts w:ascii="Times New Roman" w:eastAsia="Times New Roman" w:hAnsi="Times New Roman"/>
          <w:sz w:val="24"/>
          <w:szCs w:val="24"/>
        </w:rPr>
        <w:t xml:space="preserve"> kèm theo Thông tư số 02/2016/TT-BXD ngày 15 tháng 02 năm 2016</w:t>
      </w:r>
      <w:r w:rsidRPr="00D74C45">
        <w:rPr>
          <w:rFonts w:ascii="Times New Roman" w:eastAsia="Times New Roman" w:hAnsi="Times New Roman"/>
          <w:iCs/>
          <w:sz w:val="24"/>
          <w:szCs w:val="24"/>
        </w:rPr>
        <w:t xml:space="preserve"> và các văn bản sửa đổi/bổ sung</w:t>
      </w:r>
      <w:r w:rsidRPr="00D74C45">
        <w:rPr>
          <w:rFonts w:ascii="Times New Roman" w:eastAsia="Times New Roman" w:hAnsi="Times New Roman"/>
          <w:sz w:val="24"/>
          <w:szCs w:val="24"/>
          <w:lang w:val="vi-VN"/>
        </w:rPr>
        <w:t xml:space="preserve"> và Bản nội quy này.</w:t>
      </w:r>
    </w:p>
    <w:p w14:paraId="61DD3D65" w14:textId="77777777" w:rsidR="00907DEF" w:rsidRPr="00D74C45" w:rsidRDefault="003077A4"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2. </w:t>
      </w:r>
      <w:r w:rsidRPr="00D74C45">
        <w:rPr>
          <w:rFonts w:ascii="Times New Roman" w:eastAsia="Times New Roman" w:hAnsi="Times New Roman"/>
          <w:sz w:val="24"/>
          <w:szCs w:val="24"/>
          <w:lang w:val="vi-VN"/>
        </w:rPr>
        <w:t xml:space="preserve">Khách ra vào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phải đăng ký, xuất trình giấy tờ chứng minh nhân thân tại quầy lễ tân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3BAE50D5" w14:textId="281E95E4" w:rsidR="00907DEF" w:rsidRPr="00D74C45" w:rsidRDefault="00907DEF"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3. </w:t>
      </w:r>
      <w:r w:rsidR="003077A4" w:rsidRPr="00D74C45">
        <w:rPr>
          <w:rFonts w:ascii="Times New Roman" w:eastAsia="Times New Roman" w:hAnsi="Times New Roman"/>
          <w:sz w:val="24"/>
          <w:szCs w:val="24"/>
          <w:lang w:val="vi-VN"/>
        </w:rPr>
        <w:t xml:space="preserve">Người đến tạm trú tại </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phải đăng ký danh sách người tạm trú với quầy lễ tân; đăng ký tạm trú tại cơ quan công an cấp phường</w:t>
      </w:r>
      <w:r w:rsidR="003077A4" w:rsidRPr="00D74C45">
        <w:rPr>
          <w:rFonts w:ascii="Times New Roman" w:eastAsia="Times New Roman" w:hAnsi="Times New Roman"/>
          <w:sz w:val="24"/>
          <w:szCs w:val="24"/>
        </w:rPr>
        <w:t>, xã</w:t>
      </w:r>
      <w:r w:rsidR="003077A4" w:rsidRPr="00D74C45">
        <w:rPr>
          <w:rFonts w:ascii="Times New Roman" w:eastAsia="Times New Roman" w:hAnsi="Times New Roman"/>
          <w:sz w:val="24"/>
          <w:szCs w:val="24"/>
          <w:lang w:val="vi-VN"/>
        </w:rPr>
        <w:t xml:space="preserve"> sở tại</w:t>
      </w:r>
      <w:r w:rsidR="003077A4" w:rsidRPr="00D74C45">
        <w:rPr>
          <w:rFonts w:ascii="Times New Roman" w:eastAsia="Times New Roman" w:hAnsi="Times New Roman"/>
          <w:sz w:val="24"/>
          <w:szCs w:val="24"/>
        </w:rPr>
        <w:t xml:space="preserve"> </w:t>
      </w:r>
      <w:proofErr w:type="gramStart"/>
      <w:r w:rsidR="003077A4" w:rsidRPr="00D74C45">
        <w:rPr>
          <w:rFonts w:ascii="Times New Roman" w:eastAsia="Times New Roman" w:hAnsi="Times New Roman"/>
          <w:sz w:val="24"/>
          <w:szCs w:val="24"/>
        </w:rPr>
        <w:t>theo</w:t>
      </w:r>
      <w:proofErr w:type="gramEnd"/>
      <w:r w:rsidR="003077A4" w:rsidRPr="00D74C45">
        <w:rPr>
          <w:rFonts w:ascii="Times New Roman" w:eastAsia="Times New Roman" w:hAnsi="Times New Roman"/>
          <w:sz w:val="24"/>
          <w:szCs w:val="24"/>
        </w:rPr>
        <w:t xml:space="preserve"> quy định</w:t>
      </w:r>
      <w:r w:rsidR="003077A4" w:rsidRPr="00D74C45">
        <w:rPr>
          <w:rFonts w:ascii="Times New Roman" w:eastAsia="Times New Roman" w:hAnsi="Times New Roman"/>
          <w:sz w:val="24"/>
          <w:szCs w:val="24"/>
          <w:lang w:val="vi-VN"/>
        </w:rPr>
        <w:t>.</w:t>
      </w:r>
    </w:p>
    <w:p w14:paraId="38C23A40" w14:textId="32DCF98E" w:rsidR="003077A4" w:rsidRPr="00D74C45" w:rsidRDefault="00907DEF" w:rsidP="00907DEF">
      <w:pPr>
        <w:spacing w:after="120"/>
        <w:ind w:right="29" w:firstLine="540"/>
        <w:jc w:val="both"/>
        <w:rPr>
          <w:rFonts w:ascii="Times New Roman" w:eastAsia="Times New Roman" w:hAnsi="Times New Roman"/>
          <w:sz w:val="24"/>
          <w:szCs w:val="24"/>
        </w:rPr>
      </w:pPr>
      <w:r w:rsidRPr="00D74C45">
        <w:rPr>
          <w:rFonts w:ascii="Times New Roman" w:eastAsia="Times New Roman" w:hAnsi="Times New Roman"/>
          <w:sz w:val="24"/>
          <w:szCs w:val="24"/>
        </w:rPr>
        <w:t xml:space="preserve">4. </w:t>
      </w:r>
      <w:r w:rsidR="003077A4" w:rsidRPr="00D74C45">
        <w:rPr>
          <w:rFonts w:ascii="Times New Roman" w:eastAsia="Times New Roman" w:hAnsi="Times New Roman"/>
          <w:sz w:val="24"/>
          <w:szCs w:val="24"/>
          <w:lang w:val="vi-VN"/>
        </w:rPr>
        <w:t xml:space="preserve">Người sử dụng </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người tạm trú phải chịu trách nhiệm trước pháp luật về các hành vi vi phạm Quy chế quản lý, sử dụng nhà chung cư kèm theo Thông tư số 02/2016/TT-BXD ngày 15 tháng 02 năm 2016</w:t>
      </w:r>
      <w:r w:rsidR="003077A4" w:rsidRPr="00D74C45">
        <w:rPr>
          <w:rFonts w:ascii="Times New Roman" w:eastAsia="Times New Roman" w:hAnsi="Times New Roman"/>
          <w:iCs/>
          <w:sz w:val="24"/>
          <w:szCs w:val="24"/>
          <w:lang w:val="vi-VN"/>
        </w:rPr>
        <w:t xml:space="preserve"> </w:t>
      </w:r>
      <w:r w:rsidR="003077A4" w:rsidRPr="00D74C45">
        <w:rPr>
          <w:rFonts w:ascii="Times New Roman" w:eastAsia="Times New Roman" w:hAnsi="Times New Roman"/>
          <w:iCs/>
          <w:sz w:val="24"/>
          <w:szCs w:val="24"/>
        </w:rPr>
        <w:t>và</w:t>
      </w:r>
      <w:r w:rsidR="003077A4" w:rsidRPr="00D74C45">
        <w:rPr>
          <w:rFonts w:ascii="Times New Roman" w:eastAsia="Times New Roman" w:hAnsi="Times New Roman"/>
          <w:iCs/>
          <w:sz w:val="24"/>
          <w:szCs w:val="24"/>
          <w:lang w:val="vi-VN"/>
        </w:rPr>
        <w:t xml:space="preserve"> các văn bản sửa đổi/bổ sung</w:t>
      </w:r>
      <w:r w:rsidR="003077A4" w:rsidRPr="00D74C45">
        <w:rPr>
          <w:rFonts w:ascii="Times New Roman" w:eastAsia="Times New Roman" w:hAnsi="Times New Roman"/>
          <w:sz w:val="24"/>
          <w:szCs w:val="24"/>
          <w:lang w:val="vi-VN"/>
        </w:rPr>
        <w:t xml:space="preserve"> và Bản Nội quy này.</w:t>
      </w:r>
    </w:p>
    <w:p w14:paraId="0E417FB8" w14:textId="77777777" w:rsidR="003077A4" w:rsidRPr="00D74C45" w:rsidRDefault="003077A4" w:rsidP="00907DEF">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2. Các hành vi bị nghiêm cấm trong việc sử dụng nhà chung cư</w:t>
      </w:r>
    </w:p>
    <w:p w14:paraId="20DC1AEC"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Gây mất an ninh, trật tự, nói tục, chửi bậy, sử dụng truyền thanh, truyền hình hoặc các thiết bị phát ra âm thanh gây ồn ào làm ảnh hưởng đến sinh hoạt của các Chủ sở hữu, người sử dụng nhà chung cư.</w:t>
      </w:r>
    </w:p>
    <w:p w14:paraId="51CA048F"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Phóng uế, xả rác</w:t>
      </w:r>
      <w:r w:rsidRPr="00D74C45">
        <w:rPr>
          <w:rFonts w:ascii="Times New Roman" w:eastAsia="Times New Roman" w:hAnsi="Times New Roman"/>
          <w:sz w:val="24"/>
          <w:szCs w:val="24"/>
        </w:rPr>
        <w:t xml:space="preserve"> sinh hoạt và rác xây dựng</w:t>
      </w:r>
      <w:r w:rsidRPr="00D74C45">
        <w:rPr>
          <w:rFonts w:ascii="Times New Roman" w:eastAsia="Times New Roman" w:hAnsi="Times New Roman"/>
          <w:sz w:val="24"/>
          <w:szCs w:val="24"/>
          <w:lang w:val="vi-VN"/>
        </w:rPr>
        <w:t xml:space="preserve"> hoặc các loại chất thải, chất độc hại không đúng nơi quy định, gây ô nhiễm môi trường nhà chung cư.</w:t>
      </w:r>
    </w:p>
    <w:p w14:paraId="5268F687" w14:textId="61226C40"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w:t>
      </w:r>
      <w:r w:rsidRPr="00D74C45">
        <w:rPr>
          <w:rFonts w:ascii="Times New Roman" w:eastAsia="Times New Roman" w:hAnsi="Times New Roman"/>
          <w:spacing w:val="6"/>
          <w:sz w:val="24"/>
          <w:szCs w:val="24"/>
          <w:lang w:val="vi-VN"/>
        </w:rPr>
        <w:t xml:space="preserve">Ném bất cứ vật gì ra bên ngoài hoặc xuống dưới từ cửa sổ, ban công của </w:t>
      </w:r>
      <w:r w:rsidR="0026088B" w:rsidRPr="00D74C45">
        <w:rPr>
          <w:rFonts w:ascii="Times New Roman" w:eastAsia="Times New Roman" w:hAnsi="Times New Roman"/>
          <w:spacing w:val="6"/>
          <w:sz w:val="24"/>
          <w:szCs w:val="24"/>
          <w:lang w:val="vi-VN"/>
        </w:rPr>
        <w:t>Căn hộ</w:t>
      </w:r>
      <w:r w:rsidRPr="00D74C45">
        <w:rPr>
          <w:rFonts w:ascii="Times New Roman" w:eastAsia="Times New Roman" w:hAnsi="Times New Roman"/>
          <w:spacing w:val="6"/>
          <w:sz w:val="24"/>
          <w:szCs w:val="24"/>
          <w:lang w:val="vi-VN"/>
        </w:rPr>
        <w:t>.</w:t>
      </w:r>
    </w:p>
    <w:p w14:paraId="047D8E0E" w14:textId="0D4968C8"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pacing w:val="6"/>
          <w:sz w:val="24"/>
          <w:szCs w:val="24"/>
          <w:lang w:val="vi-VN"/>
        </w:rPr>
        <w:t xml:space="preserve">Để giầy dép, vật dụng cá nhân, chậu cây, vật dụng khác…. ngoài hành lang </w:t>
      </w:r>
      <w:r w:rsidR="0026088B" w:rsidRPr="00D74C45">
        <w:rPr>
          <w:rFonts w:ascii="Times New Roman" w:eastAsia="Times New Roman" w:hAnsi="Times New Roman"/>
          <w:spacing w:val="6"/>
          <w:sz w:val="24"/>
          <w:szCs w:val="24"/>
        </w:rPr>
        <w:t>Căn hộ</w:t>
      </w:r>
      <w:r w:rsidRPr="00D74C45">
        <w:rPr>
          <w:rFonts w:ascii="Times New Roman" w:eastAsia="Times New Roman" w:hAnsi="Times New Roman"/>
          <w:spacing w:val="6"/>
          <w:sz w:val="24"/>
          <w:szCs w:val="24"/>
        </w:rPr>
        <w:t>.</w:t>
      </w:r>
    </w:p>
    <w:p w14:paraId="39B598BA"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5. C</w:t>
      </w:r>
      <w:r w:rsidRPr="00D74C45">
        <w:rPr>
          <w:rFonts w:ascii="Times New Roman" w:eastAsia="Times New Roman" w:hAnsi="Times New Roman"/>
          <w:sz w:val="24"/>
          <w:szCs w:val="24"/>
          <w:lang w:val="vi-VN"/>
        </w:rPr>
        <w:t xml:space="preserve">hăn, thả, nuôi gia súc, gia cầm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(Nếu nuôi vật cảnh thì phải đảm bảo đúng quy định của pháp luật).</w:t>
      </w:r>
    </w:p>
    <w:p w14:paraId="3FEF149B"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6</w:t>
      </w:r>
      <w:r w:rsidRPr="00D74C45">
        <w:rPr>
          <w:rFonts w:ascii="Times New Roman" w:eastAsia="Times New Roman" w:hAnsi="Times New Roman"/>
          <w:sz w:val="24"/>
          <w:szCs w:val="24"/>
          <w:lang w:val="vi-VN"/>
        </w:rPr>
        <w:t xml:space="preserve">. Đốt vàng mã, đốt lửa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trừ địa điểm được đốt vàng mã theo quy định tại nhà chung cư.</w:t>
      </w:r>
    </w:p>
    <w:p w14:paraId="0E49D841" w14:textId="0AE93279"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7</w:t>
      </w:r>
      <w:r w:rsidRPr="00D74C45">
        <w:rPr>
          <w:rFonts w:ascii="Times New Roman" w:eastAsia="Times New Roman" w:hAnsi="Times New Roman"/>
          <w:sz w:val="24"/>
          <w:szCs w:val="24"/>
          <w:lang w:val="vi-VN"/>
        </w:rPr>
        <w:t xml:space="preserve">. Phơi, để quần áo và bất cứ vật dụng nào trên </w:t>
      </w:r>
      <w:proofErr w:type="gramStart"/>
      <w:r w:rsidRPr="00D74C45">
        <w:rPr>
          <w:rFonts w:ascii="Times New Roman" w:eastAsia="Times New Roman" w:hAnsi="Times New Roman"/>
          <w:sz w:val="24"/>
          <w:szCs w:val="24"/>
          <w:lang w:val="vi-VN"/>
        </w:rPr>
        <w:t>lan</w:t>
      </w:r>
      <w:proofErr w:type="gramEnd"/>
      <w:r w:rsidRPr="00D74C45">
        <w:rPr>
          <w:rFonts w:ascii="Times New Roman" w:eastAsia="Times New Roman" w:hAnsi="Times New Roman"/>
          <w:sz w:val="24"/>
          <w:szCs w:val="24"/>
          <w:lang w:val="vi-VN"/>
        </w:rPr>
        <w:t xml:space="preserve"> can hoặc tại phần không gian từ lan can trở lên hoặc vắt ngang cửa sổ của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w:t>
      </w:r>
    </w:p>
    <w:p w14:paraId="304D7282"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8</w:t>
      </w:r>
      <w:r w:rsidRPr="00D74C45">
        <w:rPr>
          <w:rFonts w:ascii="Times New Roman" w:eastAsia="Times New Roman" w:hAnsi="Times New Roman"/>
          <w:sz w:val="24"/>
          <w:szCs w:val="24"/>
          <w:lang w:val="vi-VN"/>
        </w:rPr>
        <w:t xml:space="preserve">. Đánh bạc, hoạt động mại dâm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w:t>
      </w:r>
    </w:p>
    <w:p w14:paraId="7DF8D99A"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9</w:t>
      </w:r>
      <w:r w:rsidRPr="00D74C45">
        <w:rPr>
          <w:rFonts w:ascii="Times New Roman" w:eastAsia="Times New Roman" w:hAnsi="Times New Roman"/>
          <w:sz w:val="24"/>
          <w:szCs w:val="24"/>
          <w:lang w:val="vi-VN"/>
        </w:rPr>
        <w:t>. Sử dụng làm văn phòng, kinh doanh khi chưa được sự đồng ý của Chủ đầu tư/Ban quản trị/Công ty quản lý, kinh doanh các ngành nghề có liên quan đến vật liệu nổ, dễ cháy, gây nguy hiểm cho tính mạng, tài sản của người sử dụng nhà chung cư.</w:t>
      </w:r>
    </w:p>
    <w:p w14:paraId="7EB42C1D" w14:textId="1186BBC9"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10</w:t>
      </w:r>
      <w:r w:rsidRPr="00D74C45">
        <w:rPr>
          <w:rFonts w:ascii="Times New Roman" w:eastAsia="Times New Roman" w:hAnsi="Times New Roman"/>
          <w:sz w:val="24"/>
          <w:szCs w:val="24"/>
          <w:lang w:val="vi-VN"/>
        </w:rPr>
        <w:t xml:space="preserve">. Mua, bán, tàng trữ, sử dụng trái phép chất ma túy hoặc bất kỳ vũ khí, đạn dược, thuốc súng, dầu hỏa, chất nổ, chất dễ cháy khác hoặc các hàng hóa, vật dụng bị cấm và nguy hiểm khác tại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các khu vực khác trong nhà chung cư.</w:t>
      </w:r>
    </w:p>
    <w:p w14:paraId="6B5C9A3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1</w:t>
      </w:r>
      <w:r w:rsidRPr="00D74C45">
        <w:rPr>
          <w:rFonts w:ascii="Times New Roman" w:eastAsia="Times New Roman" w:hAnsi="Times New Roman"/>
          <w:sz w:val="24"/>
          <w:szCs w:val="24"/>
        </w:rPr>
        <w:t>1</w:t>
      </w:r>
      <w:r w:rsidRPr="00D74C45">
        <w:rPr>
          <w:rFonts w:ascii="Times New Roman" w:eastAsia="Times New Roman" w:hAnsi="Times New Roman"/>
          <w:sz w:val="24"/>
          <w:szCs w:val="24"/>
          <w:lang w:val="vi-VN"/>
        </w:rPr>
        <w:t>. Tự ý chuyển đổi công năng, mục đích sử dụng phần diện tích, các thiết bị thuộc sở hữu chung, sử dụng chung của nhà chung cư</w:t>
      </w:r>
      <w:r w:rsidRPr="00D74C45">
        <w:rPr>
          <w:rFonts w:ascii="Times New Roman" w:eastAsia="Times New Roman" w:hAnsi="Times New Roman"/>
          <w:sz w:val="24"/>
          <w:szCs w:val="24"/>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D74C45">
        <w:rPr>
          <w:rFonts w:ascii="Times New Roman" w:eastAsia="Times New Roman" w:hAnsi="Times New Roman"/>
          <w:sz w:val="24"/>
          <w:szCs w:val="24"/>
          <w:lang w:val="vi-VN"/>
        </w:rPr>
        <w:t>.</w:t>
      </w:r>
    </w:p>
    <w:p w14:paraId="18C8D516"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2</w:t>
      </w:r>
      <w:r w:rsidRPr="00D74C45">
        <w:rPr>
          <w:rFonts w:ascii="Times New Roman" w:eastAsia="Times New Roman" w:hAnsi="Times New Roman"/>
          <w:sz w:val="24"/>
          <w:szCs w:val="24"/>
          <w:lang w:val="vi-VN"/>
        </w:rPr>
        <w:t xml:space="preserve">. Cơi nới, chiếm dụng diện tích, không gian hoặc làm hư hỏng tài sản thuộc phần sở hữu chung hoặc phần sử dụng chung dưới mọi hình thức; đục phá, cải tạo, tháo dỡ hoặc làm thay đổi phần kết cấu chịu lực, hệ thống hạ tầng kỹ thuật, trang thiết bị sử dụng chung, kiến trúc bên ngoài của nhà chung cư; </w:t>
      </w:r>
    </w:p>
    <w:p w14:paraId="6FF88126"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3</w:t>
      </w:r>
      <w:r w:rsidRPr="00D74C45">
        <w:rPr>
          <w:rFonts w:ascii="Times New Roman" w:eastAsia="Times New Roman" w:hAnsi="Times New Roman"/>
          <w:sz w:val="24"/>
          <w:szCs w:val="24"/>
          <w:lang w:val="vi-VN"/>
        </w:rPr>
        <w:t>. Phân chia, chuyển đổi phần sở hữu chung hoặc phần sử dụng chung trái quy định;</w:t>
      </w:r>
    </w:p>
    <w:p w14:paraId="36F4653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w:t>
      </w:r>
      <w:r w:rsidRPr="00D74C45">
        <w:rPr>
          <w:rFonts w:ascii="Times New Roman" w:eastAsia="Times New Roman" w:hAnsi="Times New Roman"/>
          <w:sz w:val="24"/>
          <w:szCs w:val="24"/>
        </w:rPr>
        <w:t>4</w:t>
      </w:r>
      <w:r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rPr>
        <w:t>S</w:t>
      </w:r>
      <w:r w:rsidRPr="00D74C45">
        <w:rPr>
          <w:rFonts w:ascii="Times New Roman" w:eastAsia="Times New Roman" w:hAnsi="Times New Roman"/>
          <w:sz w:val="24"/>
          <w:szCs w:val="24"/>
          <w:lang w:val="vi-VN"/>
        </w:rPr>
        <w:t xml:space="preserve">ử dụng không đúng mục đích kinh phí quản lý vận hành và kinh phí bảo trì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(áp dụng đối với Chủ đầu tư, </w:t>
      </w:r>
      <w:r w:rsidRPr="00D74C45">
        <w:rPr>
          <w:rFonts w:ascii="Times New Roman" w:eastAsia="Times New Roman" w:hAnsi="Times New Roman"/>
          <w:sz w:val="24"/>
          <w:szCs w:val="24"/>
        </w:rPr>
        <w:t>B</w:t>
      </w:r>
      <w:r w:rsidRPr="00D74C45">
        <w:rPr>
          <w:rFonts w:ascii="Times New Roman" w:eastAsia="Times New Roman" w:hAnsi="Times New Roman"/>
          <w:sz w:val="24"/>
          <w:szCs w:val="24"/>
          <w:lang w:val="vi-VN"/>
        </w:rPr>
        <w:t>an quản trị và doanh nghiệp vận hành nhà chung cư)</w:t>
      </w:r>
      <w:r w:rsidRPr="00D74C45">
        <w:rPr>
          <w:rFonts w:ascii="Times New Roman" w:eastAsia="Times New Roman" w:hAnsi="Times New Roman"/>
          <w:sz w:val="24"/>
          <w:szCs w:val="24"/>
        </w:rPr>
        <w:t>;</w:t>
      </w:r>
    </w:p>
    <w:p w14:paraId="25AD6A7B"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hAnsi="Times New Roman"/>
          <w:sz w:val="24"/>
          <w:szCs w:val="24"/>
          <w:lang w:eastAsia="vi-VN"/>
        </w:rPr>
        <w:t xml:space="preserve">15. Cấm kinh doanh </w:t>
      </w:r>
      <w:r w:rsidRPr="00D74C45">
        <w:rPr>
          <w:rFonts w:ascii="Times New Roman" w:eastAsia="Times New Roman" w:hAnsi="Times New Roman"/>
          <w:sz w:val="24"/>
          <w:szCs w:val="24"/>
          <w:lang w:val="vi-VN"/>
        </w:rPr>
        <w:t>các</w:t>
      </w:r>
      <w:r w:rsidRPr="00D74C45">
        <w:rPr>
          <w:rFonts w:ascii="Times New Roman" w:hAnsi="Times New Roman"/>
          <w:sz w:val="24"/>
          <w:szCs w:val="24"/>
          <w:lang w:eastAsia="vi-VN"/>
        </w:rPr>
        <w:t xml:space="preserve"> ngành nghề, hàng hóa sau đây trong phần diện tích dùng để kinh doanh của nhà </w:t>
      </w:r>
      <w:proofErr w:type="gramStart"/>
      <w:r w:rsidRPr="00D74C45">
        <w:rPr>
          <w:rFonts w:ascii="Times New Roman" w:hAnsi="Times New Roman"/>
          <w:sz w:val="24"/>
          <w:szCs w:val="24"/>
          <w:lang w:eastAsia="vi-VN"/>
        </w:rPr>
        <w:t>chung</w:t>
      </w:r>
      <w:proofErr w:type="gramEnd"/>
      <w:r w:rsidRPr="00D74C45">
        <w:rPr>
          <w:rFonts w:ascii="Times New Roman" w:hAnsi="Times New Roman"/>
          <w:sz w:val="24"/>
          <w:szCs w:val="24"/>
          <w:lang w:eastAsia="vi-VN"/>
        </w:rPr>
        <w:t xml:space="preserve"> cư:</w:t>
      </w:r>
    </w:p>
    <w:p w14:paraId="6A918E2A"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a. </w:t>
      </w:r>
      <w:r w:rsidR="003077A4" w:rsidRPr="00D74C45">
        <w:rPr>
          <w:rFonts w:ascii="Times New Roman" w:hAnsi="Times New Roman"/>
          <w:sz w:val="24"/>
          <w:szCs w:val="24"/>
          <w:lang w:eastAsia="vi-VN"/>
        </w:rPr>
        <w:t xml:space="preserve">Vật liệu gây cháy nổ và các ngành nghề gây nguy hiểm đến tính mạng, tài sản của người sử dụng nhà </w:t>
      </w:r>
      <w:proofErr w:type="gramStart"/>
      <w:r w:rsidR="003077A4" w:rsidRPr="00D74C45">
        <w:rPr>
          <w:rFonts w:ascii="Times New Roman" w:hAnsi="Times New Roman"/>
          <w:sz w:val="24"/>
          <w:szCs w:val="24"/>
          <w:lang w:eastAsia="vi-VN"/>
        </w:rPr>
        <w:t>chung</w:t>
      </w:r>
      <w:proofErr w:type="gramEnd"/>
      <w:r w:rsidR="003077A4" w:rsidRPr="00D74C45">
        <w:rPr>
          <w:rFonts w:ascii="Times New Roman" w:hAnsi="Times New Roman"/>
          <w:sz w:val="24"/>
          <w:szCs w:val="24"/>
          <w:lang w:eastAsia="vi-VN"/>
        </w:rPr>
        <w:t xml:space="preserve"> cư theo quy định của pháp luật phòng cháy, chữa cháy;</w:t>
      </w:r>
    </w:p>
    <w:p w14:paraId="58132DBF"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b. </w:t>
      </w:r>
      <w:r w:rsidR="003077A4" w:rsidRPr="00D74C45">
        <w:rPr>
          <w:rFonts w:ascii="Times New Roman" w:hAnsi="Times New Roman"/>
          <w:sz w:val="24"/>
          <w:szCs w:val="24"/>
          <w:lang w:eastAsia="vi-VN"/>
        </w:rPr>
        <w:t xml:space="preserve">Kinh doanh vũ trường; sửa chữa </w:t>
      </w:r>
      <w:proofErr w:type="gramStart"/>
      <w:r w:rsidR="003077A4" w:rsidRPr="00D74C45">
        <w:rPr>
          <w:rFonts w:ascii="Times New Roman" w:hAnsi="Times New Roman"/>
          <w:sz w:val="24"/>
          <w:szCs w:val="24"/>
          <w:lang w:eastAsia="vi-VN"/>
        </w:rPr>
        <w:t>xe</w:t>
      </w:r>
      <w:proofErr w:type="gramEnd"/>
      <w:r w:rsidR="003077A4" w:rsidRPr="00D74C45">
        <w:rPr>
          <w:rFonts w:ascii="Times New Roman" w:hAnsi="Times New Roman"/>
          <w:sz w:val="24"/>
          <w:szCs w:val="24"/>
          <w:lang w:eastAsia="vi-VN"/>
        </w:rPr>
        <w:t xml:space="preserve"> có động cơ; giết mổ gia súc; các hoạt động kinh doanh dịch vụ gây ô nhiễm khác theo quy định của pháp luật về bảo vệ môi trường.</w:t>
      </w:r>
    </w:p>
    <w:p w14:paraId="5E2BA163" w14:textId="77777777" w:rsidR="00907DEF" w:rsidRPr="00D74C45" w:rsidRDefault="00907DEF"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c. </w:t>
      </w:r>
      <w:r w:rsidR="003077A4" w:rsidRPr="00D74C45">
        <w:rPr>
          <w:rFonts w:ascii="Times New Roman" w:hAnsi="Times New Roman"/>
          <w:sz w:val="24"/>
          <w:szCs w:val="24"/>
          <w:lang w:eastAsia="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25191BD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hAnsi="Times New Roman"/>
          <w:sz w:val="24"/>
          <w:szCs w:val="24"/>
          <w:lang w:eastAsia="vi-VN"/>
        </w:rPr>
        <w:t>16. 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7AA47627" w14:textId="147B5945"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pacing w:val="-4"/>
          <w:sz w:val="24"/>
          <w:szCs w:val="24"/>
        </w:rPr>
        <w:t>17</w:t>
      </w:r>
      <w:r w:rsidRPr="00D74C45">
        <w:rPr>
          <w:rFonts w:ascii="Times New Roman" w:eastAsia="Times New Roman" w:hAnsi="Times New Roman"/>
          <w:spacing w:val="-4"/>
          <w:sz w:val="24"/>
          <w:szCs w:val="24"/>
          <w:lang w:val="vi-VN"/>
        </w:rPr>
        <w:t xml:space="preserve">. Sơn, trang trí mặt ngoài </w:t>
      </w:r>
      <w:r w:rsidR="0026088B" w:rsidRPr="00D74C45">
        <w:rPr>
          <w:rFonts w:ascii="Times New Roman" w:eastAsia="Times New Roman" w:hAnsi="Times New Roman"/>
          <w:spacing w:val="-4"/>
          <w:sz w:val="24"/>
          <w:szCs w:val="24"/>
          <w:lang w:val="vi-VN"/>
        </w:rPr>
        <w:t>căn hộ</w:t>
      </w:r>
      <w:r w:rsidRPr="00D74C45">
        <w:rPr>
          <w:rFonts w:ascii="Times New Roman" w:eastAsia="Times New Roman" w:hAnsi="Times New Roman"/>
          <w:spacing w:val="-4"/>
          <w:sz w:val="24"/>
          <w:szCs w:val="24"/>
          <w:lang w:val="vi-VN"/>
        </w:rPr>
        <w:t xml:space="preserve">, nhà </w:t>
      </w:r>
      <w:proofErr w:type="gramStart"/>
      <w:r w:rsidRPr="00D74C45">
        <w:rPr>
          <w:rFonts w:ascii="Times New Roman" w:eastAsia="Times New Roman" w:hAnsi="Times New Roman"/>
          <w:spacing w:val="-4"/>
          <w:sz w:val="24"/>
          <w:szCs w:val="24"/>
          <w:lang w:val="vi-VN"/>
        </w:rPr>
        <w:t>chung</w:t>
      </w:r>
      <w:proofErr w:type="gramEnd"/>
      <w:r w:rsidRPr="00D74C45">
        <w:rPr>
          <w:rFonts w:ascii="Times New Roman" w:eastAsia="Times New Roman" w:hAnsi="Times New Roman"/>
          <w:spacing w:val="-4"/>
          <w:sz w:val="24"/>
          <w:szCs w:val="24"/>
          <w:lang w:val="vi-VN"/>
        </w:rPr>
        <w:t xml:space="preserve"> cư không đúng quy định về thiết kế, kiến trúc.</w:t>
      </w:r>
    </w:p>
    <w:p w14:paraId="1CE0D7C8" w14:textId="79821773"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18. </w:t>
      </w:r>
      <w:r w:rsidRPr="00D74C45">
        <w:rPr>
          <w:rFonts w:ascii="Times New Roman" w:eastAsia="Times New Roman" w:hAnsi="Times New Roman"/>
          <w:sz w:val="24"/>
          <w:szCs w:val="24"/>
          <w:lang w:val="vi-VN"/>
        </w:rPr>
        <w:t xml:space="preserve">Các hành </w:t>
      </w:r>
      <w:proofErr w:type="gramStart"/>
      <w:r w:rsidRPr="00D74C45">
        <w:rPr>
          <w:rFonts w:ascii="Times New Roman" w:eastAsia="Times New Roman" w:hAnsi="Times New Roman"/>
          <w:sz w:val="24"/>
          <w:szCs w:val="24"/>
          <w:lang w:val="vi-VN"/>
        </w:rPr>
        <w:t>vi</w:t>
      </w:r>
      <w:proofErr w:type="gramEnd"/>
      <w:r w:rsidRPr="00D74C45">
        <w:rPr>
          <w:rFonts w:ascii="Times New Roman" w:eastAsia="Times New Roman" w:hAnsi="Times New Roman"/>
          <w:sz w:val="24"/>
          <w:szCs w:val="24"/>
          <w:lang w:val="vi-VN"/>
        </w:rPr>
        <w:t xml:space="preserve"> bị nghiêm cấm khác theo quy định của pháp luật.</w:t>
      </w:r>
    </w:p>
    <w:p w14:paraId="78C2CD59" w14:textId="77777777"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3. Quy định về việc sử dụng phần sở hữu chung của nhà chung cư</w:t>
      </w:r>
    </w:p>
    <w:p w14:paraId="644CCA4A" w14:textId="77777777" w:rsidR="003077A4" w:rsidRPr="00D74C45" w:rsidRDefault="003077A4" w:rsidP="00907DEF">
      <w:pPr>
        <w:spacing w:after="120"/>
        <w:ind w:right="29" w:firstLine="540"/>
        <w:jc w:val="both"/>
        <w:rPr>
          <w:rFonts w:ascii="Times New Roman" w:eastAsia="Times New Roman" w:hAnsi="Times New Roman"/>
          <w:spacing w:val="-4"/>
          <w:sz w:val="24"/>
          <w:szCs w:val="24"/>
          <w:lang w:val="vi-VN"/>
        </w:rPr>
      </w:pPr>
      <w:r w:rsidRPr="00D74C45">
        <w:rPr>
          <w:rFonts w:ascii="Times New Roman" w:eastAsia="Times New Roman" w:hAnsi="Times New Roman"/>
          <w:spacing w:val="-4"/>
          <w:sz w:val="24"/>
          <w:szCs w:val="24"/>
          <w:lang w:val="vi-VN"/>
        </w:rPr>
        <w:t>Chủ sở hữu, người sử dụng và khách ra, vào nhà chung cư phải tuân thủ các quy định sau đây:</w:t>
      </w:r>
    </w:p>
    <w:p w14:paraId="1DFD688E"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17CC3AC9"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Không được làm hư hỏng hoặc có hành vi vi phạm đến tài sản chung của nhà chung cư.</w:t>
      </w:r>
    </w:p>
    <w:p w14:paraId="589BE47F"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Không được chiếm dụng, sử dụng phần diện tích thuộc sở hữu chung, sử dụng chung </w:t>
      </w:r>
      <w:r w:rsidRPr="00D74C45">
        <w:rPr>
          <w:rFonts w:ascii="Times New Roman" w:eastAsia="Times New Roman" w:hAnsi="Times New Roman"/>
          <w:spacing w:val="-2"/>
          <w:sz w:val="24"/>
          <w:szCs w:val="24"/>
          <w:lang w:val="vi-VN"/>
        </w:rPr>
        <w:t>vào mục đích riêng; không được để các vật dụng thuộc sở hữu riêng tại phần sở hữu chung.</w:t>
      </w:r>
    </w:p>
    <w:p w14:paraId="6FC4E38C"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pacing w:val="-2"/>
          <w:sz w:val="24"/>
          <w:szCs w:val="24"/>
          <w:lang w:val="vi-VN"/>
        </w:rPr>
        <w:t>Tuân thủ đầy đủ các quy định về việc dừng, đỗ xe tại nơi được dừng, đỗ xe theo quy định.</w:t>
      </w:r>
    </w:p>
    <w:p w14:paraId="45F7A45D" w14:textId="77777777" w:rsidR="00907DEF"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5. Sử dụng nhà sinh hoạt cộng đồng vào đúng mục đích, công năng theo quy định của pháp luật về nhà ở.</w:t>
      </w:r>
    </w:p>
    <w:p w14:paraId="7ED954B7" w14:textId="0F479D22" w:rsidR="003077A4" w:rsidRPr="00D74C45" w:rsidRDefault="003077A4" w:rsidP="00907DEF">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Tuân thủ đầy đủ các quy định về an toàn phòng cháy, chữa cháy của nhà chung cư.</w:t>
      </w:r>
    </w:p>
    <w:p w14:paraId="0D234807" w14:textId="6AB82719"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 xml:space="preserve">Điều 4. Quy định về việc sửa chữa các hư hỏng, thay đổi hoặc lắp đặt thêm trong </w:t>
      </w:r>
      <w:r w:rsidR="0026088B" w:rsidRPr="00D74C45">
        <w:rPr>
          <w:rFonts w:ascii="Times New Roman" w:eastAsia="Times New Roman" w:hAnsi="Times New Roman"/>
          <w:b/>
          <w:bCs/>
          <w:sz w:val="24"/>
          <w:szCs w:val="24"/>
        </w:rPr>
        <w:t>căn hộ</w:t>
      </w:r>
      <w:r w:rsidRPr="00D74C45">
        <w:rPr>
          <w:rFonts w:ascii="Times New Roman" w:eastAsia="Times New Roman" w:hAnsi="Times New Roman"/>
          <w:b/>
          <w:bCs/>
          <w:sz w:val="24"/>
          <w:szCs w:val="24"/>
          <w:lang w:val="vi-VN"/>
        </w:rPr>
        <w:t>, phần diện tích khác thuộc sở hữu riêng</w:t>
      </w:r>
    </w:p>
    <w:p w14:paraId="401FA648" w14:textId="40B5B48F"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 xml:space="preserve">1. Trường hợp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66355460" w14:textId="4EA8AB31"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Trường hợp có hư hỏng các thiết bị thuộc phần sở hữu chung, sử dụng chung gắn liền với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phần diện tích khác thuộc sở hữu riêng thì việc thay thế, sửa chữa phải được thực hiện theo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 xml:space="preserve"> nhưng không được làm ảnh hưởng đến phần sở hữu riêng của Chủ sở hữu khác. Chủ sở hữu phải thông báo cho Ban quản lý nhà chung cư để kịp thời sửa chữa, thay thế khi có hư hỏng và phải tạo điều kiện thuận lợi cho đơn vị thi công khi sửa chữa các hư hỏng này.</w:t>
      </w:r>
    </w:p>
    <w:p w14:paraId="52CCB819" w14:textId="77777777"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3. Trường hợp khu văn phòng, dịch vụ, thương mại trong nhà chung cư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w:t>
      </w:r>
    </w:p>
    <w:p w14:paraId="471756A9" w14:textId="77777777" w:rsidR="005A2D05" w:rsidRPr="00D74C45" w:rsidRDefault="003077A4" w:rsidP="005A2D05">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4. Trường hợp vận chuyển các thiết bị, đồ dùng trong nhà chung cư hoặc vận chuyển vật liệu khi sửa chữa các hư hỏng thì phải thông báo cho Ban Quản lý nhà chung cư và chỉ được thực hiện trong thời gian từ 8 giờ sáng tới 18 giờ chiều hàng ngày để tránh làm ảnh hưởng đến hoạt động của nhà chung cư.</w:t>
      </w:r>
    </w:p>
    <w:p w14:paraId="4F2C859F" w14:textId="77777777" w:rsidR="0026088B" w:rsidRPr="00D74C45" w:rsidRDefault="003077A4" w:rsidP="0026088B">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Trường hợp sửa chữa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Chủ sở hữu, người sử dụng, người tạm trú phải tuân thủ nguyên tắc sau đây:</w:t>
      </w:r>
    </w:p>
    <w:p w14:paraId="7B67B6A4" w14:textId="2E60D390" w:rsidR="003077A4" w:rsidRPr="00D74C45" w:rsidRDefault="0026088B" w:rsidP="0026088B">
      <w:pPr>
        <w:spacing w:after="120"/>
        <w:ind w:right="29" w:firstLine="540"/>
        <w:jc w:val="both"/>
        <w:rPr>
          <w:rFonts w:ascii="Times New Roman" w:eastAsia="Times New Roman" w:hAnsi="Times New Roman"/>
          <w:sz w:val="24"/>
          <w:szCs w:val="24"/>
          <w:lang w:val="vi-VN"/>
        </w:rPr>
      </w:pPr>
      <w:proofErr w:type="gramStart"/>
      <w:r w:rsidRPr="00D74C45">
        <w:rPr>
          <w:rFonts w:ascii="Times New Roman" w:eastAsia="Times New Roman" w:hAnsi="Times New Roman"/>
          <w:sz w:val="24"/>
          <w:szCs w:val="24"/>
        </w:rPr>
        <w:t>a</w:t>
      </w:r>
      <w:proofErr w:type="gramEnd"/>
      <w:r w:rsidRPr="00D74C45">
        <w:rPr>
          <w:rFonts w:ascii="Times New Roman" w:eastAsia="Times New Roman" w:hAnsi="Times New Roman"/>
          <w:sz w:val="24"/>
          <w:szCs w:val="24"/>
        </w:rPr>
        <w:t xml:space="preserve">. </w:t>
      </w:r>
      <w:r w:rsidR="003077A4" w:rsidRPr="00D74C45">
        <w:rPr>
          <w:rFonts w:ascii="Times New Roman" w:eastAsia="Times New Roman" w:hAnsi="Times New Roman"/>
          <w:sz w:val="24"/>
          <w:szCs w:val="24"/>
          <w:lang w:val="vi-VN"/>
        </w:rPr>
        <w:t>Các Chủ sở hữu, người sử dụng, người tạm trú vào bất cứ thời điểm nào, trong bất cứ hoàn cảnh nào cam kết không thực hiện một trong những nội dung sau đây:</w:t>
      </w:r>
    </w:p>
    <w:p w14:paraId="173B26A9"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Lắp thêm cửa ra vào, đục khoét tường, sửa chữa hoặc xây thêm bất cứ tường hoặc các công trình xây dựng nào khác đối với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hoặc Phần sở hữu chung cũng như công trình tiện ích và dịch vụ;</w:t>
      </w:r>
    </w:p>
    <w:p w14:paraId="4D2FF23F"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Xây dựng hoặc thay đổi công trình xây dựng ngầm hoặc dưới Phần sở hữu chung, Công trình tiện ích và dịch vụ như: đào giếng, lắp đặt hoặc sửa chữa, thay đổi hệ thống dẫn nước, hệ thống điện, gas, dây cáp…;</w:t>
      </w:r>
    </w:p>
    <w:p w14:paraId="652BDA1A" w14:textId="700FCAC8"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Làm thay đổi, biến dạng hoặc hư hỏng cấu trúc, các công trình tiện ích và dịch vụ hoặc kết cấ</w:t>
      </w:r>
      <w:r w:rsidR="00E85422" w:rsidRPr="00D74C45">
        <w:rPr>
          <w:rFonts w:ascii="Times New Roman" w:eastAsia="Times New Roman" w:hAnsi="Times New Roman"/>
          <w:sz w:val="24"/>
          <w:szCs w:val="24"/>
          <w:lang w:val="vi-VN"/>
        </w:rPr>
        <w:t>u bên trong hoặc bên ngoài của tòa nhà</w:t>
      </w:r>
      <w:r w:rsidRPr="00D74C45">
        <w:rPr>
          <w:rFonts w:ascii="Times New Roman" w:eastAsia="Times New Roman" w:hAnsi="Times New Roman"/>
          <w:sz w:val="24"/>
          <w:szCs w:val="24"/>
          <w:lang w:val="vi-VN"/>
        </w:rPr>
        <w:t xml:space="preserve">,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00E85422" w:rsidRPr="00D74C45">
        <w:rPr>
          <w:rFonts w:ascii="Times New Roman" w:eastAsia="Times New Roman" w:hAnsi="Times New Roman"/>
          <w:sz w:val="24"/>
          <w:szCs w:val="24"/>
          <w:lang w:val="vi-VN"/>
        </w:rPr>
        <w:t xml:space="preserve"> hoặc phần sở hữu chung, c</w:t>
      </w:r>
      <w:r w:rsidRPr="00D74C45">
        <w:rPr>
          <w:rFonts w:ascii="Times New Roman" w:eastAsia="Times New Roman" w:hAnsi="Times New Roman"/>
          <w:sz w:val="24"/>
          <w:szCs w:val="24"/>
          <w:lang w:val="vi-VN"/>
        </w:rPr>
        <w:t xml:space="preserve">ông trình tiện ích và dịch vụ; </w:t>
      </w:r>
    </w:p>
    <w:p w14:paraId="4DAEB8F3" w14:textId="30A0CF9B"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Thi công hoàn thiện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và/hoặc sơn lại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00E85422" w:rsidRPr="00D74C45">
        <w:rPr>
          <w:rFonts w:ascii="Times New Roman" w:eastAsia="Times New Roman" w:hAnsi="Times New Roman"/>
          <w:sz w:val="24"/>
          <w:szCs w:val="24"/>
          <w:lang w:val="vi-VN"/>
        </w:rPr>
        <w:t xml:space="preserve"> sở hữu khác với quy định của tòa nhà</w:t>
      </w:r>
      <w:r w:rsidRPr="00D74C45">
        <w:rPr>
          <w:rFonts w:ascii="Times New Roman" w:eastAsia="Times New Roman" w:hAnsi="Times New Roman"/>
          <w:sz w:val="24"/>
          <w:szCs w:val="24"/>
          <w:lang w:val="vi-VN"/>
        </w:rPr>
        <w:t xml:space="preserve">, quảng cáo, viết, vẽ, sử dụng vật liệu hoặc màu sắc hay thực hiện bất cứ biến đổi nào mặt ngoài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khác với thiết kế ban đầu; </w:t>
      </w:r>
    </w:p>
    <w:p w14:paraId="2700ACF0" w14:textId="77777777" w:rsidR="0026088B" w:rsidRPr="00D74C45" w:rsidRDefault="003077A4" w:rsidP="0026088B">
      <w:pPr>
        <w:numPr>
          <w:ilvl w:val="0"/>
          <w:numId w:val="5"/>
        </w:numPr>
        <w:tabs>
          <w:tab w:val="clear" w:pos="1260"/>
          <w:tab w:val="num" w:pos="900"/>
          <w:tab w:val="left" w:leader="dot" w:pos="9072"/>
        </w:tabs>
        <w:spacing w:after="120" w:line="276" w:lineRule="auto"/>
        <w:ind w:left="0"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Tiến hành những thay đổi khác có </w:t>
      </w:r>
      <w:r w:rsidR="0026088B" w:rsidRPr="00D74C45">
        <w:rPr>
          <w:rFonts w:ascii="Times New Roman" w:eastAsia="Times New Roman" w:hAnsi="Times New Roman"/>
          <w:sz w:val="24"/>
          <w:szCs w:val="24"/>
          <w:lang w:val="vi-VN"/>
        </w:rPr>
        <w:t>thể vi phạm pháp luật hiện hành.</w:t>
      </w:r>
    </w:p>
    <w:p w14:paraId="6F573957" w14:textId="425A4FA9" w:rsidR="003077A4" w:rsidRPr="00D74C45" w:rsidRDefault="0026088B" w:rsidP="0026088B">
      <w:pPr>
        <w:tabs>
          <w:tab w:val="left" w:leader="dot" w:pos="9072"/>
        </w:tabs>
        <w:spacing w:after="120" w:line="276" w:lineRule="auto"/>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b. </w:t>
      </w:r>
      <w:r w:rsidR="003077A4" w:rsidRPr="00D74C45">
        <w:rPr>
          <w:rFonts w:ascii="Times New Roman" w:eastAsia="Times New Roman" w:hAnsi="Times New Roman"/>
          <w:sz w:val="24"/>
          <w:szCs w:val="24"/>
          <w:lang w:val="vi-VN"/>
        </w:rPr>
        <w:t xml:space="preserve">Nếu cần thiết có bất cứ thay đổi hoặc sửa chữa, mà không thuộc quy định tại điểm a nêu trên, các Chủ sở hữu, người sử dụng, người tạm trú phải thông báo cho Chủ đầu tư hoặc Công ty Quản lý trước 10 ngày làm việc (đối với những sửa chữa nhỏ không ảnh hưởng đến kết cấu và thiết kế của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hoặc phải được Chủ đầu tư hoặc Công ty Quản lý phê duyệt và chỉ có thể thực hiện thay đổi hoặc sửa chữa này theo phạm vi của thiết kế, yêu cầu kỹ thuật, chất lượng và những yêu cầu khác như đã được phê duyệt hoặc đưa ra bởi Chủ đầu tư hoặc Công ty Quản lý </w:t>
      </w:r>
      <w:r w:rsidR="003077A4" w:rsidRPr="00D74C45">
        <w:rPr>
          <w:rFonts w:ascii="Times New Roman" w:eastAsia="Times New Roman" w:hAnsi="Times New Roman"/>
          <w:sz w:val="24"/>
          <w:szCs w:val="24"/>
          <w:lang w:val="vi-VN"/>
        </w:rPr>
        <w:lastRenderedPageBreak/>
        <w:t xml:space="preserve">(đối với các sửa chữa lớn ảnh hưởng đến kết cấu của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Đối với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đã được </w:t>
      </w:r>
      <w:r w:rsidR="003077A4" w:rsidRPr="00D74C45">
        <w:rPr>
          <w:rFonts w:ascii="Times New Roman" w:eastAsia="Times New Roman" w:hAnsi="Times New Roman"/>
          <w:sz w:val="24"/>
          <w:szCs w:val="24"/>
        </w:rPr>
        <w:t>C</w:t>
      </w:r>
      <w:r w:rsidR="003077A4" w:rsidRPr="00D74C45">
        <w:rPr>
          <w:rFonts w:ascii="Times New Roman" w:eastAsia="Times New Roman" w:hAnsi="Times New Roman"/>
          <w:sz w:val="24"/>
          <w:szCs w:val="24"/>
          <w:lang w:val="vi-VN"/>
        </w:rPr>
        <w:t xml:space="preserve">hủ đầu tư hoàn thiện, </w:t>
      </w:r>
      <w:r w:rsidR="003077A4" w:rsidRPr="00D74C45">
        <w:rPr>
          <w:rFonts w:ascii="Times New Roman" w:eastAsia="Times New Roman" w:hAnsi="Times New Roman"/>
          <w:sz w:val="24"/>
          <w:szCs w:val="24"/>
        </w:rPr>
        <w:t>t</w:t>
      </w:r>
      <w:r w:rsidR="003077A4" w:rsidRPr="00D74C45">
        <w:rPr>
          <w:rFonts w:ascii="Times New Roman" w:eastAsia="Times New Roman" w:hAnsi="Times New Roman"/>
          <w:sz w:val="24"/>
          <w:szCs w:val="24"/>
          <w:lang w:val="vi-VN"/>
        </w:rPr>
        <w:t>rong vòng 07 ngày làm việc trước khi tiến hành thi công, Chủ sở hữu, người sử dụng, người tạm trú có trách nhiệm ký quỹ quản lý với Chủ đầu tư hoặc Công ty Quản lý số tiền 10.000.000 VNĐ (Mười triệu đồng) đối với những hạng mục thi công lắp đặt nội thất</w:t>
      </w:r>
      <w:r w:rsidR="003077A4" w:rsidRPr="00D74C45">
        <w:rPr>
          <w:rFonts w:ascii="Times New Roman" w:eastAsia="Times New Roman" w:hAnsi="Times New Roman"/>
          <w:sz w:val="24"/>
          <w:szCs w:val="24"/>
        </w:rPr>
        <w:t>,</w:t>
      </w:r>
      <w:r w:rsidR="003077A4" w:rsidRPr="00D74C45">
        <w:rPr>
          <w:rFonts w:ascii="Times New Roman" w:eastAsia="Times New Roman" w:hAnsi="Times New Roman"/>
          <w:sz w:val="24"/>
          <w:szCs w:val="24"/>
          <w:lang w:val="vi-VN"/>
        </w:rPr>
        <w:t xml:space="preserve"> hạng mục hoàn thiện không ảnh hưởng đến kết cấu, thiết kế </w:t>
      </w:r>
      <w:r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và 30.000.000 VNĐ (Ba mươi triệu đồng) đối với những sửa chữa lớn (cải tạo, đập phá tường được phê duyệt của công ty Quản lý). Số tiền này sẽ được hoàn lại trong 05 (năm) ngày sau khi việc thi công, sửa chữa đó hoàn tất và sau khi đã khấu trừ đi các </w:t>
      </w:r>
      <w:r w:rsidR="003077A4" w:rsidRPr="00D74C45">
        <w:rPr>
          <w:rFonts w:ascii="Times New Roman" w:eastAsia="Times New Roman" w:hAnsi="Times New Roman"/>
          <w:sz w:val="24"/>
          <w:szCs w:val="24"/>
        </w:rPr>
        <w:t>chi phí phát sinh thực tế</w:t>
      </w:r>
      <w:r w:rsidR="003077A4" w:rsidRPr="00D74C45">
        <w:rPr>
          <w:rFonts w:ascii="Times New Roman" w:eastAsia="Times New Roman" w:hAnsi="Times New Roman"/>
          <w:sz w:val="24"/>
          <w:szCs w:val="24"/>
          <w:lang w:val="vi-VN"/>
        </w:rPr>
        <w:t xml:space="preserve"> do vi phạm Nội quy thi công </w:t>
      </w:r>
      <w:r w:rsidR="003077A4" w:rsidRPr="00D74C45">
        <w:rPr>
          <w:rFonts w:ascii="Times New Roman" w:eastAsia="Times New Roman" w:hAnsi="Times New Roman"/>
          <w:sz w:val="24"/>
          <w:szCs w:val="24"/>
        </w:rPr>
        <w:t xml:space="preserve">do Công ty Quản lý ban hành và công bố công khai trước khi Chủ sở hữu thi công </w:t>
      </w:r>
      <w:r w:rsidR="003077A4" w:rsidRPr="00D74C45">
        <w:rPr>
          <w:rFonts w:ascii="Times New Roman" w:eastAsia="Times New Roman" w:hAnsi="Times New Roman"/>
          <w:sz w:val="24"/>
          <w:szCs w:val="24"/>
          <w:lang w:val="vi-VN"/>
        </w:rPr>
        <w:t>(nếu có)</w:t>
      </w:r>
      <w:r w:rsidR="003077A4" w:rsidRPr="00D74C45">
        <w:rPr>
          <w:rFonts w:ascii="Times New Roman" w:eastAsia="Times New Roman" w:hAnsi="Times New Roman"/>
          <w:sz w:val="24"/>
          <w:szCs w:val="24"/>
        </w:rPr>
        <w:t>, cụ thể:</w:t>
      </w:r>
      <w:r w:rsidR="003077A4" w:rsidRPr="00D74C45">
        <w:rPr>
          <w:rFonts w:ascii="Times New Roman" w:eastAsia="Times New Roman" w:hAnsi="Times New Roman"/>
          <w:sz w:val="24"/>
          <w:szCs w:val="24"/>
          <w:lang w:val="vi-VN"/>
        </w:rPr>
        <w:t xml:space="preserve"> </w:t>
      </w:r>
      <w:r w:rsidR="003077A4" w:rsidRPr="00D74C45">
        <w:rPr>
          <w:rFonts w:ascii="Times New Roman" w:eastAsia="Times New Roman" w:hAnsi="Times New Roman"/>
          <w:sz w:val="24"/>
          <w:szCs w:val="24"/>
        </w:rPr>
        <w:t xml:space="preserve">Trong trường hợp Chủ sở hữu vi phạm </w:t>
      </w:r>
      <w:r w:rsidR="003077A4" w:rsidRPr="00D74C45">
        <w:rPr>
          <w:rFonts w:ascii="Times New Roman" w:eastAsia="Times New Roman" w:hAnsi="Times New Roman"/>
          <w:sz w:val="24"/>
          <w:szCs w:val="24"/>
          <w:lang w:val="vi-VN"/>
        </w:rPr>
        <w:t>Nội quy thi công</w:t>
      </w:r>
      <w:r w:rsidR="003077A4" w:rsidRPr="00D74C45">
        <w:rPr>
          <w:rFonts w:ascii="Times New Roman" w:eastAsia="Times New Roman" w:hAnsi="Times New Roman"/>
          <w:sz w:val="24"/>
          <w:szCs w:val="24"/>
        </w:rPr>
        <w:t xml:space="preserve">, Công ty Quản lý sẽ có thông báo yêu cầu khắc phục vi phạm trong vòng 07 ngày kể từ ngày Chủ sở hữu nhận được thông báo. Nếu không khắc phục trong thời hạn này, Công ty Quản lý sẽ thay mặt Chủ sở hữu khắc phục và chi phí thực tế được khấu trừ vào số tiền đặt cọc. </w:t>
      </w:r>
      <w:r w:rsidR="003077A4" w:rsidRPr="00D74C45">
        <w:rPr>
          <w:rFonts w:ascii="Times New Roman" w:eastAsia="Times New Roman" w:hAnsi="Times New Roman"/>
          <w:sz w:val="24"/>
          <w:szCs w:val="24"/>
          <w:lang w:val="vi-VN"/>
        </w:rPr>
        <w:t xml:space="preserve">Đối với </w:t>
      </w:r>
      <w:r w:rsidR="00E85422" w:rsidRPr="00D74C45">
        <w:rPr>
          <w:rFonts w:ascii="Times New Roman" w:eastAsia="Times New Roman" w:hAnsi="Times New Roman"/>
          <w:sz w:val="24"/>
          <w:szCs w:val="24"/>
          <w:lang w:val="vi-VN"/>
        </w:rPr>
        <w:t>c</w:t>
      </w:r>
      <w:r w:rsidRPr="00D74C45">
        <w:rPr>
          <w:rFonts w:ascii="Times New Roman" w:eastAsia="Times New Roman" w:hAnsi="Times New Roman"/>
          <w:sz w:val="24"/>
          <w:szCs w:val="24"/>
          <w:lang w:val="vi-VN"/>
        </w:rPr>
        <w:t>ăn hộ</w:t>
      </w:r>
      <w:r w:rsidR="003077A4" w:rsidRPr="00D74C45">
        <w:rPr>
          <w:rFonts w:ascii="Times New Roman" w:eastAsia="Times New Roman" w:hAnsi="Times New Roman"/>
          <w:sz w:val="24"/>
          <w:szCs w:val="24"/>
          <w:lang w:val="vi-VN"/>
        </w:rPr>
        <w:t xml:space="preserve"> thô: Chủ sở hữu </w:t>
      </w:r>
      <w:r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thực hiện việc đăng ký đơn xin cấp phép thi công và nộp phí “quản lý thi công” với Công ty quản lý theo quy định.</w:t>
      </w:r>
    </w:p>
    <w:p w14:paraId="003FB9F1" w14:textId="582AF77C" w:rsidR="003077A4" w:rsidRPr="00D74C45" w:rsidRDefault="003077A4" w:rsidP="00E85422">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 xml:space="preserve">Điều 5: Các hạn chế về việc sử dụng </w:t>
      </w:r>
      <w:r w:rsidR="00E85422" w:rsidRPr="00D74C45">
        <w:rPr>
          <w:rFonts w:ascii="Times New Roman" w:eastAsia="Times New Roman" w:hAnsi="Times New Roman"/>
          <w:b/>
          <w:bCs/>
          <w:sz w:val="24"/>
          <w:szCs w:val="24"/>
          <w:lang w:val="vi-VN"/>
        </w:rPr>
        <w:t>c</w:t>
      </w:r>
      <w:r w:rsidR="0026088B" w:rsidRPr="00D74C45">
        <w:rPr>
          <w:rFonts w:ascii="Times New Roman" w:eastAsia="Times New Roman" w:hAnsi="Times New Roman"/>
          <w:b/>
          <w:bCs/>
          <w:sz w:val="24"/>
          <w:szCs w:val="24"/>
          <w:lang w:val="vi-VN"/>
        </w:rPr>
        <w:t>ăn hộ</w:t>
      </w:r>
      <w:r w:rsidRPr="00D74C45">
        <w:rPr>
          <w:rFonts w:ascii="Times New Roman" w:eastAsia="Times New Roman" w:hAnsi="Times New Roman"/>
          <w:b/>
          <w:bCs/>
          <w:sz w:val="24"/>
          <w:szCs w:val="24"/>
          <w:lang w:val="vi-VN"/>
        </w:rPr>
        <w:t xml:space="preserve"> và các công trình tiện ích</w:t>
      </w:r>
    </w:p>
    <w:p w14:paraId="2E2F205E"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1.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chỉ được sử dụng đúng với mục đích như quy định rõ trong Hợp đồng mua bán giữa người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Chủ đầu tư. Trường hợp các Chủ sở hữu, người sử dụng, người tạm trú muốn thay đổi mục đích sử dụng phải được sự đồng ý của Chủ đầu tư/Ban quản trị/Công ty quản lý và phải phải tuân thủ theo đúng trình tự thủ tục của pháp luật về việc chuyển mục đích sử dụng. </w:t>
      </w:r>
    </w:p>
    <w:p w14:paraId="5EBF1033"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Thông báo trong vòng 03 ngày cho Chủ đầu tư/Ban quản trị về bất kỳ sự thay đổi nào trong việc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của Chủ sở hữu, người sử dụng, người tạm trú như cho thuê, cho thuê lại, Chủ sở hữu, người sử dụng, người tạm trú đó phải đảm bảo rằng bất kỳ trường hợp thay đổi nào của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cũng sẽ không ảnh hưởng đến những Chủ sở hữu, người sử dụng, người tạm trú khác và luôn đảm bảo tuân thủ theo đúng các quy định của Nội quy này.</w:t>
      </w:r>
    </w:p>
    <w:p w14:paraId="7DFDEC7E" w14:textId="26F1145F"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Các Chủ sở hữu, người sử dụng, người tạm trú và Chủ đầu tư cam kết nỗ lực hết sức để bảo vệ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khỏi bất kỳ loài vật nào gây hư hỏng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cũng như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 xml:space="preserve"> chung cư. </w:t>
      </w:r>
    </w:p>
    <w:p w14:paraId="1C0C6963" w14:textId="743B7683"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w:t>
      </w:r>
      <w:r w:rsidRPr="00D74C45">
        <w:rPr>
          <w:rFonts w:ascii="Times New Roman" w:eastAsia="Times New Roman" w:hAnsi="Times New Roman"/>
          <w:sz w:val="24"/>
          <w:szCs w:val="24"/>
        </w:rPr>
        <w:t xml:space="preserve">Trong trường hợp cần khắc phục sự cố cho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của Chủ sở hữu và/hoặc những sự cố xung quanh, Chủ sở hữu t</w:t>
      </w:r>
      <w:r w:rsidRPr="00D74C45">
        <w:rPr>
          <w:rFonts w:ascii="Times New Roman" w:eastAsia="Times New Roman" w:hAnsi="Times New Roman"/>
          <w:sz w:val="24"/>
          <w:szCs w:val="24"/>
          <w:lang w:val="vi-VN"/>
        </w:rPr>
        <w:t xml:space="preserve">ạo điều kiện để Chủ đầu tư/Công ty quản lý/Ban quản trị và/hoặc người được ủy quyền 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vào những thời điểm hợp lý để xem xét tình trạng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bảo trì, sửa chữa và nâng cấp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trong trường hợp khẩn cấp không thể báo trước hoặc trong trường hợp có sự báo trước ít nhất 24 tiếng. Trường hợp những người được 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nêu trên do lỗi của mình gây thiệt hại đến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thì Chủ đầu tư/Công ty quản lý/Ban quản trị chịu hoàn toàn trách nhiệm bồi thường thiệt hại cho người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w:t>
      </w:r>
    </w:p>
    <w:p w14:paraId="594001B0" w14:textId="712B83EE"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Các Chủ sở hữu, người sử dụng, người tạm trú cam kết rằng tham gia đầy đủ các buổi hướng dẫn, tập huấn, đọc hiểu và biết cách sử dụng hệ thống phòng cháy chữa cháy, hệ thống điều hòa, thang máy, thoát hiểm và các hệ thống khác có liên quan đến an toàn của Chủ sở hữu, người sử dụng, người tạm trú và người thứ ba tại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w:t>
      </w:r>
    </w:p>
    <w:p w14:paraId="2778DC4B"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Không sử dụng hoặc cho phép sử dụng các công trình tiện ích và dịch vụ mà có thể gây ngăn cản hoặc trở ngại cho việc sử dụng chính đáng của các Chủ sở hữu, người sử dụng, người tạm trú khác, ví dụ: việc sử dụng, tàng trữ các hàng hóa, động vật nguy hiểm, tổ chức tiệc ồn ào, phát tán các loại mùi nặng, đánh cãi nhau, mở nhạc lớn và sử dụng quá mức các công trình tiện ích</w:t>
      </w:r>
      <w:r w:rsidR="00E85422" w:rsidRPr="00D74C45">
        <w:rPr>
          <w:rFonts w:ascii="Times New Roman" w:eastAsia="Times New Roman" w:hAnsi="Times New Roman"/>
          <w:sz w:val="24"/>
          <w:szCs w:val="24"/>
        </w:rPr>
        <w:t xml:space="preserve"> </w:t>
      </w:r>
      <w:r w:rsidRPr="00D74C45">
        <w:rPr>
          <w:rFonts w:ascii="Times New Roman" w:eastAsia="Times New Roman" w:hAnsi="Times New Roman"/>
          <w:sz w:val="24"/>
          <w:szCs w:val="24"/>
          <w:lang w:val="vi-VN"/>
        </w:rPr>
        <w:t>...</w:t>
      </w:r>
    </w:p>
    <w:p w14:paraId="565C404F"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7. Không sử dụng Phần sở hữu chung và các Công trình tiện ích và dịch vụ vào mục đích riêng như: làm sân phơi, khu nấu ăn, khu để đồ đạc….</w:t>
      </w:r>
    </w:p>
    <w:p w14:paraId="34E6EC8C"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8. Không làm tắc nghẽn, hư hỏng hệ thống thoát nước, hoặc vứt rác, chất thải hoặc các chất độc hại khác vào bồn vệ sinh, bồn rửa hoặc ống dẫn nước, đổ rác, ga, điện, vi phạm nghiêm trọng quy tắc sử dụng của các Công trình tiện ích và dịch vụ;</w:t>
      </w:r>
    </w:p>
    <w:p w14:paraId="7D8E2E51" w14:textId="6A3C27BF"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9. Cấm hút thuốc trong các khu vực tiện ích chung ngoại trừ trong các khu vực được phép của Chủ đầu tư và Ban quản trị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w:t>
      </w:r>
    </w:p>
    <w:p w14:paraId="06559084"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10. Không điều chỉnh, thay đổi kết cấu hoặc gây hư hỏng đến bất cứ Công trình tiện ích chung nào;</w:t>
      </w:r>
    </w:p>
    <w:p w14:paraId="2705F087" w14:textId="5BD55634"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11. Cấm Chủ sở hữu, người sử dụng, người tạm trú thực hiện các hành động phá hoại nhằm tăng thêm tiền bảo hiểm đối với các công trình tiện ích và dịch vụ;</w:t>
      </w:r>
    </w:p>
    <w:p w14:paraId="29E937FF" w14:textId="77777777" w:rsidR="003077A4" w:rsidRPr="00D74C45" w:rsidRDefault="003077A4" w:rsidP="00E85422">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6. Quy định về phòng, chống cháy nổ trong nhà chung cư</w:t>
      </w:r>
    </w:p>
    <w:p w14:paraId="46E50A4A"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22F8A476"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Mức chi phí, chế độ bảo hiểm cháy, nổ bắt buộc nhà chung cư được thực hiện theo quy định tại </w:t>
      </w:r>
      <w:r w:rsidRPr="00D74C45">
        <w:rPr>
          <w:rFonts w:ascii="Times New Roman" w:eastAsia="Times New Roman" w:hAnsi="Times New Roman"/>
          <w:sz w:val="24"/>
          <w:szCs w:val="24"/>
        </w:rPr>
        <w:t>Nghị định 23/2018/NĐ-CP</w:t>
      </w:r>
      <w:r w:rsidRPr="00D74C45">
        <w:rPr>
          <w:rFonts w:ascii="Times New Roman" w:eastAsia="Times New Roman" w:hAnsi="Times New Roman"/>
          <w:sz w:val="24"/>
          <w:szCs w:val="24"/>
          <w:lang w:val="vi-VN"/>
        </w:rPr>
        <w:t xml:space="preserve"> ngày </w:t>
      </w:r>
      <w:r w:rsidRPr="00D74C45">
        <w:rPr>
          <w:rFonts w:ascii="Times New Roman" w:eastAsia="Times New Roman" w:hAnsi="Times New Roman"/>
          <w:sz w:val="24"/>
          <w:szCs w:val="24"/>
        </w:rPr>
        <w:t>23/02/2018</w:t>
      </w:r>
      <w:r w:rsidRPr="00D74C45">
        <w:rPr>
          <w:rFonts w:ascii="Times New Roman" w:eastAsia="Times New Roman" w:hAnsi="Times New Roman"/>
          <w:sz w:val="24"/>
          <w:szCs w:val="24"/>
          <w:lang w:val="vi-VN"/>
        </w:rPr>
        <w:t xml:space="preserve"> của </w:t>
      </w:r>
      <w:r w:rsidRPr="00D74C45">
        <w:rPr>
          <w:rFonts w:ascii="Times New Roman" w:eastAsia="Times New Roman" w:hAnsi="Times New Roman"/>
          <w:sz w:val="24"/>
          <w:szCs w:val="24"/>
        </w:rPr>
        <w:t>Chính Phủ</w:t>
      </w:r>
      <w:r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rPr>
        <w:t>quy định về</w:t>
      </w:r>
      <w:r w:rsidRPr="00D74C45">
        <w:rPr>
          <w:rFonts w:ascii="Times New Roman" w:eastAsia="Times New Roman" w:hAnsi="Times New Roman"/>
          <w:sz w:val="24"/>
          <w:szCs w:val="24"/>
          <w:lang w:val="vi-VN"/>
        </w:rPr>
        <w:t xml:space="preserve"> bảo hiểm cháy, nổ bắt buộc.</w:t>
      </w:r>
    </w:p>
    <w:p w14:paraId="75261C59"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3. Chủ đầu tư hoặc đơn vị đang quản lý vận hành nhà chung cư có trách nhiệm phân bổ và công bố công khai mức thu và thực hiện mua bảo hiểm cháy, nổ bắt buộc đối với phần sở hữu chung của từng nhà chung cư</w:t>
      </w:r>
      <w:r w:rsidRPr="00D74C45">
        <w:rPr>
          <w:rFonts w:ascii="Times New Roman" w:eastAsia="Times New Roman" w:hAnsi="Times New Roman"/>
          <w:sz w:val="24"/>
          <w:szCs w:val="24"/>
        </w:rPr>
        <w:t xml:space="preserve"> phù hợp quy định pháp luật</w:t>
      </w:r>
      <w:r w:rsidRPr="00D74C45">
        <w:rPr>
          <w:rFonts w:ascii="Times New Roman" w:eastAsia="Times New Roman" w:hAnsi="Times New Roman"/>
          <w:sz w:val="24"/>
          <w:szCs w:val="24"/>
          <w:lang w:val="vi-VN"/>
        </w:rPr>
        <w:t>.</w:t>
      </w:r>
    </w:p>
    <w:p w14:paraId="13F1B20F" w14:textId="77777777" w:rsidR="00E85422"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4. Việc mua bảo hiểm cháy, nổ bắt buộc đối với các phần sở hữu trong nhà chung cư không thay thế trách nhiệm phải đảm bảo an toàn về phòng chống cháy, nổ, phòng cháy chữa cháy nhà chung cư của đơn vị đang quản lý nhà chung cư hoặc của các Chủ sở hữu, người sử dụng nhà chung cư.</w:t>
      </w:r>
    </w:p>
    <w:p w14:paraId="76142836" w14:textId="3A86E4E0" w:rsidR="003077A4" w:rsidRPr="00D74C45" w:rsidRDefault="003077A4" w:rsidP="00E85422">
      <w:pPr>
        <w:shd w:val="clear" w:color="auto" w:fill="FFFFFF"/>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Cung cấp một bản sao y bản chính Hợp đồng bảo hiểm và biên lai nộp phí bảo hiểm mới nhất của Chủ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và/hoặc người cư trú khác khi có văn bản yêu cầu của Chủ đầu tư, Ban quản trị hoặc Công ty quản lý trong vòng 03 ngày kể từ thời điểm có yêu cầu.</w:t>
      </w:r>
    </w:p>
    <w:p w14:paraId="7E579806"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7. Quy định về việc xử lý khi có sự cố của nhà chung cư</w:t>
      </w:r>
    </w:p>
    <w:p w14:paraId="43902ABB" w14:textId="77777777" w:rsidR="00E85422"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Khi gặp sự cố có thể gây nguy hiểm đến tính mạng và an toàn tài sản trong nhà chung cư thì Chủ sở hữu, người sử dụng phải thông báo ngay cho Ban Quản lý nhà chung cư để xử lý.</w:t>
      </w:r>
    </w:p>
    <w:p w14:paraId="44B4EE13" w14:textId="592E532C" w:rsidR="003077A4"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6C1E1F60"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8. Quy định về việc công khai thông tin của nhà chung cư</w:t>
      </w:r>
    </w:p>
    <w:p w14:paraId="111BB9BA" w14:textId="77777777" w:rsidR="00E85422"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Ban Quản lý nhà chung cư phải thông báo công khai các thông tin có liên quan đến việc quản lý, sử dụng nhà chung cư trên bản tin hoặc bảng thông báo hoặc phương tiện thông tin khác của nhà chung cư.</w:t>
      </w:r>
    </w:p>
    <w:p w14:paraId="42AEE815" w14:textId="6A7BD71A" w:rsidR="003077A4" w:rsidRPr="00D74C45" w:rsidRDefault="003077A4" w:rsidP="00E85422">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2. Các nội quy về phòng cháy, chữa cháy phải được gắn đúng nơi quy định; nội quy sử dụng thang máy phải được gắn bên cạnh thiết bị này để đảm bảo việc sử dụng được an toàn, thuận tiện.</w:t>
      </w:r>
    </w:p>
    <w:p w14:paraId="4B0A56FA" w14:textId="77777777" w:rsidR="003077A4"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lastRenderedPageBreak/>
        <w:t>Điều 9. Quyền và nghĩa vụ của Chủ sở hữu, người sử dụng nhà chung cư</w:t>
      </w:r>
    </w:p>
    <w:p w14:paraId="58CF62F1"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Yêu cầu Ban quản trị và Ban Quản lý nhà chung cư cung cấp thông tin, các nội dung liên quan đến quản lý, sử dụng nhà chung cư.</w:t>
      </w:r>
    </w:p>
    <w:p w14:paraId="4FE41FFE"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2. </w:t>
      </w:r>
      <w:r w:rsidRPr="00D74C45">
        <w:rPr>
          <w:rFonts w:ascii="Times New Roman" w:eastAsia="Times New Roman" w:hAnsi="Times New Roman"/>
          <w:spacing w:val="4"/>
          <w:sz w:val="24"/>
          <w:szCs w:val="24"/>
          <w:lang w:val="vi-VN"/>
        </w:rPr>
        <w:t>Chủ sở hữu nhà chung cư có trách nhiệm đóng bảo hiểm cháy, nổ theo quy định của pháp luật.</w:t>
      </w:r>
    </w:p>
    <w:p w14:paraId="25F9822F"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3. Chấp hành nghiêm chỉnh các quy định của Bản nội quy này và Quy chế quản lý, sử dụng nhà chung cư do Bộ Xây dựng ban hành kèm theo Thông tư số 02/2016/TT-BXD ngày 15 tháng 02 năm 2016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w:t>
      </w:r>
    </w:p>
    <w:p w14:paraId="3A73A904"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4. Thanh toán đầy đủ, đúng thời hạn kinh phí quản lý vận hành nhà chung cư và các chi phí khác theo quy định của pháp luật và theo thỏa thuận tại Hợp đồng mua bán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với Chủ đầu tư hoặc với các nhà cung cấp dịch vụ tại từng thời điểm.</w:t>
      </w:r>
      <w:r w:rsidRPr="00D74C45">
        <w:rPr>
          <w:rFonts w:ascii="Times New Roman" w:eastAsia="Times New Roman" w:hAnsi="Times New Roman"/>
          <w:sz w:val="24"/>
          <w:szCs w:val="24"/>
        </w:rPr>
        <w:t xml:space="preserve"> </w:t>
      </w:r>
      <w:r w:rsidRPr="00D74C45">
        <w:rPr>
          <w:rFonts w:ascii="Times New Roman" w:eastAsia="Times New Roman" w:hAnsi="Times New Roman"/>
          <w:sz w:val="24"/>
          <w:szCs w:val="24"/>
          <w:lang w:val="vi-VN"/>
        </w:rPr>
        <w:t xml:space="preserve">Trường hợp chậm thanh toán theo tiến độ quy định, đơn vị quản lý (Ban quản trị/Công ty quản lý) có quyền thu tiền lãi quá hạn tính trên khoản tiền chậm thanh toán với lãi suất là 0,05%/ngày/số tiền chậm thanh toán. Đồng thời, đơn vị quản lý (Ban quản trị/Công ty quản lý) có quyền phối hợp cùng Công ty cung cấp dịch vụ thực hiện ngừng cung cấp các dịch vụ như điện, nước ... và dịch vụ quản lý trong trường hợp Chủ sở hữu, người sử dụng vi phạm tiến độ thanh toán các khoản tiền đến hạn </w:t>
      </w:r>
      <w:r w:rsidRPr="00D74C45">
        <w:rPr>
          <w:rFonts w:ascii="Times New Roman" w:eastAsia="Times New Roman" w:hAnsi="Times New Roman"/>
          <w:sz w:val="24"/>
          <w:szCs w:val="24"/>
        </w:rPr>
        <w:t xml:space="preserve">nhưng đã thông báo bằng văn bản đến lần thứ hai vẫn không khắc phục (mỗi lần thông báo cách nhau 05 (năm) ngày) </w:t>
      </w:r>
      <w:r w:rsidRPr="00D74C45">
        <w:rPr>
          <w:rFonts w:ascii="Times New Roman" w:eastAsia="Times New Roman" w:hAnsi="Times New Roman"/>
          <w:sz w:val="24"/>
          <w:szCs w:val="24"/>
          <w:lang w:val="vi-VN"/>
        </w:rPr>
        <w:t>cho đến khi Chủ sở hữu, người sử dụng hoặc người tạm trú thanh toán đầy đủ các khoản tiền đến hạn. Đơn vị quản lý (Ban quản trị/Công ty quản lý) sẽ gửi thông báo bằng văn bản đến cho Chủ sở hữu, người sử dụng hoặc người tạm trú 03 (ba) ngày</w:t>
      </w:r>
      <w:r w:rsidRPr="00D74C45">
        <w:rPr>
          <w:rFonts w:ascii="Times New Roman" w:eastAsia="Times New Roman" w:hAnsi="Times New Roman"/>
          <w:sz w:val="24"/>
          <w:szCs w:val="24"/>
        </w:rPr>
        <w:t xml:space="preserve"> làm việc</w:t>
      </w:r>
      <w:r w:rsidRPr="00D74C45">
        <w:rPr>
          <w:rFonts w:ascii="Times New Roman" w:eastAsia="Times New Roman" w:hAnsi="Times New Roman"/>
          <w:sz w:val="24"/>
          <w:szCs w:val="24"/>
          <w:lang w:val="vi-VN"/>
        </w:rPr>
        <w:t xml:space="preserve"> trước khi bắt đầu ngừng cung cấp các dịch vụ nêu trên.</w:t>
      </w:r>
    </w:p>
    <w:p w14:paraId="6BB6DE1A"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5. Chủ sở hữu, người sử dụng, người tạm trú chấp thuận và tạo điều kiện cho đơn vị quản lý (Ban quản trị/Công ty quản lý) ra/vào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để kiểm tra, thực hiện các hoạt động bảo trì, sửa chữa, thay thế, bổ sung hay làm mới hoặc bất cứ công việc nào khác thuộc các phần diện tích và thiết bị thuộc sở hữu chung của khu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rPr>
        <w:t xml:space="preserve"> trong trường hợp cần khắc phục sự cố cho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của Chủ sở hữu và/hoặc những sự cố xung quanh. Việc ra/vào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phải </w:t>
      </w:r>
      <w:r w:rsidRPr="00D74C45">
        <w:rPr>
          <w:rFonts w:ascii="Times New Roman" w:eastAsia="Times New Roman" w:hAnsi="Times New Roman"/>
          <w:sz w:val="24"/>
          <w:szCs w:val="24"/>
          <w:lang w:val="vi-VN"/>
        </w:rPr>
        <w:t>vào những thời điểm hợp lý trong trường hợp khẩn cấp không thể báo trước hoặc trong trường hợp có sự báo trước ít nhất 24 tiếng.</w:t>
      </w:r>
    </w:p>
    <w:p w14:paraId="62E5BC31"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6. Chủ sở hữu, người sử dụng, người tạm trú</w:t>
      </w:r>
      <w:r w:rsidRPr="00D74C45">
        <w:rPr>
          <w:rFonts w:ascii="Times New Roman" w:eastAsia="Times New Roman" w:hAnsi="Times New Roman"/>
          <w:sz w:val="24"/>
          <w:szCs w:val="24"/>
        </w:rPr>
        <w:t xml:space="preserve"> khi không có nhu cầu sử dụng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và/hoặc trước khi rời khỏi </w:t>
      </w:r>
      <w:r w:rsidR="0026088B" w:rsidRPr="00D74C45">
        <w:rPr>
          <w:rFonts w:ascii="Times New Roman" w:eastAsia="Times New Roman" w:hAnsi="Times New Roman"/>
          <w:sz w:val="24"/>
          <w:szCs w:val="24"/>
        </w:rPr>
        <w:t>Căn hộ</w:t>
      </w:r>
      <w:r w:rsidRPr="00D74C45">
        <w:rPr>
          <w:rFonts w:ascii="Times New Roman" w:eastAsia="Times New Roman" w:hAnsi="Times New Roman"/>
          <w:sz w:val="24"/>
          <w:szCs w:val="24"/>
        </w:rPr>
        <w:t xml:space="preserve"> phải có trách nhiệm ngắt điện, khóa nước, tắt bếp, đợi hương tàn … hoặc phải dừng bất kỳ các thiết bị, đồ vật, hành động nào có nguy cơ xảy ra cháy nổ, vỡ nước, ngập lụt có thể gây thiệt hại đối với </w:t>
      </w:r>
      <w:r w:rsidR="00E85422" w:rsidRPr="00D74C45">
        <w:rPr>
          <w:rFonts w:ascii="Times New Roman" w:eastAsia="Times New Roman" w:hAnsi="Times New Roman"/>
          <w:sz w:val="24"/>
          <w:szCs w:val="24"/>
        </w:rPr>
        <w:t>c</w:t>
      </w:r>
      <w:r w:rsidR="0026088B" w:rsidRPr="00D74C45">
        <w:rPr>
          <w:rFonts w:ascii="Times New Roman" w:eastAsia="Times New Roman" w:hAnsi="Times New Roman"/>
          <w:sz w:val="24"/>
          <w:szCs w:val="24"/>
        </w:rPr>
        <w:t>ăn hộ</w:t>
      </w:r>
      <w:r w:rsidRPr="00D74C45">
        <w:rPr>
          <w:rFonts w:ascii="Times New Roman" w:eastAsia="Times New Roman" w:hAnsi="Times New Roman"/>
          <w:sz w:val="24"/>
          <w:szCs w:val="24"/>
        </w:rPr>
        <w:t xml:space="preserve"> nói riêng và </w:t>
      </w:r>
      <w:r w:rsidR="00E85422" w:rsidRPr="00D74C45">
        <w:rPr>
          <w:rFonts w:ascii="Times New Roman" w:eastAsia="Times New Roman" w:hAnsi="Times New Roman"/>
          <w:sz w:val="24"/>
          <w:szCs w:val="24"/>
        </w:rPr>
        <w:t>tòa nhà</w:t>
      </w:r>
      <w:r w:rsidRPr="00D74C45">
        <w:rPr>
          <w:rFonts w:ascii="Times New Roman" w:eastAsia="Times New Roman" w:hAnsi="Times New Roman"/>
          <w:sz w:val="24"/>
          <w:szCs w:val="24"/>
        </w:rPr>
        <w:t xml:space="preserve"> nói chung.</w:t>
      </w:r>
    </w:p>
    <w:p w14:paraId="2AA333A0" w14:textId="77777777"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7. Chủ sở hữu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có trách nhiệm đăng ký với đơn vị quản lý (Ban quản trị/Công ty quản lý) ít nhất 01 số điện thoại (di động hoặc cố định)</w:t>
      </w:r>
      <w:r w:rsidRPr="00D74C45">
        <w:rPr>
          <w:rFonts w:ascii="Times New Roman" w:eastAsia="Times New Roman" w:hAnsi="Times New Roman"/>
          <w:sz w:val="24"/>
          <w:szCs w:val="24"/>
        </w:rPr>
        <w:t>, 01 địa chỉ thư điện tử</w:t>
      </w:r>
      <w:r w:rsidRPr="00D74C45">
        <w:rPr>
          <w:rFonts w:ascii="Times New Roman" w:eastAsia="Times New Roman" w:hAnsi="Times New Roman"/>
          <w:sz w:val="24"/>
          <w:szCs w:val="24"/>
          <w:lang w:val="vi-VN"/>
        </w:rPr>
        <w:t xml:space="preserve"> để đơn vị quản lý (Ban quản trị/Công ty quản lý) liên hệ trong trường hợp cần thiết. Số điện thoại này phải là số điện thoại giữ liên lạc thường xuyên và trong trường hợp có sự thay đổi, Chủ sở hữu có trách nhiệm thông báo ngay cho đơn vị quản lý (Ban quản trị/Doanh nghiệp quản lý) vận hành.</w:t>
      </w:r>
    </w:p>
    <w:p w14:paraId="47374C23" w14:textId="6CEEDE15" w:rsidR="00E85422" w:rsidRPr="00D74C45" w:rsidRDefault="003077A4" w:rsidP="00E85422">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8. Chủ sở hữu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có trách nhiệm thông báo các quy định nêu tại Nội quy quản lý và sử dụng nhà chung cư cho người được ủy quyền hợp pháp sử dụng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và các tổ chức, cá nhân khác có liên quan đến sử dụng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của mình.</w:t>
      </w:r>
    </w:p>
    <w:p w14:paraId="3BAA9A2D" w14:textId="77777777" w:rsidR="00551726" w:rsidRDefault="003077A4" w:rsidP="00551726">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9. Trong quá trình thi công hoàn thiện, sửa chữa (nếu có) và sử dụng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nếu Chủ sở hữu, người sử dụng, người tạm trú tại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gây thiệt hại cho</w:t>
      </w:r>
      <w:r w:rsidRPr="00D74C45">
        <w:rPr>
          <w:rFonts w:ascii="Times New Roman" w:eastAsia="Times New Roman" w:hAnsi="Times New Roman"/>
          <w:sz w:val="24"/>
          <w:szCs w:val="24"/>
        </w:rPr>
        <w:t xml:space="preserve"> khu vực sở hữu chung,</w:t>
      </w:r>
      <w:r w:rsidRPr="00D74C45">
        <w:rPr>
          <w:rFonts w:ascii="Times New Roman" w:eastAsia="Times New Roman" w:hAnsi="Times New Roman"/>
          <w:sz w:val="24"/>
          <w:szCs w:val="24"/>
          <w:lang w:val="vi-VN"/>
        </w:rPr>
        <w:t xml:space="preserve"> bất kỳ bên thứ ba nào, Chủ sở hữu của </w:t>
      </w:r>
      <w:r w:rsidR="00E85422" w:rsidRPr="00D74C45">
        <w:rPr>
          <w:rFonts w:ascii="Times New Roman" w:eastAsia="Times New Roman" w:hAnsi="Times New Roman"/>
          <w:sz w:val="24"/>
          <w:szCs w:val="24"/>
          <w:lang w:val="vi-VN"/>
        </w:rPr>
        <w:t>c</w:t>
      </w:r>
      <w:r w:rsidR="0026088B" w:rsidRPr="00D74C45">
        <w:rPr>
          <w:rFonts w:ascii="Times New Roman" w:eastAsia="Times New Roman" w:hAnsi="Times New Roman"/>
          <w:sz w:val="24"/>
          <w:szCs w:val="24"/>
          <w:lang w:val="vi-VN"/>
        </w:rPr>
        <w:t>ăn hộ</w:t>
      </w:r>
      <w:r w:rsidRPr="00D74C45">
        <w:rPr>
          <w:rFonts w:ascii="Times New Roman" w:eastAsia="Times New Roman" w:hAnsi="Times New Roman"/>
          <w:sz w:val="24"/>
          <w:szCs w:val="24"/>
          <w:lang w:val="vi-VN"/>
        </w:rPr>
        <w:t xml:space="preserve"> đó có trách nhiệm bồi thường toàn bộ thiệt hại cho bên đó.</w:t>
      </w:r>
    </w:p>
    <w:p w14:paraId="2ADE9B71" w14:textId="0D053E00" w:rsidR="00551726" w:rsidRPr="00551726" w:rsidRDefault="003077A4" w:rsidP="00551726">
      <w:pPr>
        <w:spacing w:after="120"/>
        <w:ind w:right="29" w:firstLine="540"/>
        <w:jc w:val="both"/>
        <w:rPr>
          <w:rFonts w:ascii="Times New Roman" w:eastAsia="Times New Roman" w:hAnsi="Times New Roman"/>
          <w:sz w:val="24"/>
          <w:szCs w:val="24"/>
          <w:lang w:val="vi-VN"/>
        </w:rPr>
      </w:pPr>
      <w:r w:rsidRPr="00551726">
        <w:rPr>
          <w:rFonts w:ascii="Times New Roman" w:eastAsia="Times New Roman" w:hAnsi="Times New Roman"/>
          <w:sz w:val="24"/>
          <w:szCs w:val="24"/>
        </w:rPr>
        <w:lastRenderedPageBreak/>
        <w:t xml:space="preserve">10. </w:t>
      </w:r>
      <w:r w:rsidR="00551726" w:rsidRPr="00551726">
        <w:rPr>
          <w:rFonts w:ascii="Times New Roman" w:hAnsi="Times New Roman"/>
          <w:sz w:val="24"/>
        </w:rPr>
        <w:t>Chủ sở hữu, người sử dụng có trách nhiệm tuân thủ và hướng dẫn các bên liên quan (người thân, bạn bè, khách hàng, nhân viên, đối tác ... của chủ sở hữu và/hoặc người sử dụng căn hộ) tuân thủ Nội quy/ Quy định/ Hướng dẫn của Chủ đầu tư/ Công ty Quản lý khi sử dụng các tiện ích trong tòa nhà (ví dụ: khoáng nóng trị liệu, bể bơi, xông hơi, spa ...); tự chịu trách nhiệm về sức khỏe, sự an toàn trong quá trình sử dụng các tiện ích đó tại căn hộ cũng như tại các khu tiện ích trong tòa nhà (các tiện ích này đã được Chủ Đầu Tư thi công xây dựng và quản lý, vận hành theo đúng thiết kế được phê duyệt và đạt tiêu chuẩn an toàn cho người sử dụng theo quy định của pháp luật).</w:t>
      </w:r>
    </w:p>
    <w:p w14:paraId="4F767B53" w14:textId="06FE5678" w:rsidR="003077A4" w:rsidRPr="00D74C45" w:rsidRDefault="00551726" w:rsidP="00E85422">
      <w:pPr>
        <w:spacing w:after="120"/>
        <w:ind w:right="29" w:firstLine="540"/>
        <w:jc w:val="both"/>
        <w:rPr>
          <w:rFonts w:ascii="Times New Roman" w:eastAsia="Times New Roman" w:hAnsi="Times New Roman"/>
          <w:sz w:val="24"/>
          <w:szCs w:val="24"/>
          <w:lang w:val="vi-VN"/>
        </w:rPr>
      </w:pPr>
      <w:r>
        <w:rPr>
          <w:rFonts w:ascii="Times New Roman" w:eastAsia="Times New Roman" w:hAnsi="Times New Roman"/>
          <w:sz w:val="24"/>
          <w:szCs w:val="24"/>
        </w:rPr>
        <w:t xml:space="preserve">11. </w:t>
      </w:r>
      <w:r w:rsidR="003077A4" w:rsidRPr="00D74C45">
        <w:rPr>
          <w:rFonts w:ascii="Times New Roman" w:eastAsia="Times New Roman" w:hAnsi="Times New Roman"/>
          <w:sz w:val="24"/>
          <w:szCs w:val="24"/>
        </w:rPr>
        <w:t xml:space="preserve">Đồng ý cho Chủ đầu tư thuê một phần diện tích thuộc sở hữu chung của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(với điều kiện Chủ đầu tư có nhu cầu, phần diện tích đó chưa được sử dụng vào mục đích gì và việc thuê đó không ảnh hưởng đến sinh hoạt bình thường của các Chủ sở hữu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khi đáp ứng được các thỏa thuận riêng giữa các bên. Chủ đầu tư có trách nhiệm thực hiện trả Tiền thuê cho phần diện tích thuê đó. Chi tiết về diện tích thuê, thời gian thuê, giá thuê ... sẽ do các Chủ sở hữu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(mà đại diện là Ban quản trị) thỏa thuận, ký kết với Chủ đầu tư tại các văn bản thỏa thuận riêng.</w:t>
      </w:r>
    </w:p>
    <w:p w14:paraId="71DD39A0" w14:textId="67224F6A" w:rsidR="00196CAD"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10. Quy định về việc sử dụng phần diện tích sân vườn</w:t>
      </w:r>
      <w:r w:rsidR="00B6061A" w:rsidRPr="00D74C45">
        <w:rPr>
          <w:rFonts w:ascii="Times New Roman" w:eastAsia="Times New Roman" w:hAnsi="Times New Roman"/>
          <w:b/>
          <w:bCs/>
          <w:sz w:val="24"/>
          <w:szCs w:val="24"/>
        </w:rPr>
        <w:t>, ban công</w:t>
      </w:r>
      <w:r w:rsidR="002656C2" w:rsidRPr="00D74C45">
        <w:rPr>
          <w:rFonts w:ascii="Times New Roman" w:eastAsia="Times New Roman" w:hAnsi="Times New Roman"/>
          <w:b/>
          <w:bCs/>
          <w:sz w:val="24"/>
          <w:szCs w:val="24"/>
        </w:rPr>
        <w:t>, lô gia</w:t>
      </w:r>
      <w:r w:rsidRPr="00D74C45">
        <w:rPr>
          <w:rFonts w:ascii="Times New Roman" w:eastAsia="Times New Roman" w:hAnsi="Times New Roman"/>
          <w:b/>
          <w:bCs/>
          <w:sz w:val="24"/>
          <w:szCs w:val="24"/>
          <w:lang w:val="vi-VN"/>
        </w:rPr>
        <w:t xml:space="preserve"> </w:t>
      </w:r>
    </w:p>
    <w:p w14:paraId="7EC38484" w14:textId="55A44E84" w:rsidR="00196CAD" w:rsidRPr="00D74C45" w:rsidRDefault="003077A4" w:rsidP="00196CAD">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Cs/>
          <w:sz w:val="24"/>
          <w:szCs w:val="24"/>
          <w:lang w:val="vi-VN"/>
        </w:rPr>
        <w:t xml:space="preserve">1. Chủ sở hữu, người sử dụng, người tạm trú, người sử dụng </w:t>
      </w:r>
      <w:r w:rsidR="0026088B" w:rsidRPr="00D74C45">
        <w:rPr>
          <w:rFonts w:ascii="Times New Roman" w:eastAsia="Times New Roman" w:hAnsi="Times New Roman"/>
          <w:bCs/>
          <w:sz w:val="24"/>
          <w:szCs w:val="24"/>
          <w:lang w:val="vi-VN"/>
        </w:rPr>
        <w:t>Căn hộ</w:t>
      </w:r>
      <w:r w:rsidRPr="00D74C45">
        <w:rPr>
          <w:rFonts w:ascii="Times New Roman" w:eastAsia="Times New Roman" w:hAnsi="Times New Roman"/>
          <w:bCs/>
          <w:sz w:val="24"/>
          <w:szCs w:val="24"/>
          <w:lang w:val="vi-VN"/>
        </w:rPr>
        <w:t xml:space="preserve"> có</w:t>
      </w:r>
      <w:r w:rsidRPr="00D74C45">
        <w:rPr>
          <w:rFonts w:ascii="Times New Roman" w:eastAsia="Times New Roman" w:hAnsi="Times New Roman"/>
          <w:bCs/>
          <w:sz w:val="24"/>
          <w:szCs w:val="24"/>
        </w:rPr>
        <w:t xml:space="preserve"> diện tích</w:t>
      </w:r>
      <w:r w:rsidRPr="00D74C45">
        <w:rPr>
          <w:rFonts w:ascii="Times New Roman" w:eastAsia="Times New Roman" w:hAnsi="Times New Roman"/>
          <w:bCs/>
          <w:sz w:val="24"/>
          <w:szCs w:val="24"/>
          <w:lang w:val="vi-VN"/>
        </w:rPr>
        <w:t xml:space="preserve"> sân vườn</w:t>
      </w:r>
      <w:r w:rsidR="00B6061A" w:rsidRPr="00D74C45">
        <w:rPr>
          <w:rFonts w:ascii="Times New Roman" w:eastAsia="Times New Roman" w:hAnsi="Times New Roman"/>
          <w:bCs/>
          <w:sz w:val="24"/>
          <w:szCs w:val="24"/>
        </w:rPr>
        <w:t>, ban công</w:t>
      </w:r>
      <w:r w:rsidR="002656C2" w:rsidRPr="00D74C45">
        <w:rPr>
          <w:rFonts w:ascii="Times New Roman" w:eastAsia="Times New Roman" w:hAnsi="Times New Roman"/>
          <w:bCs/>
          <w:sz w:val="24"/>
          <w:szCs w:val="24"/>
        </w:rPr>
        <w:t>, lô gia</w:t>
      </w:r>
      <w:r w:rsidRPr="00D74C45">
        <w:rPr>
          <w:rFonts w:ascii="Times New Roman" w:eastAsia="Times New Roman" w:hAnsi="Times New Roman"/>
          <w:bCs/>
          <w:sz w:val="24"/>
          <w:szCs w:val="24"/>
          <w:lang w:val="vi-VN"/>
        </w:rPr>
        <w:t xml:space="preserve"> được sử dụng phần diện tích này nhưng các hoạt động xây dựng, sửa chữa, cải tạo phần diện tích này trước khi thực hiện phải được sự đồng ý, phê duyệt bằng văn bản của Chủ đầu tư</w:t>
      </w:r>
      <w:r w:rsidRPr="00D74C45">
        <w:rPr>
          <w:rFonts w:ascii="Times New Roman" w:eastAsia="Times New Roman" w:hAnsi="Times New Roman"/>
          <w:bCs/>
          <w:sz w:val="24"/>
          <w:szCs w:val="24"/>
        </w:rPr>
        <w:t>/ Công ty Quản lý</w:t>
      </w:r>
      <w:r w:rsidRPr="00D74C45">
        <w:rPr>
          <w:rFonts w:ascii="Times New Roman" w:eastAsia="Times New Roman" w:hAnsi="Times New Roman"/>
          <w:sz w:val="24"/>
          <w:szCs w:val="24"/>
          <w:lang w:val="vi-VN"/>
        </w:rPr>
        <w:t>/</w:t>
      </w:r>
      <w:r w:rsidRPr="00D74C45">
        <w:rPr>
          <w:rFonts w:ascii="Times New Roman" w:eastAsia="Times New Roman" w:hAnsi="Times New Roman"/>
          <w:bCs/>
          <w:sz w:val="24"/>
          <w:szCs w:val="24"/>
        </w:rPr>
        <w:t xml:space="preserve"> </w:t>
      </w:r>
      <w:r w:rsidRPr="00D74C45">
        <w:rPr>
          <w:rFonts w:ascii="Times New Roman" w:eastAsia="Times New Roman" w:hAnsi="Times New Roman"/>
          <w:bCs/>
          <w:sz w:val="24"/>
          <w:szCs w:val="24"/>
          <w:lang w:val="vi-VN"/>
        </w:rPr>
        <w:t>Ban quản trị</w:t>
      </w:r>
      <w:r w:rsidRPr="00D74C45">
        <w:rPr>
          <w:rFonts w:ascii="Times New Roman" w:eastAsia="Times New Roman" w:hAnsi="Times New Roman"/>
          <w:bCs/>
          <w:sz w:val="24"/>
          <w:szCs w:val="24"/>
        </w:rPr>
        <w:t xml:space="preserve"> tại từng thời điểm</w:t>
      </w:r>
      <w:r w:rsidRPr="00D74C45">
        <w:rPr>
          <w:rFonts w:ascii="Times New Roman" w:eastAsia="Times New Roman" w:hAnsi="Times New Roman"/>
          <w:bCs/>
          <w:sz w:val="24"/>
          <w:szCs w:val="24"/>
          <w:lang w:val="vi-VN"/>
        </w:rPr>
        <w:t xml:space="preserve">. </w:t>
      </w:r>
      <w:r w:rsidR="00162682" w:rsidRPr="00D74C45">
        <w:rPr>
          <w:rFonts w:ascii="Times New Roman" w:eastAsia="Times New Roman" w:hAnsi="Times New Roman"/>
          <w:bCs/>
          <w:sz w:val="24"/>
          <w:szCs w:val="24"/>
        </w:rPr>
        <w:t>Trường hợp sửa chữa nhỏ đối với</w:t>
      </w:r>
      <w:r w:rsidR="00D47B25" w:rsidRPr="00D74C45">
        <w:rPr>
          <w:rFonts w:ascii="Times New Roman" w:eastAsia="Times New Roman" w:hAnsi="Times New Roman"/>
          <w:bCs/>
          <w:sz w:val="24"/>
          <w:szCs w:val="24"/>
        </w:rPr>
        <w:t xml:space="preserve"> sân vườn,</w:t>
      </w:r>
      <w:r w:rsidR="00162682" w:rsidRPr="00D74C45">
        <w:rPr>
          <w:rFonts w:ascii="Times New Roman" w:eastAsia="Times New Roman" w:hAnsi="Times New Roman"/>
          <w:bCs/>
          <w:sz w:val="24"/>
          <w:szCs w:val="24"/>
        </w:rPr>
        <w:t xml:space="preserve"> ban công, lô gia </w:t>
      </w:r>
      <w:r w:rsidR="00162682" w:rsidRPr="00D74C45">
        <w:rPr>
          <w:rFonts w:ascii="Times New Roman" w:eastAsia="Times New Roman" w:hAnsi="Times New Roman"/>
          <w:sz w:val="24"/>
          <w:szCs w:val="24"/>
          <w:lang w:val="vi-VN"/>
        </w:rPr>
        <w:t>không ảnh hưởng đến kết cấu và thiết kế của căn hộ</w:t>
      </w:r>
      <w:r w:rsidR="00162682" w:rsidRPr="00D74C45">
        <w:rPr>
          <w:rFonts w:ascii="Times New Roman" w:eastAsia="Times New Roman" w:hAnsi="Times New Roman"/>
          <w:bCs/>
          <w:sz w:val="24"/>
          <w:szCs w:val="24"/>
        </w:rPr>
        <w:t xml:space="preserve"> thì thông báo cho Bên Bán hoặc Công ty quản lý 10 ngày trước ngày thực hiện.</w:t>
      </w:r>
    </w:p>
    <w:p w14:paraId="570BA030" w14:textId="093226D2"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Cs/>
          <w:sz w:val="24"/>
          <w:szCs w:val="24"/>
          <w:lang w:val="vi-VN"/>
        </w:rPr>
        <w:t xml:space="preserve">2. </w:t>
      </w:r>
      <w:r w:rsidRPr="00D74C45">
        <w:rPr>
          <w:rFonts w:ascii="Times New Roman" w:eastAsia="Times New Roman" w:hAnsi="Times New Roman"/>
          <w:bCs/>
          <w:sz w:val="24"/>
          <w:szCs w:val="24"/>
        </w:rPr>
        <w:t xml:space="preserve">Các hạn chế trong việc sử dụng: </w:t>
      </w:r>
      <w:r w:rsidRPr="00D74C45">
        <w:rPr>
          <w:rFonts w:ascii="Times New Roman" w:eastAsia="Times New Roman" w:hAnsi="Times New Roman"/>
          <w:bCs/>
          <w:sz w:val="24"/>
          <w:szCs w:val="24"/>
          <w:lang w:val="vi-VN"/>
        </w:rPr>
        <w:t xml:space="preserve">Chủ sở hữu, người sử dụng, người tạm trú tại </w:t>
      </w:r>
      <w:r w:rsidR="0026088B" w:rsidRPr="00D74C45">
        <w:rPr>
          <w:rFonts w:ascii="Times New Roman" w:eastAsia="Times New Roman" w:hAnsi="Times New Roman"/>
          <w:bCs/>
          <w:sz w:val="24"/>
          <w:szCs w:val="24"/>
          <w:lang w:val="vi-VN"/>
        </w:rPr>
        <w:t>Căn hộ</w:t>
      </w:r>
      <w:r w:rsidRPr="00D74C45">
        <w:rPr>
          <w:rFonts w:ascii="Times New Roman" w:eastAsia="Times New Roman" w:hAnsi="Times New Roman"/>
          <w:bCs/>
          <w:sz w:val="24"/>
          <w:szCs w:val="24"/>
          <w:lang w:val="vi-VN"/>
        </w:rPr>
        <w:t xml:space="preserve"> có diện tích sân vườn</w:t>
      </w:r>
      <w:r w:rsidR="00B6061A" w:rsidRPr="00D74C45">
        <w:rPr>
          <w:rFonts w:ascii="Times New Roman" w:eastAsia="Times New Roman" w:hAnsi="Times New Roman"/>
          <w:bCs/>
          <w:sz w:val="24"/>
          <w:szCs w:val="24"/>
        </w:rPr>
        <w:t>, ban công</w:t>
      </w:r>
      <w:r w:rsidR="002656C2" w:rsidRPr="00D74C45">
        <w:rPr>
          <w:rFonts w:ascii="Times New Roman" w:eastAsia="Times New Roman" w:hAnsi="Times New Roman"/>
          <w:bCs/>
          <w:sz w:val="24"/>
          <w:szCs w:val="24"/>
        </w:rPr>
        <w:t>, lô gia</w:t>
      </w:r>
      <w:r w:rsidRPr="00D74C45">
        <w:rPr>
          <w:rFonts w:ascii="Times New Roman" w:eastAsia="Times New Roman" w:hAnsi="Times New Roman"/>
          <w:bCs/>
          <w:sz w:val="24"/>
          <w:szCs w:val="24"/>
          <w:lang w:val="vi-VN"/>
        </w:rPr>
        <w:t xml:space="preserve"> không được thực hiện các công việc sau: </w:t>
      </w:r>
    </w:p>
    <w:p w14:paraId="20816D5C"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pacing w:val="-4"/>
          <w:sz w:val="24"/>
          <w:szCs w:val="24"/>
          <w:lang w:val="vi-VN"/>
        </w:rPr>
      </w:pPr>
      <w:r w:rsidRPr="00D74C45">
        <w:rPr>
          <w:rFonts w:ascii="Times New Roman" w:eastAsia="Times New Roman" w:hAnsi="Times New Roman"/>
          <w:bCs/>
          <w:spacing w:val="-4"/>
          <w:sz w:val="24"/>
          <w:szCs w:val="24"/>
        </w:rPr>
        <w:t>T</w:t>
      </w:r>
      <w:r w:rsidRPr="00D74C45">
        <w:rPr>
          <w:rFonts w:ascii="Times New Roman" w:eastAsia="Times New Roman" w:hAnsi="Times New Roman"/>
          <w:bCs/>
          <w:spacing w:val="-4"/>
          <w:sz w:val="24"/>
          <w:szCs w:val="24"/>
          <w:lang w:val="vi-VN"/>
        </w:rPr>
        <w:t>hi công xây dựng các công trình kiên cố (bể bơi,</w:t>
      </w:r>
      <w:r w:rsidRPr="00D74C45">
        <w:rPr>
          <w:rFonts w:ascii="Times New Roman" w:eastAsia="Times New Roman" w:hAnsi="Times New Roman"/>
          <w:bCs/>
          <w:spacing w:val="-4"/>
          <w:sz w:val="24"/>
          <w:szCs w:val="24"/>
        </w:rPr>
        <w:t xml:space="preserve"> sân thể thao,</w:t>
      </w:r>
      <w:r w:rsidRPr="00D74C45">
        <w:rPr>
          <w:rFonts w:ascii="Times New Roman" w:eastAsia="Times New Roman" w:hAnsi="Times New Roman"/>
          <w:bCs/>
          <w:spacing w:val="-4"/>
          <w:sz w:val="24"/>
          <w:szCs w:val="24"/>
          <w:lang w:val="vi-VN"/>
        </w:rPr>
        <w:t xml:space="preserve"> cơi nới thành phòng ở...), </w:t>
      </w:r>
    </w:p>
    <w:p w14:paraId="204D1AFF"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L</w:t>
      </w:r>
      <w:r w:rsidRPr="00D74C45">
        <w:rPr>
          <w:rFonts w:ascii="Times New Roman" w:eastAsia="Times New Roman" w:hAnsi="Times New Roman"/>
          <w:bCs/>
          <w:sz w:val="24"/>
          <w:szCs w:val="24"/>
          <w:lang w:val="vi-VN"/>
        </w:rPr>
        <w:t xml:space="preserve">ắp đặt mái kính, </w:t>
      </w:r>
    </w:p>
    <w:p w14:paraId="4911616F"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lan can kính</w:t>
      </w:r>
      <w:r w:rsidRPr="00D74C45">
        <w:rPr>
          <w:rFonts w:ascii="Times New Roman" w:eastAsia="Times New Roman" w:hAnsi="Times New Roman"/>
          <w:bCs/>
          <w:sz w:val="24"/>
          <w:szCs w:val="24"/>
        </w:rPr>
        <w:t xml:space="preserve"> (đối với tòa nhà đã thiết kế có lan can kính thì không lắp đặt thêm, không chỉnh sửa)</w:t>
      </w:r>
      <w:r w:rsidRPr="00D74C45">
        <w:rPr>
          <w:rFonts w:ascii="Times New Roman" w:eastAsia="Times New Roman" w:hAnsi="Times New Roman"/>
          <w:bCs/>
          <w:sz w:val="24"/>
          <w:szCs w:val="24"/>
          <w:lang w:val="vi-VN"/>
        </w:rPr>
        <w:t xml:space="preserve">, </w:t>
      </w:r>
    </w:p>
    <w:p w14:paraId="3AD3AD07"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 xml:space="preserve">mái che phần diện tích sân vườn bằng vật liệu kiên cố, </w:t>
      </w:r>
    </w:p>
    <w:p w14:paraId="65A1A6E1" w14:textId="21D1BCB2"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Lắp đặt </w:t>
      </w:r>
      <w:r w:rsidRPr="00D74C45">
        <w:rPr>
          <w:rFonts w:ascii="Times New Roman" w:eastAsia="Times New Roman" w:hAnsi="Times New Roman"/>
          <w:bCs/>
          <w:sz w:val="24"/>
          <w:szCs w:val="24"/>
          <w:lang w:val="vi-VN"/>
        </w:rPr>
        <w:t xml:space="preserve">mái che có độ che phủ quá </w:t>
      </w:r>
      <w:r w:rsidRPr="00D74C45">
        <w:rPr>
          <w:rFonts w:ascii="Times New Roman" w:eastAsia="Times New Roman" w:hAnsi="Times New Roman"/>
          <w:bCs/>
          <w:sz w:val="24"/>
          <w:szCs w:val="24"/>
        </w:rPr>
        <w:t>3</w:t>
      </w:r>
      <w:r w:rsidRPr="00D74C45">
        <w:rPr>
          <w:rFonts w:ascii="Times New Roman" w:eastAsia="Times New Roman" w:hAnsi="Times New Roman"/>
          <w:bCs/>
          <w:sz w:val="24"/>
          <w:szCs w:val="24"/>
          <w:lang w:val="vi-VN"/>
        </w:rPr>
        <w:t>0% phần diện tích sân vườn</w:t>
      </w:r>
      <w:r w:rsidR="002656C2" w:rsidRPr="00D74C45">
        <w:rPr>
          <w:rFonts w:ascii="Times New Roman" w:eastAsia="Times New Roman" w:hAnsi="Times New Roman"/>
          <w:bCs/>
          <w:sz w:val="24"/>
          <w:szCs w:val="24"/>
        </w:rPr>
        <w:t>, ban công, lô gia</w:t>
      </w:r>
      <w:r w:rsidRPr="00D74C45">
        <w:rPr>
          <w:rFonts w:ascii="Times New Roman" w:eastAsia="Times New Roman" w:hAnsi="Times New Roman"/>
          <w:bCs/>
          <w:sz w:val="24"/>
          <w:szCs w:val="24"/>
          <w:lang w:val="vi-VN"/>
        </w:rPr>
        <w:t xml:space="preserve">, </w:t>
      </w:r>
    </w:p>
    <w:p w14:paraId="058BEE91"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pacing w:val="-4"/>
          <w:sz w:val="24"/>
          <w:szCs w:val="24"/>
          <w:lang w:val="vi-VN"/>
        </w:rPr>
      </w:pPr>
      <w:r w:rsidRPr="00D74C45">
        <w:rPr>
          <w:rFonts w:ascii="Times New Roman" w:eastAsia="Times New Roman" w:hAnsi="Times New Roman"/>
          <w:bCs/>
          <w:sz w:val="24"/>
          <w:szCs w:val="24"/>
        </w:rPr>
        <w:t>T</w:t>
      </w:r>
      <w:r w:rsidRPr="00D74C45">
        <w:rPr>
          <w:rFonts w:ascii="Times New Roman" w:eastAsia="Times New Roman" w:hAnsi="Times New Roman"/>
          <w:bCs/>
          <w:sz w:val="24"/>
          <w:szCs w:val="24"/>
          <w:lang w:val="vi-VN"/>
        </w:rPr>
        <w:t>rồng các loại cây không phù hợp (cây cổ thụ, cây ăn quả...)</w:t>
      </w:r>
      <w:r w:rsidRPr="00D74C45">
        <w:rPr>
          <w:rFonts w:ascii="Times New Roman" w:eastAsia="Times New Roman" w:hAnsi="Times New Roman"/>
          <w:bCs/>
          <w:sz w:val="24"/>
          <w:szCs w:val="24"/>
        </w:rPr>
        <w:t xml:space="preserve"> hoặc </w:t>
      </w:r>
      <w:r w:rsidRPr="00D74C45">
        <w:rPr>
          <w:rFonts w:ascii="Times New Roman" w:hAnsi="Times New Roman"/>
          <w:sz w:val="24"/>
          <w:szCs w:val="24"/>
        </w:rPr>
        <w:t xml:space="preserve">cây có chiều cao (bao </w:t>
      </w:r>
      <w:r w:rsidRPr="00D74C45">
        <w:rPr>
          <w:rFonts w:ascii="Times New Roman" w:hAnsi="Times New Roman"/>
          <w:spacing w:val="-4"/>
          <w:sz w:val="24"/>
          <w:szCs w:val="24"/>
        </w:rPr>
        <w:t xml:space="preserve">gồm cả chiều cao của chậu/đôn/vật chứa...) quá </w:t>
      </w:r>
      <w:r w:rsidRPr="00D74C45">
        <w:rPr>
          <w:rFonts w:ascii="Times New Roman" w:hAnsi="Times New Roman"/>
          <w:spacing w:val="-4"/>
          <w:sz w:val="24"/>
        </w:rPr>
        <w:t>1m</w:t>
      </w:r>
      <w:r w:rsidRPr="00D74C45">
        <w:rPr>
          <w:rFonts w:ascii="Times New Roman" w:hAnsi="Times New Roman"/>
          <w:spacing w:val="-4"/>
          <w:sz w:val="24"/>
          <w:szCs w:val="24"/>
        </w:rPr>
        <w:t xml:space="preserve"> hoặc gây ảnh hưởng tới trần/ tầm nhìn tầng trên</w:t>
      </w:r>
      <w:r w:rsidRPr="00D74C45">
        <w:rPr>
          <w:rFonts w:ascii="Times New Roman" w:eastAsia="Times New Roman" w:hAnsi="Times New Roman"/>
          <w:bCs/>
          <w:spacing w:val="-4"/>
          <w:sz w:val="24"/>
          <w:szCs w:val="24"/>
          <w:lang w:val="vi-VN"/>
        </w:rPr>
        <w:t>,</w:t>
      </w:r>
    </w:p>
    <w:p w14:paraId="644BE892" w14:textId="7B13D434"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 xml:space="preserve">Trồng cây/cỏ trực tiếp trên mặt sàn hoặc nuôi gia súc/gia cầm/sinh vật cảnh tại diện tích sân </w:t>
      </w:r>
      <w:r w:rsidR="002656C2" w:rsidRPr="00D74C45">
        <w:rPr>
          <w:rFonts w:ascii="Times New Roman" w:eastAsia="Times New Roman" w:hAnsi="Times New Roman"/>
          <w:bCs/>
          <w:sz w:val="24"/>
          <w:szCs w:val="24"/>
        </w:rPr>
        <w:t>vườn</w:t>
      </w:r>
      <w:r w:rsidRPr="00D74C45">
        <w:rPr>
          <w:rFonts w:ascii="Times New Roman" w:eastAsia="Times New Roman" w:hAnsi="Times New Roman"/>
          <w:bCs/>
          <w:sz w:val="24"/>
          <w:szCs w:val="24"/>
        </w:rPr>
        <w:t>,</w:t>
      </w:r>
      <w:r w:rsidR="002656C2" w:rsidRPr="00D74C45">
        <w:rPr>
          <w:rFonts w:ascii="Times New Roman" w:eastAsia="Times New Roman" w:hAnsi="Times New Roman"/>
          <w:bCs/>
          <w:sz w:val="24"/>
          <w:szCs w:val="24"/>
        </w:rPr>
        <w:t xml:space="preserve"> ban công, lô gia;</w:t>
      </w:r>
    </w:p>
    <w:p w14:paraId="4F261635"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Sử dụng bể bơi di động kích thước trên 6m2</w:t>
      </w:r>
      <w:r w:rsidRPr="00D74C45">
        <w:rPr>
          <w:rFonts w:ascii="Times New Roman" w:eastAsia="Times New Roman" w:hAnsi="Times New Roman"/>
          <w:bCs/>
          <w:sz w:val="24"/>
          <w:szCs w:val="24"/>
          <w:lang w:val="vi-VN"/>
        </w:rPr>
        <w:t xml:space="preserve">, </w:t>
      </w:r>
    </w:p>
    <w:p w14:paraId="032EE20C"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Xây hòn non bộ, vườn cảnh có chiều cao đá/ vật liệu xây dựng trên 1m,</w:t>
      </w:r>
    </w:p>
    <w:p w14:paraId="38A2A453" w14:textId="77777777" w:rsidR="001A0DBF"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L</w:t>
      </w:r>
      <w:r w:rsidRPr="00D74C45">
        <w:rPr>
          <w:rFonts w:ascii="Times New Roman" w:eastAsia="Times New Roman" w:hAnsi="Times New Roman"/>
          <w:bCs/>
          <w:sz w:val="24"/>
          <w:szCs w:val="24"/>
          <w:lang w:val="vi-VN"/>
        </w:rPr>
        <w:t xml:space="preserve">àm nơi để vật liệu nặng, vật phế thải, </w:t>
      </w:r>
    </w:p>
    <w:p w14:paraId="0487224A" w14:textId="365DFD73" w:rsidR="003077A4" w:rsidRPr="00D74C45" w:rsidRDefault="001A0DBF" w:rsidP="001A0DBF">
      <w:pPr>
        <w:pStyle w:val="ListParagraph"/>
        <w:numPr>
          <w:ilvl w:val="0"/>
          <w:numId w:val="8"/>
        </w:numPr>
        <w:tabs>
          <w:tab w:val="left" w:pos="851"/>
        </w:tabs>
        <w:spacing w:after="120" w:line="276" w:lineRule="auto"/>
        <w:ind w:left="0" w:right="29" w:firstLine="567"/>
        <w:jc w:val="both"/>
        <w:rPr>
          <w:rFonts w:ascii="Times New Roman" w:eastAsia="Times New Roman" w:hAnsi="Times New Roman"/>
          <w:bCs/>
          <w:sz w:val="24"/>
          <w:szCs w:val="24"/>
          <w:lang w:val="vi-VN"/>
        </w:rPr>
      </w:pPr>
      <w:r w:rsidRPr="00D74C45">
        <w:rPr>
          <w:rFonts w:ascii="Times New Roman" w:eastAsia="Times New Roman" w:hAnsi="Times New Roman"/>
          <w:bCs/>
          <w:sz w:val="24"/>
          <w:szCs w:val="24"/>
        </w:rPr>
        <w:t>X</w:t>
      </w:r>
      <w:r w:rsidRPr="00D74C45">
        <w:rPr>
          <w:rFonts w:ascii="Times New Roman" w:eastAsia="Times New Roman" w:hAnsi="Times New Roman"/>
          <w:bCs/>
          <w:sz w:val="24"/>
          <w:szCs w:val="24"/>
          <w:lang w:val="vi-VN"/>
        </w:rPr>
        <w:t>ây dựng cơi nới sang phần diện tích sử dụng chung hoặc khoảng không của tòa nhà, phần diện tích sử dụng riêng của các Chủ sở hữu khác</w:t>
      </w:r>
      <w:r w:rsidRPr="00D74C45">
        <w:rPr>
          <w:rFonts w:ascii="Times New Roman" w:eastAsia="Times New Roman" w:hAnsi="Times New Roman"/>
          <w:bCs/>
          <w:sz w:val="24"/>
          <w:szCs w:val="24"/>
        </w:rPr>
        <w:t>, các hoạt động khác gây ảnh hưởng đến mỹ quan, không gian, kết cấu, thiết kế</w:t>
      </w:r>
      <w:r w:rsidRPr="00D74C45">
        <w:rPr>
          <w:rFonts w:ascii="Times New Roman" w:eastAsia="Times New Roman" w:hAnsi="Times New Roman"/>
          <w:bCs/>
          <w:sz w:val="24"/>
          <w:szCs w:val="24"/>
          <w:lang w:val="vi-VN"/>
        </w:rPr>
        <w:t xml:space="preserve"> và các công việc khác khi chưa được sự phê duyệt của Chủ đầu tư/Ban quản trị/Công ty quản lý.</w:t>
      </w:r>
    </w:p>
    <w:p w14:paraId="4F3B2D59" w14:textId="77777777" w:rsidR="003077A4" w:rsidRPr="00D74C45" w:rsidRDefault="003077A4" w:rsidP="00196CAD">
      <w:pPr>
        <w:spacing w:after="120"/>
        <w:ind w:right="29" w:firstLine="540"/>
        <w:jc w:val="both"/>
        <w:rPr>
          <w:rFonts w:ascii="Times New Roman" w:eastAsia="Times New Roman" w:hAnsi="Times New Roman"/>
          <w:b/>
          <w:bCs/>
          <w:sz w:val="24"/>
          <w:szCs w:val="24"/>
        </w:rPr>
      </w:pPr>
      <w:r w:rsidRPr="00D74C45">
        <w:rPr>
          <w:rFonts w:ascii="Times New Roman" w:eastAsia="Times New Roman" w:hAnsi="Times New Roman"/>
          <w:b/>
          <w:bCs/>
          <w:sz w:val="24"/>
          <w:szCs w:val="24"/>
          <w:lang w:val="vi-VN"/>
        </w:rPr>
        <w:t xml:space="preserve">Điều 11. </w:t>
      </w:r>
      <w:r w:rsidRPr="00D74C45">
        <w:rPr>
          <w:rFonts w:ascii="Times New Roman" w:eastAsia="Times New Roman" w:hAnsi="Times New Roman"/>
          <w:b/>
          <w:bCs/>
          <w:sz w:val="24"/>
          <w:szCs w:val="24"/>
        </w:rPr>
        <w:t>Các khoản phí</w:t>
      </w:r>
    </w:p>
    <w:p w14:paraId="6BC935D9" w14:textId="77777777" w:rsidR="00196CAD" w:rsidRPr="00D74C45" w:rsidRDefault="003077A4" w:rsidP="00196CAD">
      <w:pPr>
        <w:spacing w:after="120"/>
        <w:ind w:left="540" w:right="29"/>
        <w:jc w:val="both"/>
        <w:rPr>
          <w:rFonts w:ascii="Times New Roman" w:eastAsia="Times New Roman" w:hAnsi="Times New Roman"/>
          <w:bCs/>
          <w:sz w:val="24"/>
          <w:szCs w:val="24"/>
        </w:rPr>
      </w:pPr>
      <w:r w:rsidRPr="00D74C45">
        <w:rPr>
          <w:rFonts w:ascii="Times New Roman" w:eastAsia="Times New Roman" w:hAnsi="Times New Roman"/>
          <w:bCs/>
          <w:sz w:val="24"/>
          <w:szCs w:val="24"/>
        </w:rPr>
        <w:t>1. Phí quản lý:</w:t>
      </w:r>
    </w:p>
    <w:p w14:paraId="1D91D529"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lastRenderedPageBreak/>
        <w:t xml:space="preserve">a.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có trách nhiệm thanh toán Phí quản lý hàng tháng từ thời điểm bàn giao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w:t>
      </w:r>
      <w:proofErr w:type="gramStart"/>
      <w:r w:rsidR="003077A4" w:rsidRPr="00D74C45">
        <w:rPr>
          <w:rFonts w:ascii="Times New Roman" w:eastAsia="Times New Roman" w:hAnsi="Times New Roman"/>
          <w:bCs/>
          <w:sz w:val="24"/>
          <w:szCs w:val="24"/>
        </w:rPr>
        <w:t>theo</w:t>
      </w:r>
      <w:proofErr w:type="gramEnd"/>
      <w:r w:rsidR="003077A4" w:rsidRPr="00D74C45">
        <w:rPr>
          <w:rFonts w:ascii="Times New Roman" w:eastAsia="Times New Roman" w:hAnsi="Times New Roman"/>
          <w:bCs/>
          <w:sz w:val="24"/>
          <w:szCs w:val="24"/>
        </w:rPr>
        <w:t xml:space="preserve"> đúng lịch biểu được Ban quản trị/Công ty quản lý thông báo.</w:t>
      </w:r>
    </w:p>
    <w:p w14:paraId="62AAC522"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b. </w:t>
      </w:r>
      <w:r w:rsidR="003077A4" w:rsidRPr="00D74C45">
        <w:rPr>
          <w:rFonts w:ascii="Times New Roman" w:eastAsia="Times New Roman" w:hAnsi="Times New Roman"/>
          <w:bCs/>
          <w:sz w:val="24"/>
          <w:szCs w:val="24"/>
        </w:rPr>
        <w:t xml:space="preserve">Phí quản lý được xác định phù hợp với các quy định của pháp luật và bao gồm các khoản chi phí sau: </w:t>
      </w:r>
      <w:r w:rsidR="003077A4" w:rsidRPr="00D74C45">
        <w:rPr>
          <w:rFonts w:ascii="Times New Roman" w:eastAsia="Times New Roman" w:hAnsi="Times New Roman"/>
          <w:sz w:val="24"/>
          <w:szCs w:val="24"/>
        </w:rPr>
        <w:t xml:space="preserve">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w:t>
      </w:r>
      <w:r w:rsidR="00E85422" w:rsidRPr="00D74C45">
        <w:rPr>
          <w:rFonts w:ascii="Times New Roman" w:eastAsia="Times New Roman" w:hAnsi="Times New Roman"/>
          <w:sz w:val="24"/>
          <w:szCs w:val="24"/>
        </w:rPr>
        <w:t>tòa nhà</w:t>
      </w:r>
      <w:r w:rsidR="003077A4" w:rsidRPr="00D74C45">
        <w:rPr>
          <w:rFonts w:ascii="Times New Roman" w:eastAsia="Times New Roman" w:hAnsi="Times New Roman"/>
          <w:sz w:val="24"/>
          <w:szCs w:val="24"/>
        </w:rPr>
        <w:t xml:space="preserve"> chung cư, cụm nhà chung cư; dịch vụ an ninh và bảo vệ phần sở hữu chung; dịch vụ vệ sinh môi trường, dọn dẹp và làm vệ sinh các tài sản chung và các tiện ích công cộng;</w:t>
      </w:r>
      <w:r w:rsidR="003077A4" w:rsidRPr="00D74C45">
        <w:rPr>
          <w:rFonts w:ascii="Times New Roman" w:hAnsi="Times New Roman"/>
          <w:sz w:val="24"/>
          <w:szCs w:val="24"/>
          <w:shd w:val="clear" w:color="auto" w:fill="FFFFFF"/>
        </w:rPr>
        <w:t xml:space="preserve"> </w:t>
      </w:r>
      <w:r w:rsidR="003077A4" w:rsidRPr="00D74C45">
        <w:rPr>
          <w:rFonts w:ascii="Times New Roman" w:eastAsia="Times New Roman" w:hAnsi="Times New Roman"/>
          <w:sz w:val="24"/>
          <w:szCs w:val="24"/>
        </w:rPr>
        <w:t>dịch vụ thu gom, xử lý rác thải, diệt côn trùng, chăm sóc vườn hoa cây cảnh phần sở hữu chung và đảm bảo duy trì cảnh quan thiên nhiên phần sở hữu chung; và các dịch vụ khác bảo đảm cho nhà chung cư hoạt động bình thường.</w:t>
      </w:r>
    </w:p>
    <w:p w14:paraId="5B0792B4" w14:textId="77777777" w:rsidR="00196CAD"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c. </w:t>
      </w:r>
      <w:r w:rsidR="003077A4" w:rsidRPr="00D74C45">
        <w:rPr>
          <w:rFonts w:ascii="Times New Roman" w:eastAsia="Times New Roman" w:hAnsi="Times New Roman"/>
          <w:sz w:val="24"/>
          <w:szCs w:val="24"/>
        </w:rPr>
        <w:t xml:space="preserve">Trường hợp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vi phạm nghĩa vụ thanh toán phí quản lý, Ban quản trị/Công ty quản lý có quyền thu </w:t>
      </w:r>
      <w:r w:rsidR="003077A4" w:rsidRPr="00D74C45">
        <w:rPr>
          <w:rFonts w:ascii="Times New Roman" w:hAnsi="Times New Roman"/>
          <w:sz w:val="24"/>
          <w:szCs w:val="24"/>
        </w:rPr>
        <w:t xml:space="preserve">lãi chậm trả tính trên số tiền quá hạn kể từ ngày đến hạn thanh toán đến ngày </w:t>
      </w:r>
      <w:r w:rsidR="003077A4" w:rsidRPr="00D74C45">
        <w:rPr>
          <w:rFonts w:ascii="Times New Roman" w:hAnsi="Times New Roman"/>
          <w:bCs/>
          <w:sz w:val="24"/>
          <w:szCs w:val="24"/>
        </w:rPr>
        <w:t>Ban quản trị/Công ty quản lý</w:t>
      </w:r>
      <w:r w:rsidR="003077A4" w:rsidRPr="00D74C45">
        <w:rPr>
          <w:rFonts w:ascii="Times New Roman" w:hAnsi="Times New Roman"/>
          <w:sz w:val="24"/>
          <w:szCs w:val="24"/>
        </w:rPr>
        <w:t xml:space="preserve"> nhận được số tiền chậm trả với lãi suất là 0,05%/ngày cho số tiền chậm thanh toán và áp dụng các chế tài khác theo quy định tại Nội quy này và/hoặc các quy định của pháp luật có liên quan (nếu có).</w:t>
      </w:r>
    </w:p>
    <w:p w14:paraId="28478AF3" w14:textId="6230145C" w:rsidR="003077A4" w:rsidRPr="00D74C45" w:rsidRDefault="00196CAD" w:rsidP="00196CAD">
      <w:pPr>
        <w:spacing w:after="120"/>
        <w:ind w:right="29" w:firstLine="540"/>
        <w:jc w:val="both"/>
        <w:rPr>
          <w:rFonts w:ascii="Times New Roman" w:eastAsia="Times New Roman" w:hAnsi="Times New Roman"/>
          <w:bCs/>
          <w:sz w:val="24"/>
          <w:szCs w:val="24"/>
        </w:rPr>
      </w:pPr>
      <w:r w:rsidRPr="00D74C45">
        <w:rPr>
          <w:rFonts w:ascii="Times New Roman" w:eastAsia="Times New Roman" w:hAnsi="Times New Roman"/>
          <w:bCs/>
          <w:sz w:val="24"/>
          <w:szCs w:val="24"/>
        </w:rPr>
        <w:t xml:space="preserve">2. </w:t>
      </w:r>
      <w:r w:rsidR="003077A4" w:rsidRPr="00D74C45">
        <w:rPr>
          <w:rFonts w:ascii="Times New Roman" w:eastAsia="Times New Roman" w:hAnsi="Times New Roman"/>
          <w:bCs/>
          <w:sz w:val="24"/>
          <w:szCs w:val="24"/>
        </w:rPr>
        <w:t xml:space="preserve">Chủ sở hữu, người sử dụng, người tạm trú tại </w:t>
      </w:r>
      <w:r w:rsidR="0026088B" w:rsidRPr="00D74C45">
        <w:rPr>
          <w:rFonts w:ascii="Times New Roman" w:eastAsia="Times New Roman" w:hAnsi="Times New Roman"/>
          <w:bCs/>
          <w:sz w:val="24"/>
          <w:szCs w:val="24"/>
        </w:rPr>
        <w:t>Căn hộ</w:t>
      </w:r>
      <w:r w:rsidR="003077A4" w:rsidRPr="00D74C45">
        <w:rPr>
          <w:rFonts w:ascii="Times New Roman" w:eastAsia="Times New Roman" w:hAnsi="Times New Roman"/>
          <w:bCs/>
          <w:sz w:val="24"/>
          <w:szCs w:val="24"/>
        </w:rPr>
        <w:t xml:space="preserve"> có trách nhiệm thanh toán các chi phí thuộc phần sở hữu riêng như chi phí điện, nước, viễn thông, chi phí trông giữ xe hoặc bất kỳ dịch vụ nào khác cho các đơn vị cung cấp theo thực tế sử dụng, phù hợp với quy định của pháp luật và cơ quan nhà nước có thẩm quyền.</w:t>
      </w:r>
    </w:p>
    <w:p w14:paraId="5BAA67C3" w14:textId="77777777"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PHẦN B: QUY ĐỊNH CHUNG</w:t>
      </w:r>
    </w:p>
    <w:p w14:paraId="335B9BBA" w14:textId="77777777" w:rsidR="003077A4" w:rsidRPr="00D74C45" w:rsidRDefault="003077A4" w:rsidP="00196CAD">
      <w:pPr>
        <w:spacing w:after="120"/>
        <w:ind w:right="29" w:firstLine="540"/>
        <w:jc w:val="both"/>
        <w:rPr>
          <w:rFonts w:ascii="Times New Roman" w:eastAsia="Times New Roman" w:hAnsi="Times New Roman"/>
          <w:b/>
          <w:bCs/>
          <w:sz w:val="24"/>
          <w:szCs w:val="24"/>
          <w:lang w:val="vi-VN"/>
        </w:rPr>
      </w:pPr>
      <w:r w:rsidRPr="00D74C45">
        <w:rPr>
          <w:rFonts w:ascii="Times New Roman" w:eastAsia="Times New Roman" w:hAnsi="Times New Roman"/>
          <w:b/>
          <w:bCs/>
          <w:sz w:val="24"/>
          <w:szCs w:val="24"/>
          <w:lang w:val="vi-VN"/>
        </w:rPr>
        <w:t>Điều 1</w:t>
      </w:r>
      <w:r w:rsidRPr="00D74C45">
        <w:rPr>
          <w:rFonts w:ascii="Times New Roman" w:eastAsia="Times New Roman" w:hAnsi="Times New Roman"/>
          <w:b/>
          <w:bCs/>
          <w:sz w:val="24"/>
          <w:szCs w:val="24"/>
        </w:rPr>
        <w:t>2</w:t>
      </w:r>
      <w:r w:rsidRPr="00D74C45">
        <w:rPr>
          <w:rFonts w:ascii="Times New Roman" w:eastAsia="Times New Roman" w:hAnsi="Times New Roman"/>
          <w:b/>
          <w:bCs/>
          <w:sz w:val="24"/>
          <w:szCs w:val="24"/>
          <w:lang w:val="vi-VN"/>
        </w:rPr>
        <w:t>. Xử lý các hành vi vi phạm</w:t>
      </w:r>
    </w:p>
    <w:p w14:paraId="5C71FA06" w14:textId="54EE3C70" w:rsidR="003077A4" w:rsidRPr="00D74C45" w:rsidRDefault="003077A4" w:rsidP="00196CAD">
      <w:pPr>
        <w:spacing w:after="120"/>
        <w:ind w:right="29" w:firstLine="540"/>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1. Nếu Chủ sở hữu, người sử dụng, người tạm trú và khách ra vào nhà chung cư vi phạm một trong các quy định trong Nội quy này hoặc vi phạm quy định của Quy chế quản lý, sử dụng nhà chung cư do Bộ Xây dựng ban hành kèm theo Thông tư số 02/2016/TT-BXD ngày 15 tháng 02 năm 2016</w:t>
      </w:r>
      <w:r w:rsidRPr="00D74C45">
        <w:rPr>
          <w:rFonts w:ascii="Times New Roman" w:eastAsia="Times New Roman" w:hAnsi="Times New Roman"/>
          <w:iCs/>
          <w:sz w:val="24"/>
          <w:szCs w:val="24"/>
          <w:lang w:val="vi-VN"/>
        </w:rPr>
        <w:t xml:space="preserve"> </w:t>
      </w:r>
      <w:r w:rsidRPr="00D74C45">
        <w:rPr>
          <w:rFonts w:ascii="Times New Roman" w:eastAsia="Times New Roman" w:hAnsi="Times New Roman"/>
          <w:iCs/>
          <w:sz w:val="24"/>
          <w:szCs w:val="24"/>
        </w:rPr>
        <w:t>và</w:t>
      </w:r>
      <w:r w:rsidRPr="00D74C45">
        <w:rPr>
          <w:rFonts w:ascii="Times New Roman" w:eastAsia="Times New Roman" w:hAnsi="Times New Roman"/>
          <w:iCs/>
          <w:sz w:val="24"/>
          <w:szCs w:val="24"/>
          <w:lang w:val="vi-VN"/>
        </w:rPr>
        <w:t xml:space="preserve"> các văn bản sửa đổi/bổ sung</w:t>
      </w:r>
      <w:r w:rsidRPr="00D74C45">
        <w:rPr>
          <w:rFonts w:ascii="Times New Roman" w:eastAsia="Times New Roman" w:hAnsi="Times New Roman"/>
          <w:sz w:val="24"/>
          <w:szCs w:val="24"/>
          <w:lang w:val="vi-VN"/>
        </w:rPr>
        <w:t>, thì Chủ đầu tư,</w:t>
      </w:r>
      <w:r w:rsidRPr="00D74C45">
        <w:rPr>
          <w:rFonts w:ascii="Times New Roman" w:eastAsia="Times New Roman" w:hAnsi="Times New Roman"/>
          <w:bCs/>
          <w:sz w:val="24"/>
          <w:szCs w:val="24"/>
          <w:lang w:val="vi-VN"/>
        </w:rPr>
        <w:t xml:space="preserve"> Ban quản trị/Công ty quản lý</w:t>
      </w:r>
      <w:r w:rsidRPr="00D74C45">
        <w:rPr>
          <w:rFonts w:ascii="Times New Roman" w:eastAsia="Times New Roman" w:hAnsi="Times New Roman"/>
          <w:sz w:val="24"/>
          <w:szCs w:val="24"/>
          <w:lang w:val="vi-VN"/>
        </w:rPr>
        <w:t xml:space="preserve"> hay các đơn vị cung cấp dịch vụ, sau khi đã có yêu cầu Chủ sở hữu, người sử dụng, người tạm trú chấm dứt các hành vi vi phạm, có quyền thực hiện một hoặc nhiều các biện pháp như sau: </w:t>
      </w:r>
    </w:p>
    <w:p w14:paraId="45638133" w14:textId="4D11986D" w:rsidR="00876C94" w:rsidRPr="00D74C45" w:rsidRDefault="003077A4" w:rsidP="00876C94">
      <w:pPr>
        <w:spacing w:after="120"/>
        <w:ind w:right="29" w:firstLine="567"/>
        <w:jc w:val="both"/>
        <w:rPr>
          <w:rFonts w:ascii="Times New Roman" w:eastAsia="Times New Roman" w:hAnsi="Times New Roman"/>
          <w:sz w:val="24"/>
          <w:szCs w:val="24"/>
          <w:lang w:val="vi-VN"/>
        </w:rPr>
      </w:pPr>
      <w:r w:rsidRPr="00D74C45" w:rsidDel="00A64C99">
        <w:rPr>
          <w:rFonts w:ascii="Times New Roman" w:eastAsia="Times New Roman" w:hAnsi="Times New Roman"/>
          <w:sz w:val="24"/>
          <w:szCs w:val="24"/>
          <w:lang w:val="vi-VN"/>
        </w:rPr>
        <w:t xml:space="preserve"> </w:t>
      </w:r>
      <w:r w:rsidR="00876C94" w:rsidRPr="00D74C45">
        <w:rPr>
          <w:rFonts w:ascii="Times New Roman" w:eastAsia="Times New Roman" w:hAnsi="Times New Roman"/>
          <w:sz w:val="24"/>
          <w:szCs w:val="24"/>
          <w:lang w:val="vi-VN"/>
        </w:rPr>
        <w:t xml:space="preserve">a) </w:t>
      </w:r>
      <w:r w:rsidRPr="00D74C45">
        <w:rPr>
          <w:rFonts w:ascii="Times New Roman" w:eastAsia="Times New Roman" w:hAnsi="Times New Roman"/>
          <w:sz w:val="24"/>
          <w:szCs w:val="24"/>
          <w:lang w:val="vi-VN"/>
        </w:rPr>
        <w:t>Ngưng cung cấp các tiện ích</w:t>
      </w:r>
      <w:r w:rsidRPr="00D74C45">
        <w:rPr>
          <w:rFonts w:ascii="Times New Roman" w:eastAsia="Times New Roman" w:hAnsi="Times New Roman"/>
          <w:sz w:val="24"/>
          <w:szCs w:val="24"/>
        </w:rPr>
        <w:t xml:space="preserve"> bao gồm:</w:t>
      </w:r>
      <w:r w:rsidRPr="00D74C45">
        <w:rPr>
          <w:rFonts w:ascii="Times New Roman" w:eastAsia="Times New Roman" w:hAnsi="Times New Roman"/>
          <w:sz w:val="24"/>
          <w:szCs w:val="24"/>
          <w:lang w:val="vi-VN"/>
        </w:rPr>
        <w:t xml:space="preserve"> vệ sinh, bảo vệ, và các dịch vụ công cộng khác</w:t>
      </w:r>
      <w:r w:rsidRPr="00D74C45">
        <w:rPr>
          <w:rFonts w:ascii="Times New Roman" w:eastAsia="Times New Roman" w:hAnsi="Times New Roman"/>
          <w:sz w:val="24"/>
          <w:szCs w:val="24"/>
        </w:rPr>
        <w:t xml:space="preserve"> hoặc đề nghị đơn vị cung cấp dịch vụ tạm ngừng </w:t>
      </w:r>
      <w:r w:rsidRPr="00D74C45">
        <w:rPr>
          <w:rFonts w:ascii="Times New Roman" w:eastAsia="Times New Roman" w:hAnsi="Times New Roman"/>
          <w:sz w:val="24"/>
          <w:szCs w:val="24"/>
          <w:lang w:val="vi-VN"/>
        </w:rPr>
        <w:t>dịch vụ</w:t>
      </w:r>
      <w:r w:rsidRPr="00D74C45">
        <w:rPr>
          <w:rFonts w:ascii="Times New Roman" w:eastAsia="Times New Roman" w:hAnsi="Times New Roman"/>
          <w:sz w:val="24"/>
          <w:szCs w:val="24"/>
        </w:rPr>
        <w:t xml:space="preserve"> điện, nước</w:t>
      </w:r>
      <w:r w:rsidRPr="00D74C45">
        <w:rPr>
          <w:rFonts w:ascii="Times New Roman" w:eastAsia="Times New Roman" w:hAnsi="Times New Roman"/>
          <w:sz w:val="24"/>
          <w:szCs w:val="24"/>
          <w:lang w:val="vi-VN"/>
        </w:rPr>
        <w:t xml:space="preserve"> đối với Chủ sở hữu, người sử dụng, người tạm trú đó </w:t>
      </w:r>
      <w:r w:rsidRPr="00D74C45">
        <w:rPr>
          <w:rFonts w:ascii="Times New Roman" w:eastAsia="Times New Roman" w:hAnsi="Times New Roman"/>
          <w:sz w:val="24"/>
          <w:szCs w:val="24"/>
        </w:rPr>
        <w:t>trong trường hợp: (i) Chủ sở hữu không thực hiện sửa chữa phần sở hữu riêng gây ảnh hưởng đến các Chủ sở hữu khác; (ii) đã được thông báo bằng văn bản đến lần thứ hai yêu cầu nộp kinh phí quản lý vận hành và kinh phí khác do bên cung cấp dịch vụ thu nhưng vẫn không nộp các kinh phí này;</w:t>
      </w:r>
      <w:r w:rsidRPr="00D74C45">
        <w:rPr>
          <w:rFonts w:ascii="Times New Roman" w:eastAsia="Times New Roman" w:hAnsi="Times New Roman"/>
          <w:sz w:val="24"/>
          <w:szCs w:val="24"/>
          <w:lang w:val="vi-VN"/>
        </w:rPr>
        <w:t xml:space="preserve"> </w:t>
      </w:r>
    </w:p>
    <w:p w14:paraId="75D24811"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b) </w:t>
      </w:r>
      <w:r w:rsidR="003077A4" w:rsidRPr="00D74C45">
        <w:rPr>
          <w:rFonts w:ascii="Times New Roman" w:eastAsia="Times New Roman" w:hAnsi="Times New Roman"/>
          <w:sz w:val="24"/>
          <w:szCs w:val="24"/>
          <w:lang w:val="vi-VN"/>
        </w:rPr>
        <w:t xml:space="preserve">Yêu cầu Chủ sở hữu, người sử dụng, người tạm trú đó khắc phục các hậu quả, bồi thường các thiệt hại phát sinh cho bên khác. Nếu không, Ban quản trị hoặc các phòng chức năng của Chủ đầu tư hay các đơn vị cung cấp dịch vụ sẽ tự khắc phục hậu quả hoặc các vi phạm đó và chi phí </w:t>
      </w:r>
      <w:r w:rsidR="003077A4" w:rsidRPr="00D74C45">
        <w:rPr>
          <w:rFonts w:ascii="Times New Roman" w:eastAsia="Times New Roman" w:hAnsi="Times New Roman"/>
          <w:sz w:val="24"/>
          <w:szCs w:val="24"/>
        </w:rPr>
        <w:t xml:space="preserve">thực tế </w:t>
      </w:r>
      <w:r w:rsidR="003077A4" w:rsidRPr="00D74C45">
        <w:rPr>
          <w:rFonts w:ascii="Times New Roman" w:eastAsia="Times New Roman" w:hAnsi="Times New Roman"/>
          <w:sz w:val="24"/>
          <w:szCs w:val="24"/>
          <w:lang w:val="vi-VN"/>
        </w:rPr>
        <w:t xml:space="preserve">do Chủ sở hữu, người sử dụng, người tạm trú vi phạm chịu; </w:t>
      </w:r>
    </w:p>
    <w:p w14:paraId="2D98B88F"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c) </w:t>
      </w:r>
      <w:r w:rsidR="003077A4" w:rsidRPr="00D74C45">
        <w:rPr>
          <w:rFonts w:ascii="Times New Roman" w:eastAsia="Times New Roman" w:hAnsi="Times New Roman"/>
          <w:sz w:val="24"/>
          <w:szCs w:val="24"/>
          <w:lang w:val="vi-VN"/>
        </w:rPr>
        <w:t xml:space="preserve">Phạt vi phạm Chủ sở hữu, người sử dụng, người tạm trú đó căn cứ theo mức phạt do Hội nghị Chủ sở hữu, người sử dụng, người tạm trú quy định; </w:t>
      </w:r>
    </w:p>
    <w:p w14:paraId="1BCDE493" w14:textId="03F2F72C"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t xml:space="preserve">d) </w:t>
      </w:r>
      <w:r w:rsidR="003077A4" w:rsidRPr="00D74C45">
        <w:rPr>
          <w:rFonts w:ascii="Times New Roman" w:eastAsia="Times New Roman" w:hAnsi="Times New Roman"/>
          <w:sz w:val="24"/>
          <w:szCs w:val="24"/>
          <w:lang w:val="vi-VN"/>
        </w:rPr>
        <w:t>Thực hiện các biện pháp xử lý theo quy định của pháp luật và phải bồi thường thiệt hại do hành vi vi phạm của mình gây ra</w:t>
      </w:r>
      <w:r w:rsidR="003077A4" w:rsidRPr="00D74C45">
        <w:rPr>
          <w:rFonts w:ascii="Times New Roman" w:eastAsia="Times New Roman" w:hAnsi="Times New Roman"/>
          <w:sz w:val="24"/>
          <w:szCs w:val="24"/>
        </w:rPr>
        <w:t>;</w:t>
      </w:r>
    </w:p>
    <w:p w14:paraId="44C6AC2D" w14:textId="2F2E1B36"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lang w:val="vi-VN"/>
        </w:rPr>
        <w:lastRenderedPageBreak/>
        <w:t xml:space="preserve">2. </w:t>
      </w:r>
      <w:r w:rsidR="003077A4" w:rsidRPr="00D74C45">
        <w:rPr>
          <w:rFonts w:ascii="Times New Roman" w:eastAsia="Times New Roman" w:hAnsi="Times New Roman"/>
          <w:sz w:val="24"/>
          <w:szCs w:val="24"/>
          <w:lang w:val="vi-VN"/>
        </w:rPr>
        <w:t>Chủ sở hữu, người sử dụng phải nghiêm chỉnh chấp hành quyết định xử lý vi phạm của cơ quan, tổ chức có thẩm quyền.</w:t>
      </w:r>
    </w:p>
    <w:p w14:paraId="14C80CD9" w14:textId="77777777" w:rsidR="003077A4" w:rsidRPr="00D74C45" w:rsidRDefault="003077A4" w:rsidP="00EB1AC9">
      <w:pPr>
        <w:spacing w:after="120"/>
        <w:ind w:right="29" w:firstLine="567"/>
        <w:jc w:val="both"/>
        <w:rPr>
          <w:rFonts w:ascii="Times New Roman" w:eastAsia="Times New Roman" w:hAnsi="Times New Roman"/>
          <w:b/>
          <w:sz w:val="24"/>
          <w:szCs w:val="24"/>
          <w:lang w:val="vi-VN"/>
        </w:rPr>
      </w:pPr>
      <w:r w:rsidRPr="00D74C45">
        <w:rPr>
          <w:rFonts w:ascii="Times New Roman" w:eastAsia="Times New Roman" w:hAnsi="Times New Roman"/>
          <w:b/>
          <w:bCs/>
          <w:iCs/>
          <w:sz w:val="24"/>
          <w:szCs w:val="24"/>
          <w:lang w:val="vi-VN"/>
        </w:rPr>
        <w:t>Điều 1</w:t>
      </w:r>
      <w:r w:rsidRPr="00D74C45">
        <w:rPr>
          <w:rFonts w:ascii="Times New Roman" w:eastAsia="Times New Roman" w:hAnsi="Times New Roman"/>
          <w:b/>
          <w:bCs/>
          <w:iCs/>
          <w:sz w:val="24"/>
          <w:szCs w:val="24"/>
        </w:rPr>
        <w:t>3</w:t>
      </w:r>
      <w:r w:rsidRPr="00D74C45">
        <w:rPr>
          <w:rFonts w:ascii="Times New Roman" w:eastAsia="Times New Roman" w:hAnsi="Times New Roman"/>
          <w:b/>
          <w:bCs/>
          <w:sz w:val="24"/>
          <w:szCs w:val="24"/>
          <w:lang w:val="vi-VN"/>
        </w:rPr>
        <w:t>. Giải quyết tranh chấp</w:t>
      </w:r>
      <w:r w:rsidRPr="00D74C45">
        <w:rPr>
          <w:rFonts w:ascii="Times New Roman" w:eastAsia="Times New Roman" w:hAnsi="Times New Roman"/>
          <w:b/>
          <w:sz w:val="24"/>
          <w:szCs w:val="24"/>
          <w:lang w:val="vi-VN"/>
        </w:rPr>
        <w:t xml:space="preserve"> </w:t>
      </w:r>
    </w:p>
    <w:p w14:paraId="69A04E8B" w14:textId="77777777" w:rsidR="00876C94" w:rsidRPr="00D74C45" w:rsidRDefault="003077A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1.</w:t>
      </w:r>
      <w:r w:rsidR="00876C94" w:rsidRPr="00D74C45">
        <w:rPr>
          <w:rFonts w:ascii="Times New Roman" w:eastAsia="Times New Roman" w:hAnsi="Times New Roman"/>
          <w:sz w:val="24"/>
          <w:szCs w:val="24"/>
          <w:lang w:val="vi-VN"/>
        </w:rPr>
        <w:t xml:space="preserve"> </w:t>
      </w:r>
      <w:r w:rsidRPr="00D74C45">
        <w:rPr>
          <w:rFonts w:ascii="Times New Roman" w:eastAsia="Times New Roman" w:hAnsi="Times New Roman"/>
          <w:sz w:val="24"/>
          <w:szCs w:val="24"/>
          <w:lang w:val="vi-VN"/>
        </w:rPr>
        <w:t xml:space="preserve">Các tranh chấp liên quan đến quyền sở hữu </w:t>
      </w:r>
      <w:r w:rsidR="0026088B" w:rsidRPr="00D74C45">
        <w:rPr>
          <w:rFonts w:ascii="Times New Roman" w:eastAsia="Times New Roman" w:hAnsi="Times New Roman"/>
          <w:sz w:val="24"/>
          <w:szCs w:val="24"/>
          <w:lang w:val="vi-VN"/>
        </w:rPr>
        <w:t>Căn hộ</w:t>
      </w:r>
      <w:r w:rsidRPr="00D74C45">
        <w:rPr>
          <w:rFonts w:ascii="Times New Roman" w:eastAsia="Times New Roman" w:hAnsi="Times New Roman"/>
          <w:sz w:val="24"/>
          <w:szCs w:val="24"/>
          <w:lang w:val="vi-VN"/>
        </w:rPr>
        <w:t xml:space="preserve"> trong nhà </w:t>
      </w:r>
      <w:proofErr w:type="gramStart"/>
      <w:r w:rsidRPr="00D74C45">
        <w:rPr>
          <w:rFonts w:ascii="Times New Roman" w:eastAsia="Times New Roman" w:hAnsi="Times New Roman"/>
          <w:sz w:val="24"/>
          <w:szCs w:val="24"/>
          <w:lang w:val="vi-VN"/>
        </w:rPr>
        <w:t>chung</w:t>
      </w:r>
      <w:proofErr w:type="gramEnd"/>
      <w:r w:rsidRPr="00D74C45">
        <w:rPr>
          <w:rFonts w:ascii="Times New Roman" w:eastAsia="Times New Roman" w:hAnsi="Times New Roman"/>
          <w:sz w:val="24"/>
          <w:szCs w:val="24"/>
          <w:lang w:val="vi-VN"/>
        </w:rPr>
        <w:t xml:space="preserve"> cư do tòa án cấp có thẩm quyền nơi có </w:t>
      </w:r>
      <w:r w:rsidR="00E85422" w:rsidRPr="00D74C45">
        <w:rPr>
          <w:rFonts w:ascii="Times New Roman" w:eastAsia="Times New Roman" w:hAnsi="Times New Roman"/>
          <w:sz w:val="24"/>
          <w:szCs w:val="24"/>
          <w:lang w:val="vi-VN"/>
        </w:rPr>
        <w:t>Tòa nhà</w:t>
      </w:r>
      <w:r w:rsidRPr="00D74C45">
        <w:rPr>
          <w:rFonts w:ascii="Times New Roman" w:eastAsia="Times New Roman" w:hAnsi="Times New Roman"/>
          <w:sz w:val="24"/>
          <w:szCs w:val="24"/>
          <w:lang w:val="vi-VN"/>
        </w:rPr>
        <w:t xml:space="preserve"> giải quyết. </w:t>
      </w:r>
    </w:p>
    <w:p w14:paraId="68457579" w14:textId="77777777" w:rsidR="00876C9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2. </w:t>
      </w:r>
      <w:r w:rsidR="003077A4" w:rsidRPr="00D74C45">
        <w:rPr>
          <w:rFonts w:ascii="Times New Roman" w:eastAsia="Times New Roman" w:hAnsi="Times New Roman"/>
          <w:sz w:val="24"/>
          <w:szCs w:val="24"/>
          <w:lang w:val="vi-VN"/>
        </w:rPr>
        <w:t xml:space="preserve">Các tranh chấp liên quan đến quyền sử dụng trong nhà </w:t>
      </w:r>
      <w:proofErr w:type="gramStart"/>
      <w:r w:rsidR="003077A4" w:rsidRPr="00D74C45">
        <w:rPr>
          <w:rFonts w:ascii="Times New Roman" w:eastAsia="Times New Roman" w:hAnsi="Times New Roman"/>
          <w:sz w:val="24"/>
          <w:szCs w:val="24"/>
          <w:lang w:val="vi-VN"/>
        </w:rPr>
        <w:t>chung</w:t>
      </w:r>
      <w:proofErr w:type="gramEnd"/>
      <w:r w:rsidR="003077A4" w:rsidRPr="00D74C45">
        <w:rPr>
          <w:rFonts w:ascii="Times New Roman" w:eastAsia="Times New Roman" w:hAnsi="Times New Roman"/>
          <w:sz w:val="24"/>
          <w:szCs w:val="24"/>
          <w:lang w:val="vi-VN"/>
        </w:rPr>
        <w:t xml:space="preserve"> cư được giải quyết trên cơ sở hòa giải (các Chủ sở hữu, người sử dụng, người tạm trú tự thương lượng hoặc </w:t>
      </w:r>
      <w:r w:rsidR="003077A4" w:rsidRPr="00D74C45">
        <w:rPr>
          <w:rFonts w:ascii="Times New Roman" w:eastAsia="Times New Roman" w:hAnsi="Times New Roman"/>
          <w:bCs/>
          <w:sz w:val="24"/>
          <w:szCs w:val="24"/>
          <w:lang w:val="vi-VN"/>
        </w:rPr>
        <w:t xml:space="preserve">Ban quản trị/Công ty quản lý </w:t>
      </w:r>
      <w:r w:rsidR="003077A4" w:rsidRPr="00D74C45">
        <w:rPr>
          <w:rFonts w:ascii="Times New Roman" w:eastAsia="Times New Roman" w:hAnsi="Times New Roman"/>
          <w:sz w:val="24"/>
          <w:szCs w:val="24"/>
          <w:lang w:val="vi-VN"/>
        </w:rPr>
        <w:t xml:space="preserve">tổ chức hòa giải). Nếu không hòa giải được thì chuyển tòa án có thẩm quyền giải quyết. </w:t>
      </w:r>
    </w:p>
    <w:p w14:paraId="2E346CAB" w14:textId="00A0E3E3" w:rsidR="003077A4" w:rsidRPr="00D74C45" w:rsidRDefault="00876C94" w:rsidP="00876C94">
      <w:pPr>
        <w:spacing w:after="120"/>
        <w:ind w:right="29" w:firstLine="567"/>
        <w:jc w:val="both"/>
        <w:rPr>
          <w:rFonts w:ascii="Times New Roman" w:eastAsia="Times New Roman" w:hAnsi="Times New Roman"/>
          <w:sz w:val="24"/>
          <w:szCs w:val="24"/>
          <w:lang w:val="vi-VN"/>
        </w:rPr>
      </w:pPr>
      <w:r w:rsidRPr="00D74C45">
        <w:rPr>
          <w:rFonts w:ascii="Times New Roman" w:eastAsia="Times New Roman" w:hAnsi="Times New Roman"/>
          <w:sz w:val="24"/>
          <w:szCs w:val="24"/>
        </w:rPr>
        <w:t xml:space="preserve">3. </w:t>
      </w:r>
      <w:r w:rsidR="003077A4" w:rsidRPr="00D74C45">
        <w:rPr>
          <w:rFonts w:ascii="Times New Roman" w:eastAsia="Times New Roman" w:hAnsi="Times New Roman"/>
          <w:sz w:val="24"/>
          <w:szCs w:val="24"/>
          <w:lang w:val="vi-VN"/>
        </w:rPr>
        <w:t xml:space="preserve">Các tranh chấp về hợp đồng liên quan tới việc quản lý sử dụng, vận hành, khai thác, cải tạo, sửa chữa trong nhà </w:t>
      </w:r>
      <w:proofErr w:type="gramStart"/>
      <w:r w:rsidR="003077A4" w:rsidRPr="00D74C45">
        <w:rPr>
          <w:rFonts w:ascii="Times New Roman" w:eastAsia="Times New Roman" w:hAnsi="Times New Roman"/>
          <w:sz w:val="24"/>
          <w:szCs w:val="24"/>
          <w:lang w:val="vi-VN"/>
        </w:rPr>
        <w:t>chung</w:t>
      </w:r>
      <w:proofErr w:type="gramEnd"/>
      <w:r w:rsidR="003077A4" w:rsidRPr="00D74C45">
        <w:rPr>
          <w:rFonts w:ascii="Times New Roman" w:eastAsia="Times New Roman" w:hAnsi="Times New Roman"/>
          <w:sz w:val="24"/>
          <w:szCs w:val="24"/>
          <w:lang w:val="vi-VN"/>
        </w:rPr>
        <w:t xml:space="preserve"> cư được giải quyết theo quy định pháp luật về dân sự. </w:t>
      </w:r>
    </w:p>
    <w:p w14:paraId="2C39A7BA" w14:textId="77777777" w:rsidR="003077A4" w:rsidRPr="00D74C45" w:rsidRDefault="003077A4" w:rsidP="003077A4">
      <w:pPr>
        <w:spacing w:after="120"/>
        <w:ind w:right="29"/>
        <w:jc w:val="both"/>
        <w:rPr>
          <w:rFonts w:ascii="Times New Roman" w:eastAsia="Times New Roman" w:hAnsi="Times New Roman"/>
          <w:sz w:val="24"/>
          <w:szCs w:val="24"/>
          <w:lang w:val="vi-VN"/>
        </w:rPr>
      </w:pPr>
      <w:r w:rsidRPr="00D74C45">
        <w:rPr>
          <w:rFonts w:ascii="Times New Roman" w:eastAsia="Times New Roman" w:hAnsi="Times New Roman"/>
          <w:b/>
          <w:bCs/>
          <w:sz w:val="24"/>
          <w:szCs w:val="24"/>
          <w:lang w:val="vi-VN"/>
        </w:rPr>
        <w:t>Điều 1</w:t>
      </w:r>
      <w:r w:rsidRPr="00D74C45">
        <w:rPr>
          <w:rFonts w:ascii="Times New Roman" w:eastAsia="Times New Roman" w:hAnsi="Times New Roman"/>
          <w:b/>
          <w:bCs/>
          <w:sz w:val="24"/>
          <w:szCs w:val="24"/>
        </w:rPr>
        <w:t>4</w:t>
      </w:r>
      <w:r w:rsidRPr="00D74C45">
        <w:rPr>
          <w:rFonts w:ascii="Times New Roman" w:eastAsia="Times New Roman" w:hAnsi="Times New Roman"/>
          <w:b/>
          <w:bCs/>
          <w:sz w:val="24"/>
          <w:szCs w:val="24"/>
          <w:lang w:val="vi-VN"/>
        </w:rPr>
        <w:t>. Điều khoản thi hành</w:t>
      </w:r>
    </w:p>
    <w:p w14:paraId="4493EF02"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z w:val="24"/>
          <w:szCs w:val="24"/>
          <w:lang w:val="vi-VN"/>
        </w:rPr>
        <w:t xml:space="preserve">1. </w:t>
      </w:r>
      <w:r w:rsidR="003077A4" w:rsidRPr="00D74C45">
        <w:rPr>
          <w:rFonts w:ascii="Times New Roman" w:eastAsia="Times New Roman" w:hAnsi="Times New Roman"/>
          <w:sz w:val="24"/>
          <w:szCs w:val="24"/>
          <w:lang w:val="vi-VN"/>
        </w:rPr>
        <w:t xml:space="preserve">Xuất phát từ lợi ích chung của cộng đồng và nếp sống văn minh đô thị, Chủ đầu </w:t>
      </w:r>
      <w:r w:rsidR="003077A4" w:rsidRPr="00D74C45">
        <w:rPr>
          <w:rFonts w:ascii="Times New Roman" w:eastAsia="Times New Roman" w:hAnsi="Times New Roman"/>
          <w:spacing w:val="-2"/>
          <w:sz w:val="24"/>
          <w:szCs w:val="24"/>
          <w:lang w:val="vi-VN"/>
        </w:rPr>
        <w:t xml:space="preserve">tư và Chủ sở hữu, người sử dụng, người tạm trú cam kết cùng thực hiện đúng Nội quy này. </w:t>
      </w:r>
    </w:p>
    <w:p w14:paraId="7DF29133"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2. </w:t>
      </w:r>
      <w:r w:rsidR="003077A4" w:rsidRPr="00D74C45">
        <w:rPr>
          <w:rFonts w:ascii="Times New Roman" w:eastAsia="Times New Roman" w:hAnsi="Times New Roman"/>
          <w:bCs/>
          <w:sz w:val="24"/>
          <w:szCs w:val="24"/>
          <w:lang w:val="vi-VN"/>
        </w:rPr>
        <w:t>Việc sửa đổi, bổ sung bản Nội quy quản lý sử dụng nhà chung cư chỉ được thực hiện và chấp thuận hợp lệ bởi Hội nghị đầu tiên được triệu tập hoặc những Chủ sở hữu, người sử dụng, người tạm trú tại Hội nghị nhà chung cư được tổ chức những lần tiếp theo dựa trên bản đề xuất của Ban quản trị nhà chung cư. Nội dung sửa đổi, bổ sung đảm bảo không vi phạm các quy định của pháp luật hiện hành.</w:t>
      </w:r>
    </w:p>
    <w:p w14:paraId="119AAB12"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3. </w:t>
      </w:r>
      <w:r w:rsidR="003077A4" w:rsidRPr="00D74C45">
        <w:rPr>
          <w:rFonts w:ascii="Times New Roman" w:eastAsia="Times New Roman" w:hAnsi="Times New Roman"/>
          <w:sz w:val="24"/>
          <w:szCs w:val="24"/>
          <w:lang w:val="vi-VN"/>
        </w:rPr>
        <w:t>Chủ sở hữu, người sử dụng, người tạm trú cam kết, khi cho bên khác thuê, sử dụng căn nhà/</w:t>
      </w:r>
      <w:r w:rsidR="0026088B" w:rsidRPr="00D74C45">
        <w:rPr>
          <w:rFonts w:ascii="Times New Roman" w:eastAsia="Times New Roman" w:hAnsi="Times New Roman"/>
          <w:sz w:val="24"/>
          <w:szCs w:val="24"/>
          <w:lang w:val="vi-VN"/>
        </w:rPr>
        <w:t>Căn hộ</w:t>
      </w:r>
      <w:r w:rsidR="003077A4" w:rsidRPr="00D74C45">
        <w:rPr>
          <w:rFonts w:ascii="Times New Roman" w:eastAsia="Times New Roman" w:hAnsi="Times New Roman"/>
          <w:sz w:val="24"/>
          <w:szCs w:val="24"/>
          <w:lang w:val="vi-VN"/>
        </w:rPr>
        <w:t xml:space="preserve"> của mình hoặc chuyển nhượng lại hợp đồng mua bán nhà cho một bên khác, Chủ sở hữu, người sử dụng, người tạm trú có nghĩa vụ thông báo cho bên thuê, bên sử dụng hoặc nhận chuyển nhượng các qu</w:t>
      </w:r>
      <w:r w:rsidR="003077A4" w:rsidRPr="00D74C45">
        <w:rPr>
          <w:rFonts w:ascii="Times New Roman" w:eastAsia="Times New Roman" w:hAnsi="Times New Roman"/>
          <w:sz w:val="24"/>
          <w:szCs w:val="24"/>
        </w:rPr>
        <w:t>y</w:t>
      </w:r>
      <w:r w:rsidR="003077A4" w:rsidRPr="00D74C45">
        <w:rPr>
          <w:rFonts w:ascii="Times New Roman" w:eastAsia="Times New Roman" w:hAnsi="Times New Roman"/>
          <w:sz w:val="24"/>
          <w:szCs w:val="24"/>
          <w:lang w:val="vi-VN"/>
        </w:rPr>
        <w:t xml:space="preserve"> định của Nội quy này. Chủ sở hữu, người sử dụng, người tạm trú hiểu và đồng ý với các hạn chế (nếu có) liên quan đến quyền sở hữu, quyền sử dụng nhà của mình phát sinh do yêu cầu tuân thủ bản Nội quy này. </w:t>
      </w:r>
    </w:p>
    <w:p w14:paraId="58DE428D" w14:textId="77777777" w:rsidR="00876C94" w:rsidRPr="00D74C45"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4. </w:t>
      </w:r>
      <w:r w:rsidR="003077A4" w:rsidRPr="00D74C45">
        <w:rPr>
          <w:rFonts w:ascii="Times New Roman" w:eastAsia="Times New Roman" w:hAnsi="Times New Roman"/>
          <w:sz w:val="24"/>
          <w:szCs w:val="24"/>
          <w:lang w:val="vi-VN"/>
        </w:rPr>
        <w:t xml:space="preserve">Nội quy này có thể được điều chỉnh </w:t>
      </w:r>
      <w:proofErr w:type="gramStart"/>
      <w:r w:rsidR="003077A4" w:rsidRPr="00D74C45">
        <w:rPr>
          <w:rFonts w:ascii="Times New Roman" w:eastAsia="Times New Roman" w:hAnsi="Times New Roman"/>
          <w:sz w:val="24"/>
          <w:szCs w:val="24"/>
          <w:lang w:val="vi-VN"/>
        </w:rPr>
        <w:t>theo</w:t>
      </w:r>
      <w:proofErr w:type="gramEnd"/>
      <w:r w:rsidR="003077A4" w:rsidRPr="00D74C45">
        <w:rPr>
          <w:rFonts w:ascii="Times New Roman" w:eastAsia="Times New Roman" w:hAnsi="Times New Roman"/>
          <w:sz w:val="24"/>
          <w:szCs w:val="24"/>
          <w:lang w:val="vi-VN"/>
        </w:rPr>
        <w:t xml:space="preserve"> nghị quyết tại các Hội nghị Chủ sở hữu, người sử dụng, người tạm trú phù hợp quy định pháp luật. </w:t>
      </w:r>
    </w:p>
    <w:p w14:paraId="17B86987" w14:textId="1F99F952" w:rsidR="003077A4" w:rsidRPr="00876C94" w:rsidRDefault="00876C94" w:rsidP="00876C94">
      <w:pPr>
        <w:spacing w:after="120"/>
        <w:ind w:right="29" w:firstLine="540"/>
        <w:jc w:val="both"/>
        <w:rPr>
          <w:rFonts w:ascii="Times New Roman" w:eastAsia="Times New Roman" w:hAnsi="Times New Roman"/>
          <w:spacing w:val="-2"/>
          <w:sz w:val="24"/>
          <w:szCs w:val="24"/>
          <w:lang w:val="vi-VN"/>
        </w:rPr>
      </w:pPr>
      <w:r w:rsidRPr="00D74C45">
        <w:rPr>
          <w:rFonts w:ascii="Times New Roman" w:eastAsia="Times New Roman" w:hAnsi="Times New Roman"/>
          <w:spacing w:val="-2"/>
          <w:sz w:val="24"/>
          <w:szCs w:val="24"/>
        </w:rPr>
        <w:t xml:space="preserve">5. </w:t>
      </w:r>
      <w:r w:rsidR="003077A4" w:rsidRPr="00D74C45">
        <w:rPr>
          <w:rFonts w:ascii="Times New Roman" w:eastAsia="Times New Roman" w:hAnsi="Times New Roman"/>
          <w:sz w:val="24"/>
          <w:szCs w:val="24"/>
          <w:lang w:val="vi-VN"/>
        </w:rPr>
        <w:t xml:space="preserve">Những vấn đề khác về quản lý </w:t>
      </w:r>
      <w:r w:rsidR="00E85422" w:rsidRPr="00D74C45">
        <w:rPr>
          <w:rFonts w:ascii="Times New Roman" w:eastAsia="Times New Roman" w:hAnsi="Times New Roman"/>
          <w:sz w:val="24"/>
          <w:szCs w:val="24"/>
          <w:lang w:val="vi-VN"/>
        </w:rPr>
        <w:t>Tòa nhà</w:t>
      </w:r>
      <w:r w:rsidR="003077A4" w:rsidRPr="00D74C45">
        <w:rPr>
          <w:rFonts w:ascii="Times New Roman" w:eastAsia="Times New Roman" w:hAnsi="Times New Roman"/>
          <w:sz w:val="24"/>
          <w:szCs w:val="24"/>
          <w:lang w:val="vi-VN"/>
        </w:rPr>
        <w:t xml:space="preserve"> mà chưa được đề cập trong bản Nội quy này sẽ thực hiện theo Quy chế quản lý, sử dụng nhà chung cư do Bộ Xây dựng ban hành kèm theo Thông tư số 02/2016/TT-BXD ngày 15 tháng 02 năm 2016 và </w:t>
      </w:r>
      <w:r w:rsidR="003077A4" w:rsidRPr="00D74C45">
        <w:rPr>
          <w:rFonts w:ascii="Times New Roman" w:eastAsia="Times New Roman" w:hAnsi="Times New Roman"/>
          <w:sz w:val="24"/>
          <w:szCs w:val="24"/>
        </w:rPr>
        <w:t>các văn bản sửa đổi, bổ sung tại từng thời điểm</w:t>
      </w:r>
      <w:r w:rsidR="003077A4" w:rsidRPr="00D74C45">
        <w:rPr>
          <w:rFonts w:ascii="Times New Roman" w:eastAsia="Times New Roman" w:hAnsi="Times New Roman"/>
          <w:sz w:val="24"/>
          <w:szCs w:val="24"/>
          <w:lang w:val="vi-VN"/>
        </w:rPr>
        <w:t>.</w:t>
      </w:r>
    </w:p>
    <w:tbl>
      <w:tblPr>
        <w:tblW w:w="0" w:type="auto"/>
        <w:tblLook w:val="04A0" w:firstRow="1" w:lastRow="0" w:firstColumn="1" w:lastColumn="0" w:noHBand="0" w:noVBand="1"/>
      </w:tblPr>
      <w:tblGrid>
        <w:gridCol w:w="5117"/>
        <w:gridCol w:w="4125"/>
      </w:tblGrid>
      <w:tr w:rsidR="00196CAD" w:rsidRPr="00196CAD" w14:paraId="3908AF33" w14:textId="77777777" w:rsidTr="003077A4">
        <w:tc>
          <w:tcPr>
            <w:tcW w:w="5353" w:type="dxa"/>
            <w:shd w:val="clear" w:color="auto" w:fill="auto"/>
          </w:tcPr>
          <w:p w14:paraId="45013D60" w14:textId="44652E0E" w:rsidR="003077A4" w:rsidRPr="00196CAD" w:rsidRDefault="003077A4" w:rsidP="003077A4">
            <w:pPr>
              <w:spacing w:after="0"/>
              <w:ind w:right="29"/>
              <w:jc w:val="center"/>
              <w:rPr>
                <w:rFonts w:ascii="Times New Roman" w:eastAsia="Times New Roman" w:hAnsi="Times New Roman"/>
                <w:b/>
                <w:sz w:val="24"/>
                <w:szCs w:val="24"/>
              </w:rPr>
            </w:pPr>
          </w:p>
        </w:tc>
        <w:tc>
          <w:tcPr>
            <w:tcW w:w="4313" w:type="dxa"/>
            <w:shd w:val="clear" w:color="auto" w:fill="auto"/>
          </w:tcPr>
          <w:p w14:paraId="3C5F8F49" w14:textId="77777777" w:rsidR="003077A4" w:rsidRPr="00196CAD" w:rsidRDefault="003077A4" w:rsidP="00D65CAA">
            <w:pPr>
              <w:spacing w:after="0"/>
              <w:ind w:right="29"/>
              <w:jc w:val="center"/>
              <w:rPr>
                <w:rFonts w:ascii="Times New Roman" w:eastAsia="Times New Roman" w:hAnsi="Times New Roman"/>
                <w:b/>
                <w:sz w:val="24"/>
                <w:szCs w:val="24"/>
                <w:lang w:val="vi-VN"/>
              </w:rPr>
            </w:pPr>
          </w:p>
        </w:tc>
      </w:tr>
    </w:tbl>
    <w:p w14:paraId="44D2B936" w14:textId="1D758865" w:rsidR="00C12908" w:rsidRPr="00196CAD" w:rsidRDefault="00C12908" w:rsidP="003077A4">
      <w:pPr>
        <w:tabs>
          <w:tab w:val="left" w:pos="4116"/>
        </w:tabs>
        <w:jc w:val="both"/>
        <w:rPr>
          <w:rFonts w:ascii="Times New Roman" w:hAnsi="Times New Roman" w:cs="Times New Roman"/>
          <w:sz w:val="24"/>
        </w:rPr>
      </w:pPr>
    </w:p>
    <w:sectPr w:rsidR="00C12908" w:rsidRPr="00196CAD" w:rsidSect="00B77C22">
      <w:footerReference w:type="default" r:id="rId8"/>
      <w:pgSz w:w="11907" w:h="16840" w:code="9"/>
      <w:pgMar w:top="1134" w:right="1134"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B43AC" w14:textId="77777777" w:rsidR="00AB7931" w:rsidRDefault="00AB7931" w:rsidP="00126A4D">
      <w:pPr>
        <w:spacing w:after="0" w:line="240" w:lineRule="auto"/>
      </w:pPr>
      <w:r>
        <w:separator/>
      </w:r>
    </w:p>
  </w:endnote>
  <w:endnote w:type="continuationSeparator" w:id="0">
    <w:p w14:paraId="75AFFCD2" w14:textId="77777777" w:rsidR="00AB7931" w:rsidRDefault="00AB7931" w:rsidP="0012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6635853"/>
      <w:docPartObj>
        <w:docPartGallery w:val="Page Numbers (Bottom of Page)"/>
        <w:docPartUnique/>
      </w:docPartObj>
    </w:sdtPr>
    <w:sdtEndPr>
      <w:rPr>
        <w:rFonts w:ascii="Times New Roman" w:hAnsi="Times New Roman" w:cs="Times New Roman"/>
        <w:noProof/>
      </w:rPr>
    </w:sdtEndPr>
    <w:sdtContent>
      <w:p w14:paraId="30394D2F" w14:textId="77777777" w:rsidR="00EB1AC9" w:rsidRPr="00126A4D" w:rsidRDefault="00EB1AC9">
        <w:pPr>
          <w:pStyle w:val="Footer"/>
          <w:jc w:val="right"/>
          <w:rPr>
            <w:rFonts w:ascii="Times New Roman" w:hAnsi="Times New Roman" w:cs="Times New Roman"/>
          </w:rPr>
        </w:pPr>
        <w:r w:rsidRPr="00126A4D">
          <w:rPr>
            <w:rFonts w:ascii="Times New Roman" w:hAnsi="Times New Roman" w:cs="Times New Roman"/>
          </w:rPr>
          <w:fldChar w:fldCharType="begin"/>
        </w:r>
        <w:r w:rsidRPr="00126A4D">
          <w:rPr>
            <w:rFonts w:ascii="Times New Roman" w:hAnsi="Times New Roman" w:cs="Times New Roman"/>
          </w:rPr>
          <w:instrText xml:space="preserve"> PAGE   \* MERGEFORMAT </w:instrText>
        </w:r>
        <w:r w:rsidRPr="00126A4D">
          <w:rPr>
            <w:rFonts w:ascii="Times New Roman" w:hAnsi="Times New Roman" w:cs="Times New Roman"/>
          </w:rPr>
          <w:fldChar w:fldCharType="separate"/>
        </w:r>
        <w:r w:rsidR="001B6A09">
          <w:rPr>
            <w:rFonts w:ascii="Times New Roman" w:hAnsi="Times New Roman" w:cs="Times New Roman"/>
            <w:noProof/>
          </w:rPr>
          <w:t>20</w:t>
        </w:r>
        <w:r w:rsidRPr="00126A4D">
          <w:rPr>
            <w:rFonts w:ascii="Times New Roman" w:hAnsi="Times New Roman" w:cs="Times New Roman"/>
            <w:noProof/>
          </w:rPr>
          <w:fldChar w:fldCharType="end"/>
        </w:r>
      </w:p>
    </w:sdtContent>
  </w:sdt>
  <w:p w14:paraId="2152D539" w14:textId="77777777" w:rsidR="00EB1AC9" w:rsidRDefault="00EB1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5F7F" w14:textId="77777777" w:rsidR="00AB7931" w:rsidRDefault="00AB7931" w:rsidP="00126A4D">
      <w:pPr>
        <w:spacing w:after="0" w:line="240" w:lineRule="auto"/>
      </w:pPr>
      <w:r>
        <w:separator/>
      </w:r>
    </w:p>
  </w:footnote>
  <w:footnote w:type="continuationSeparator" w:id="0">
    <w:p w14:paraId="60DF1D02" w14:textId="77777777" w:rsidR="00AB7931" w:rsidRDefault="00AB7931" w:rsidP="00126A4D">
      <w:pPr>
        <w:spacing w:after="0" w:line="240" w:lineRule="auto"/>
      </w:pPr>
      <w:r>
        <w:continuationSeparator/>
      </w:r>
    </w:p>
  </w:footnote>
  <w:footnote w:id="1">
    <w:p w14:paraId="1B7409A8" w14:textId="4E3AB794" w:rsidR="00EB1AC9" w:rsidRPr="00E84F90" w:rsidRDefault="00EB1AC9" w:rsidP="002365B8">
      <w:pPr>
        <w:pStyle w:val="FootnoteText"/>
        <w:jc w:val="both"/>
        <w:rPr>
          <w:rFonts w:ascii="Times New Roman" w:hAnsi="Times New Roman" w:cs="Times New Roman"/>
          <w:sz w:val="22"/>
        </w:rPr>
      </w:pPr>
      <w:r w:rsidRPr="00E84F90">
        <w:rPr>
          <w:rStyle w:val="FootnoteReference"/>
        </w:rPr>
        <w:footnoteRef/>
      </w:r>
      <w:r w:rsidRPr="00E84F90">
        <w:t xml:space="preserve"> </w:t>
      </w:r>
      <w:r w:rsidRPr="00E84F90">
        <w:rPr>
          <w:rStyle w:val="Ghichcuitrang"/>
          <w:sz w:val="20"/>
          <w:lang w:eastAsia="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p>
  </w:footnote>
  <w:footnote w:id="2">
    <w:p w14:paraId="4DA320F0" w14:textId="77777777" w:rsidR="00EB1AC9" w:rsidRDefault="00EB1AC9">
      <w:pPr>
        <w:pStyle w:val="FootnoteText"/>
      </w:pPr>
      <w:r w:rsidRPr="00E84F90">
        <w:rPr>
          <w:rStyle w:val="FootnoteReference"/>
        </w:rPr>
        <w:footnoteRef/>
      </w:r>
      <w:r w:rsidRPr="00E84F90">
        <w:t xml:space="preserve"> </w:t>
      </w:r>
      <w:r w:rsidRPr="00E84F90">
        <w:rPr>
          <w:rStyle w:val="Ghichcuitrang"/>
          <w:sz w:val="20"/>
        </w:rPr>
        <w:t xml:space="preserve">Nếu </w:t>
      </w:r>
      <w:r w:rsidRPr="00E84F90">
        <w:rPr>
          <w:rStyle w:val="Ghichcuitrang"/>
          <w:sz w:val="20"/>
          <w:lang w:eastAsia="vi-VN"/>
        </w:rPr>
        <w:t>là tổ chức thì ghi số Giấy chứng nhận đăng ký doanh nghiệp hoặc Giấy chứng nhận đăng ký đầu tư</w:t>
      </w:r>
    </w:p>
  </w:footnote>
  <w:footnote w:id="3">
    <w:p w14:paraId="07FAF17C" w14:textId="6BCCF542" w:rsidR="00EB1AC9" w:rsidRPr="0097226D" w:rsidRDefault="00EB1AC9">
      <w:pPr>
        <w:pStyle w:val="FootnoteText"/>
        <w:rPr>
          <w:rFonts w:ascii="Times New Roman" w:hAnsi="Times New Roman" w:cs="Times New Roman"/>
        </w:rPr>
      </w:pPr>
      <w:r w:rsidRPr="0097226D">
        <w:rPr>
          <w:rStyle w:val="FootnoteReference"/>
          <w:rFonts w:ascii="Times New Roman" w:hAnsi="Times New Roman" w:cs="Times New Roman"/>
        </w:rPr>
        <w:footnoteRef/>
      </w:r>
      <w:r w:rsidRPr="0097226D">
        <w:rPr>
          <w:rFonts w:ascii="Times New Roman" w:hAnsi="Times New Roman" w:cs="Times New Roman"/>
        </w:rPr>
        <w:t xml:space="preserve"> Điền </w:t>
      </w:r>
      <w:proofErr w:type="gramStart"/>
      <w:r w:rsidRPr="0097226D">
        <w:rPr>
          <w:rFonts w:ascii="Times New Roman" w:hAnsi="Times New Roman" w:cs="Times New Roman"/>
        </w:rPr>
        <w:t>theo</w:t>
      </w:r>
      <w:proofErr w:type="gramEnd"/>
      <w:r w:rsidRPr="0097226D">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2%.</w:t>
      </w:r>
    </w:p>
  </w:footnote>
  <w:footnote w:id="4">
    <w:p w14:paraId="2D7EA9A4" w14:textId="17746E2F" w:rsidR="00EB1AC9" w:rsidRDefault="00EB1AC9">
      <w:pPr>
        <w:pStyle w:val="FootnoteText"/>
      </w:pPr>
      <w:r>
        <w:rPr>
          <w:rStyle w:val="FootnoteReference"/>
        </w:rPr>
        <w:footnoteRef/>
      </w:r>
      <w:r>
        <w:t xml:space="preserve"> </w:t>
      </w:r>
      <w:r w:rsidRPr="0097226D">
        <w:rPr>
          <w:rFonts w:ascii="Times New Roman" w:hAnsi="Times New Roman" w:cs="Times New Roman"/>
        </w:rPr>
        <w:t xml:space="preserve">Điền </w:t>
      </w:r>
      <w:proofErr w:type="gramStart"/>
      <w:r w:rsidRPr="0097226D">
        <w:rPr>
          <w:rFonts w:ascii="Times New Roman" w:hAnsi="Times New Roman" w:cs="Times New Roman"/>
        </w:rPr>
        <w:t>theo</w:t>
      </w:r>
      <w:proofErr w:type="gramEnd"/>
      <w:r w:rsidRPr="0097226D">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2%.</w:t>
      </w:r>
    </w:p>
  </w:footnote>
  <w:footnote w:id="5">
    <w:p w14:paraId="13AF8A02" w14:textId="7AC4099F" w:rsidR="00EB1AC9" w:rsidRDefault="00EB1AC9">
      <w:pPr>
        <w:pStyle w:val="FootnoteText"/>
      </w:pPr>
      <w:r>
        <w:rPr>
          <w:rStyle w:val="FootnoteReference"/>
        </w:rPr>
        <w:footnoteRef/>
      </w:r>
      <w:r>
        <w:t xml:space="preserve"> </w:t>
      </w:r>
      <w:r w:rsidRPr="00A907A3">
        <w:rPr>
          <w:rFonts w:ascii="Times New Roman" w:hAnsi="Times New Roman" w:cs="Times New Roman"/>
        </w:rPr>
        <w:t xml:space="preserve">Điền </w:t>
      </w:r>
      <w:proofErr w:type="gramStart"/>
      <w:r w:rsidRPr="00A907A3">
        <w:rPr>
          <w:rFonts w:ascii="Times New Roman" w:hAnsi="Times New Roman" w:cs="Times New Roman"/>
        </w:rPr>
        <w:t>theo</w:t>
      </w:r>
      <w:proofErr w:type="gramEnd"/>
      <w:r w:rsidRPr="00A907A3">
        <w:rPr>
          <w:rFonts w:ascii="Times New Roman" w:hAnsi="Times New Roman" w:cs="Times New Roman"/>
        </w:rPr>
        <w:t xml:space="preserve"> thiết kế được phê duyệt.</w:t>
      </w:r>
    </w:p>
  </w:footnote>
  <w:footnote w:id="6">
    <w:p w14:paraId="0F621E72" w14:textId="4206B551"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5%.</w:t>
      </w:r>
    </w:p>
  </w:footnote>
  <w:footnote w:id="7">
    <w:p w14:paraId="7966C676" w14:textId="33390222"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5%.</w:t>
      </w:r>
    </w:p>
  </w:footnote>
  <w:footnote w:id="8">
    <w:p w14:paraId="276C7832" w14:textId="662CE8DA"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90 ngày.</w:t>
      </w:r>
    </w:p>
  </w:footnote>
  <w:footnote w:id="9">
    <w:p w14:paraId="7B1B8A5D" w14:textId="0A0A624F" w:rsidR="00EB1AC9" w:rsidRPr="00D47B25" w:rsidRDefault="00EB1AC9">
      <w:pPr>
        <w:pStyle w:val="FootnoteText"/>
        <w:rPr>
          <w:rFonts w:ascii="Times New Roman" w:hAnsi="Times New Roman" w:cs="Times New Roman"/>
        </w:rPr>
      </w:pPr>
      <w:r>
        <w:rPr>
          <w:rStyle w:val="FootnoteReference"/>
        </w:rPr>
        <w:footnoteRef/>
      </w:r>
      <w:r>
        <w:t xml:space="preserve"> </w:t>
      </w:r>
      <w:r w:rsidRPr="00D47B25">
        <w:rPr>
          <w:rFonts w:ascii="Times New Roman" w:hAnsi="Times New Roman" w:cs="Times New Roman"/>
        </w:rPr>
        <w:t>Điền theo thỏa thuận của Các Bên, Cục Cạnh tranh và Bảo vệ người tiêu dùng khuyến cáo tối thiểu là 15 ngày</w:t>
      </w:r>
    </w:p>
  </w:footnote>
  <w:footnote w:id="10">
    <w:p w14:paraId="20BD05C2" w14:textId="6593977E" w:rsidR="00EB1AC9" w:rsidRDefault="00EB1AC9">
      <w:pPr>
        <w:pStyle w:val="FootnoteText"/>
      </w:pPr>
      <w:r>
        <w:rPr>
          <w:rStyle w:val="FootnoteReference"/>
        </w:rPr>
        <w:footnoteRef/>
      </w:r>
      <w:r>
        <w:t xml:space="preserve"> </w:t>
      </w:r>
      <w:r w:rsidRPr="00D47B25">
        <w:rPr>
          <w:rFonts w:ascii="Times New Roman" w:hAnsi="Times New Roman" w:cs="Times New Roman"/>
        </w:rPr>
        <w:t>Điền theo thỏa thuận của Các Bên, Cục Cạnh tranh và Bảo vệ người tiêu dùng khuyến cáo tối thiểu là 15 ngày</w:t>
      </w:r>
    </w:p>
  </w:footnote>
  <w:footnote w:id="11">
    <w:p w14:paraId="2E2BB5E0" w14:textId="04F3C974" w:rsidR="00EB1AC9" w:rsidRDefault="00EB1AC9">
      <w:pPr>
        <w:pStyle w:val="FootnoteText"/>
      </w:pPr>
      <w:r>
        <w:rPr>
          <w:rStyle w:val="FootnoteReference"/>
        </w:rPr>
        <w:footnoteRef/>
      </w:r>
      <w:r>
        <w:t xml:space="preserve"> </w:t>
      </w:r>
      <w:r w:rsidRPr="006736A2">
        <w:rPr>
          <w:rFonts w:ascii="Times New Roman" w:hAnsi="Times New Roman" w:cs="Times New Roman"/>
        </w:rPr>
        <w:t xml:space="preserve">Điền </w:t>
      </w:r>
      <w:proofErr w:type="gramStart"/>
      <w:r w:rsidRPr="006736A2">
        <w:rPr>
          <w:rFonts w:ascii="Times New Roman" w:hAnsi="Times New Roman" w:cs="Times New Roman"/>
        </w:rPr>
        <w:t>theo</w:t>
      </w:r>
      <w:proofErr w:type="gramEnd"/>
      <w:r w:rsidRPr="006736A2">
        <w:rPr>
          <w:rFonts w:ascii="Times New Roman" w:hAnsi="Times New Roman" w:cs="Times New Roman"/>
        </w:rPr>
        <w:t xml:space="preserve"> thỏa thuận của Các Bên, Cục Cạnh tranh và Bảo vệ người tiêu dùng khuyến cáo tối thiểu là 10 ngày.</w:t>
      </w:r>
    </w:p>
  </w:footnote>
  <w:footnote w:id="12">
    <w:p w14:paraId="5AB884D7" w14:textId="25666314" w:rsidR="00EB1AC9" w:rsidRDefault="00EB1AC9" w:rsidP="006736A2">
      <w:pPr>
        <w:pStyle w:val="FootnoteText"/>
        <w:jc w:val="both"/>
      </w:pPr>
      <w:r>
        <w:rPr>
          <w:rStyle w:val="FootnoteReference"/>
        </w:rPr>
        <w:footnoteRef/>
      </w:r>
      <w:r>
        <w:t xml:space="preserve"> </w:t>
      </w:r>
      <w:r w:rsidRPr="006736A2">
        <w:rPr>
          <w:rFonts w:ascii="Times New Roman" w:hAnsi="Times New Roman" w:cs="Times New Roman"/>
        </w:rPr>
        <w:t>Điền mức lãi suất đảm bảo quy định của pháp luật và bằng với mức lãi suất áp dụng đối với Bên Bán theo quy định tại Điều 12.2.a Hợp đồng</w:t>
      </w:r>
    </w:p>
  </w:footnote>
  <w:footnote w:id="13">
    <w:p w14:paraId="34C45462" w14:textId="63F3BCC5" w:rsidR="00EB1AC9" w:rsidRDefault="00EB1AC9" w:rsidP="00C57A3F">
      <w:pPr>
        <w:pStyle w:val="FootnoteText"/>
        <w:jc w:val="both"/>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Pr>
          <w:rFonts w:ascii="Times New Roman" w:hAnsi="Times New Roman" w:cs="Times New Roman"/>
        </w:rPr>
        <w:t xml:space="preserve"> 60 ngày.</w:t>
      </w:r>
    </w:p>
  </w:footnote>
  <w:footnote w:id="14">
    <w:p w14:paraId="355C80A8" w14:textId="654160AA" w:rsidR="00EB1AC9" w:rsidRDefault="00EB1AC9" w:rsidP="00C57A3F">
      <w:pPr>
        <w:pStyle w:val="FootnoteText"/>
        <w:jc w:val="both"/>
      </w:pPr>
      <w:r>
        <w:rPr>
          <w:rStyle w:val="FootnoteReference"/>
        </w:rPr>
        <w:footnoteRef/>
      </w:r>
      <w:r>
        <w:t xml:space="preserve"> </w:t>
      </w:r>
      <w:r w:rsidRPr="00C57A3F">
        <w:rPr>
          <w:rFonts w:ascii="Times New Roman" w:hAnsi="Times New Roman" w:cs="Times New Roman"/>
        </w:rPr>
        <w:t>Điền mức phạt đảm bảo quy định của pháp luật và bằng với mức áp dụng đối với Bên Bán theo quy định tại Điều 12.2.b Hợp đồng</w:t>
      </w:r>
    </w:p>
  </w:footnote>
  <w:footnote w:id="15">
    <w:p w14:paraId="02561748" w14:textId="07CACCAA"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w:t>
      </w:r>
      <w:r w:rsidRPr="00C57A3F">
        <w:rPr>
          <w:rFonts w:ascii="Times New Roman" w:hAnsi="Times New Roman" w:cs="Times New Roman"/>
        </w:rPr>
        <w:t>60 ngày</w:t>
      </w:r>
      <w:r>
        <w:rPr>
          <w:rFonts w:ascii="Times New Roman" w:hAnsi="Times New Roman" w:cs="Times New Roman"/>
        </w:rPr>
        <w:t>.</w:t>
      </w:r>
    </w:p>
  </w:footnote>
  <w:footnote w:id="16">
    <w:p w14:paraId="3998EC7E" w14:textId="33EC32DF" w:rsidR="00EB1AC9" w:rsidRDefault="00EB1AC9">
      <w:pPr>
        <w:pStyle w:val="FootnoteText"/>
      </w:pPr>
      <w:r>
        <w:rPr>
          <w:rStyle w:val="FootnoteReference"/>
        </w:rPr>
        <w:footnoteRef/>
      </w:r>
      <w:r>
        <w:t xml:space="preserve"> </w:t>
      </w:r>
      <w:r w:rsidRPr="00464A99">
        <w:rPr>
          <w:rFonts w:ascii="Times New Roman" w:hAnsi="Times New Roman" w:cs="Times New Roman"/>
        </w:rPr>
        <w:t>Điền mức lãi suất đảm bảo quy định của pháp luật và bằng với lãi suất áp dụng đối với Bên Mua theo quy định tại Điều 12.1.a Hợp đồng</w:t>
      </w:r>
    </w:p>
  </w:footnote>
  <w:footnote w:id="17">
    <w:p w14:paraId="6E3CB513" w14:textId="4CAFA6E9" w:rsidR="00EB1AC9" w:rsidRDefault="00EB1AC9" w:rsidP="00433E6A">
      <w:pPr>
        <w:pStyle w:val="FootnoteText"/>
        <w:jc w:val="both"/>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sidRPr="00464A99">
        <w:t xml:space="preserve"> </w:t>
      </w:r>
      <w:r w:rsidRPr="00464A99">
        <w:rPr>
          <w:rFonts w:ascii="Times New Roman" w:hAnsi="Times New Roman" w:cs="Times New Roman"/>
        </w:rPr>
        <w:t>180 ngày</w:t>
      </w:r>
      <w:r>
        <w:rPr>
          <w:rFonts w:ascii="Times New Roman" w:hAnsi="Times New Roman" w:cs="Times New Roman"/>
        </w:rPr>
        <w:t>.</w:t>
      </w:r>
    </w:p>
  </w:footnote>
  <w:footnote w:id="18">
    <w:p w14:paraId="40115005" w14:textId="07685B26"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theo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Pr>
          <w:rFonts w:ascii="Times New Roman" w:hAnsi="Times New Roman" w:cs="Times New Roman"/>
        </w:rPr>
        <w:t xml:space="preserve"> </w:t>
      </w:r>
      <w:r w:rsidRPr="00433E6A">
        <w:rPr>
          <w:rFonts w:ascii="Times New Roman" w:hAnsi="Times New Roman" w:cs="Times New Roman"/>
        </w:rPr>
        <w:t>30 ngày</w:t>
      </w:r>
    </w:p>
  </w:footnote>
  <w:footnote w:id="19">
    <w:p w14:paraId="2815A3BD" w14:textId="497D74E1" w:rsidR="00EB1AC9" w:rsidRPr="001E0B03" w:rsidRDefault="00EB1AC9">
      <w:pPr>
        <w:pStyle w:val="FootnoteText"/>
        <w:rPr>
          <w:rFonts w:ascii="Times New Roman" w:hAnsi="Times New Roman" w:cs="Times New Roman"/>
        </w:rPr>
      </w:pPr>
      <w:r>
        <w:rPr>
          <w:rStyle w:val="FootnoteReference"/>
        </w:rPr>
        <w:footnoteRef/>
      </w:r>
      <w:r>
        <w:t xml:space="preserve"> </w:t>
      </w:r>
      <w:r w:rsidRPr="001E0B03">
        <w:rPr>
          <w:rFonts w:ascii="Times New Roman" w:hAnsi="Times New Roman" w:cs="Times New Roman"/>
        </w:rPr>
        <w:t>Điền thống nhất theo footnote 1</w:t>
      </w:r>
      <w:r>
        <w:rPr>
          <w:rFonts w:ascii="Times New Roman" w:hAnsi="Times New Roman" w:cs="Times New Roman"/>
        </w:rPr>
        <w:t>7</w:t>
      </w:r>
    </w:p>
  </w:footnote>
  <w:footnote w:id="20">
    <w:p w14:paraId="038C9FA3" w14:textId="6CF9BECB" w:rsidR="00EB1AC9" w:rsidRDefault="00EB1AC9" w:rsidP="007E7EE7">
      <w:pPr>
        <w:pStyle w:val="FootnoteText"/>
        <w:jc w:val="both"/>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w:t>
      </w:r>
      <w:r>
        <w:rPr>
          <w:rFonts w:ascii="Times New Roman" w:hAnsi="Times New Roman" w:cs="Times New Roman"/>
        </w:rPr>
        <w:t>thiểu</w:t>
      </w:r>
      <w:r w:rsidRPr="00E61E11">
        <w:rPr>
          <w:rFonts w:ascii="Times New Roman" w:hAnsi="Times New Roman" w:cs="Times New Roman"/>
        </w:rPr>
        <w:t xml:space="preserve"> là</w:t>
      </w:r>
      <w:r w:rsidRPr="008B2CC3">
        <w:t xml:space="preserve"> </w:t>
      </w:r>
      <w:r w:rsidRPr="008B2CC3">
        <w:rPr>
          <w:rFonts w:ascii="Times New Roman" w:hAnsi="Times New Roman" w:cs="Times New Roman"/>
        </w:rPr>
        <w:t>là 30 ngày</w:t>
      </w:r>
      <w:r>
        <w:rPr>
          <w:rFonts w:ascii="Times New Roman" w:hAnsi="Times New Roman" w:cs="Times New Roman"/>
        </w:rPr>
        <w:t>.</w:t>
      </w:r>
    </w:p>
  </w:footnote>
  <w:footnote w:id="21">
    <w:p w14:paraId="5E861742" w14:textId="30B78648"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w:t>
      </w:r>
      <w:proofErr w:type="gramStart"/>
      <w:r w:rsidRPr="00E61E11">
        <w:rPr>
          <w:rFonts w:ascii="Times New Roman" w:hAnsi="Times New Roman" w:cs="Times New Roman"/>
        </w:rPr>
        <w:t>theo</w:t>
      </w:r>
      <w:proofErr w:type="gramEnd"/>
      <w:r w:rsidRPr="00E61E11">
        <w:rPr>
          <w:rFonts w:ascii="Times New Roman" w:hAnsi="Times New Roman" w:cs="Times New Roman"/>
        </w:rPr>
        <w:t xml:space="preserve"> thỏa thuận của Các Bên, Cục Cạnh tranh và Bảo vệ người tiêu dùng khuyến cáo tối đa là</w:t>
      </w:r>
      <w:r>
        <w:rPr>
          <w:rFonts w:ascii="Times New Roman" w:hAnsi="Times New Roman" w:cs="Times New Roman"/>
        </w:rPr>
        <w:t xml:space="preserve"> </w:t>
      </w:r>
      <w:r w:rsidRPr="007E7EE7">
        <w:rPr>
          <w:rFonts w:ascii="Times New Roman" w:hAnsi="Times New Roman" w:cs="Times New Roman"/>
        </w:rPr>
        <w:t>30 ngày</w:t>
      </w:r>
      <w:r>
        <w:rPr>
          <w:rFonts w:ascii="Times New Roman" w:hAnsi="Times New Roman" w:cs="Times New Roman"/>
        </w:rPr>
        <w:t>.</w:t>
      </w:r>
    </w:p>
  </w:footnote>
  <w:footnote w:id="22">
    <w:p w14:paraId="32CC4AC8" w14:textId="30631712" w:rsidR="00EB1AC9" w:rsidRDefault="00EB1AC9" w:rsidP="00CC7E70">
      <w:pPr>
        <w:pStyle w:val="FootnoteText"/>
        <w:jc w:val="both"/>
      </w:pPr>
      <w:r>
        <w:rPr>
          <w:rStyle w:val="FootnoteReference"/>
        </w:rPr>
        <w:footnoteRef/>
      </w:r>
      <w:r>
        <w:t xml:space="preserve"> </w:t>
      </w:r>
      <w:r w:rsidRPr="00CC7E70">
        <w:rPr>
          <w:rFonts w:ascii="Times New Roman" w:hAnsi="Times New Roman" w:cs="Times New Roman"/>
        </w:rPr>
        <w:t>Điền mức phạt đảm bảo quy định của pháp luật và bằng với mức áp dụng đối với Bên Mua theo quy định tại Điều 12.1.b Hợp đồng</w:t>
      </w:r>
    </w:p>
  </w:footnote>
  <w:footnote w:id="23">
    <w:p w14:paraId="7991F4DA" w14:textId="4DDCC2B8" w:rsidR="00EB1AC9" w:rsidRDefault="00EB1AC9">
      <w:pPr>
        <w:pStyle w:val="FootnoteText"/>
      </w:pPr>
      <w:r>
        <w:rPr>
          <w:rStyle w:val="FootnoteReference"/>
        </w:rPr>
        <w:footnoteRef/>
      </w:r>
      <w:r>
        <w:t xml:space="preserve"> </w:t>
      </w:r>
      <w:r w:rsidRPr="001E0B03">
        <w:rPr>
          <w:rFonts w:ascii="Times New Roman" w:hAnsi="Times New Roman" w:cs="Times New Roman"/>
        </w:rPr>
        <w:t>Điền thống nhấ</w:t>
      </w:r>
      <w:r>
        <w:rPr>
          <w:rFonts w:ascii="Times New Roman" w:hAnsi="Times New Roman" w:cs="Times New Roman"/>
        </w:rPr>
        <w:t>t theo footnote 18</w:t>
      </w:r>
    </w:p>
  </w:footnote>
  <w:footnote w:id="24">
    <w:p w14:paraId="27D04E94" w14:textId="67A23B77" w:rsidR="00EB1AC9" w:rsidRDefault="00EB1AC9">
      <w:pPr>
        <w:pStyle w:val="FootnoteText"/>
      </w:pPr>
      <w:r>
        <w:rPr>
          <w:rStyle w:val="FootnoteReference"/>
        </w:rPr>
        <w:footnoteRef/>
      </w:r>
      <w:r>
        <w:t xml:space="preserve"> </w:t>
      </w:r>
      <w:r w:rsidRPr="00E61E11">
        <w:rPr>
          <w:rFonts w:ascii="Times New Roman" w:hAnsi="Times New Roman" w:cs="Times New Roman"/>
        </w:rPr>
        <w:t xml:space="preserve">Điền theo thỏa thuận của Các </w:t>
      </w:r>
      <w:r w:rsidRPr="0016089C">
        <w:rPr>
          <w:rFonts w:ascii="Times New Roman" w:hAnsi="Times New Roman" w:cs="Times New Roman"/>
        </w:rPr>
        <w:t>Bên tại thời điểm giao kết Hợp đồng</w:t>
      </w:r>
      <w:r w:rsidRPr="00E61E11">
        <w:rPr>
          <w:rFonts w:ascii="Times New Roman" w:hAnsi="Times New Roman" w:cs="Times New Roman"/>
        </w:rPr>
        <w:t xml:space="preserve"> </w:t>
      </w:r>
    </w:p>
  </w:footnote>
  <w:footnote w:id="25">
    <w:p w14:paraId="3BAC8229" w14:textId="55439320" w:rsidR="00EB1AC9" w:rsidRDefault="00EB1AC9" w:rsidP="00847B7D">
      <w:pPr>
        <w:pStyle w:val="FootnoteText"/>
        <w:jc w:val="both"/>
      </w:pPr>
      <w:r>
        <w:rPr>
          <w:rStyle w:val="FootnoteReference"/>
        </w:rPr>
        <w:footnoteRef/>
      </w:r>
      <w:r>
        <w:t xml:space="preserve"> </w:t>
      </w:r>
      <w:r w:rsidRPr="00847B7D">
        <w:rPr>
          <w:rFonts w:ascii="Times New Roman" w:hAnsi="Times New Roman" w:cs="Times New Roman"/>
        </w:rPr>
        <w:t>Mức lãi suất đảm bảo theo quy định của pháp luật và bằng với lãi suất áp dụng đối với Bên Mua theo quy định tại Điều 12.1.a Hợp đồng</w:t>
      </w:r>
    </w:p>
  </w:footnote>
  <w:footnote w:id="26">
    <w:p w14:paraId="7E156254" w14:textId="1308127B" w:rsidR="00EB1AC9" w:rsidRDefault="00EB1AC9">
      <w:pPr>
        <w:pStyle w:val="FootnoteText"/>
      </w:pPr>
      <w:r>
        <w:rPr>
          <w:rStyle w:val="FootnoteReference"/>
        </w:rPr>
        <w:footnoteRef/>
      </w:r>
      <w:r>
        <w:t xml:space="preserve"> </w:t>
      </w:r>
      <w:r w:rsidRPr="00EB5C25">
        <w:rPr>
          <w:rFonts w:ascii="Times New Roman" w:hAnsi="Times New Roman" w:cs="Times New Roman"/>
        </w:rPr>
        <w:t xml:space="preserve">Với căn hộ có sẵn thì bỏ nội dung Hợp đồng bảo lãnh và công văn của Sở Xây dựng. Với căn hộ </w:t>
      </w:r>
      <w:r>
        <w:rPr>
          <w:rFonts w:ascii="Times New Roman" w:hAnsi="Times New Roman" w:cs="Times New Roman"/>
        </w:rPr>
        <w:t>hình thành trong tương lai</w:t>
      </w:r>
      <w:r w:rsidRPr="00EB5C25">
        <w:rPr>
          <w:rFonts w:ascii="Times New Roman" w:hAnsi="Times New Roman" w:cs="Times New Roman"/>
        </w:rPr>
        <w:t xml:space="preserve"> thì bỏ nội dung </w:t>
      </w:r>
      <w:r>
        <w:rPr>
          <w:rFonts w:ascii="Times New Roman" w:hAnsi="Times New Roman" w:cs="Times New Roman"/>
        </w:rPr>
        <w:t xml:space="preserve">biên bản nghiệm </w:t>
      </w:r>
      <w:proofErr w:type="gramStart"/>
      <w:r>
        <w:rPr>
          <w:rFonts w:ascii="Times New Roman" w:hAnsi="Times New Roman" w:cs="Times New Roman"/>
        </w:rPr>
        <w:t>thu</w:t>
      </w:r>
      <w:proofErr w:type="gramEnd"/>
      <w:r>
        <w:rPr>
          <w:rFonts w:ascii="Times New Roman" w:hAnsi="Times New Roman" w:cs="Times New Roman"/>
        </w:rPr>
        <w:t>.</w:t>
      </w:r>
    </w:p>
  </w:footnote>
  <w:footnote w:id="27">
    <w:p w14:paraId="006C9F28" w14:textId="414673FB" w:rsidR="00EB1AC9" w:rsidRDefault="00EB1AC9" w:rsidP="0018786D">
      <w:pPr>
        <w:pStyle w:val="FootnoteText"/>
        <w:jc w:val="both"/>
      </w:pPr>
      <w:r>
        <w:rPr>
          <w:rStyle w:val="FootnoteReference"/>
        </w:rPr>
        <w:footnoteRef/>
      </w:r>
      <w:r>
        <w:t xml:space="preserve"> </w:t>
      </w:r>
      <w:r w:rsidRPr="001961CA">
        <w:rPr>
          <w:rFonts w:ascii="Times New Roman" w:hAnsi="Times New Roman" w:cs="Times New Roman"/>
        </w:rPr>
        <w:t xml:space="preserve">Được quy định chi tiết tại thời điểm ký kết Hợp đồng </w:t>
      </w:r>
      <w:proofErr w:type="gramStart"/>
      <w:r w:rsidRPr="001961CA">
        <w:rPr>
          <w:rFonts w:ascii="Times New Roman" w:hAnsi="Times New Roman" w:cs="Times New Roman"/>
        </w:rPr>
        <w:t>theo</w:t>
      </w:r>
      <w:proofErr w:type="gramEnd"/>
      <w:r w:rsidRPr="001961CA">
        <w:rPr>
          <w:rFonts w:ascii="Times New Roman" w:hAnsi="Times New Roman" w:cs="Times New Roman"/>
        </w:rPr>
        <w:t xml:space="preserve"> thỏa thuận của các Bên. Việc thay đổi vật liệu hoàn thiện bên trong căn hộ so với quy định tại Phụ lục này được thực hiện trên cơ sở thỏa thuận bằng văn bản của các Bên.</w:t>
      </w:r>
    </w:p>
  </w:footnote>
  <w:footnote w:id="28">
    <w:p w14:paraId="0A976E1C" w14:textId="02A99660"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w:t>
      </w:r>
      <w:proofErr w:type="gramStart"/>
      <w:r w:rsidRPr="00A90E3A">
        <w:rPr>
          <w:rFonts w:ascii="Times New Roman" w:hAnsi="Times New Roman" w:cs="Times New Roman"/>
        </w:rPr>
        <w:t>theo</w:t>
      </w:r>
      <w:proofErr w:type="gramEnd"/>
      <w:r w:rsidRPr="00A90E3A">
        <w:rPr>
          <w:rFonts w:ascii="Times New Roman" w:hAnsi="Times New Roman" w:cs="Times New Roman"/>
        </w:rPr>
        <w:t xml:space="preserve"> thỏa thuận của Các Bên, Cục Cạnh tranh và Bảo vệ người tiêu dùng khuyến cáo </w:t>
      </w:r>
      <w:r>
        <w:rPr>
          <w:rFonts w:ascii="Times New Roman" w:hAnsi="Times New Roman" w:cs="Times New Roman"/>
        </w:rPr>
        <w:t xml:space="preserve">tối đa </w:t>
      </w:r>
      <w:r w:rsidRPr="00A90E3A">
        <w:rPr>
          <w:rFonts w:ascii="Times New Roman" w:hAnsi="Times New Roman" w:cs="Times New Roman"/>
        </w:rPr>
        <w:t>là 02%</w:t>
      </w:r>
      <w:r>
        <w:rPr>
          <w:rFonts w:ascii="Times New Roman" w:hAnsi="Times New Roman" w:cs="Times New Roman"/>
        </w:rPr>
        <w:t>.</w:t>
      </w:r>
    </w:p>
  </w:footnote>
  <w:footnote w:id="29">
    <w:p w14:paraId="40330990" w14:textId="35B6141F"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w:t>
      </w:r>
      <w:proofErr w:type="gramStart"/>
      <w:r w:rsidRPr="00A90E3A">
        <w:rPr>
          <w:rFonts w:ascii="Times New Roman" w:hAnsi="Times New Roman" w:cs="Times New Roman"/>
        </w:rPr>
        <w:t>theo</w:t>
      </w:r>
      <w:proofErr w:type="gramEnd"/>
      <w:r w:rsidRPr="00A90E3A">
        <w:rPr>
          <w:rFonts w:ascii="Times New Roman" w:hAnsi="Times New Roman" w:cs="Times New Roman"/>
        </w:rPr>
        <w:t xml:space="preserve"> footnote 29.</w:t>
      </w:r>
    </w:p>
  </w:footnote>
  <w:footnote w:id="30">
    <w:p w14:paraId="0CA0DDE6" w14:textId="22D5E471" w:rsidR="00EB1AC9" w:rsidRDefault="00EB1AC9">
      <w:pPr>
        <w:pStyle w:val="FootnoteText"/>
      </w:pPr>
      <w:r>
        <w:rPr>
          <w:rStyle w:val="FootnoteReference"/>
        </w:rPr>
        <w:footnoteRef/>
      </w:r>
      <w:r>
        <w:t xml:space="preserve"> </w:t>
      </w:r>
      <w:r w:rsidRPr="00A90E3A">
        <w:rPr>
          <w:rFonts w:ascii="Times New Roman" w:hAnsi="Times New Roman" w:cs="Times New Roman"/>
        </w:rPr>
        <w:t xml:space="preserve">Điền </w:t>
      </w:r>
      <w:proofErr w:type="gramStart"/>
      <w:r w:rsidRPr="00A90E3A">
        <w:rPr>
          <w:rFonts w:ascii="Times New Roman" w:hAnsi="Times New Roman" w:cs="Times New Roman"/>
        </w:rPr>
        <w:t>theo</w:t>
      </w:r>
      <w:proofErr w:type="gramEnd"/>
      <w:r w:rsidRPr="00A90E3A">
        <w:rPr>
          <w:rFonts w:ascii="Times New Roman" w:hAnsi="Times New Roman" w:cs="Times New Roman"/>
        </w:rPr>
        <w:t xml:space="preserve"> thỏa thuận của Các Bên, Cục Cạnh tranh và Bảo vệ người tiêu dùng khuyến cáo </w:t>
      </w:r>
      <w:r>
        <w:rPr>
          <w:rFonts w:ascii="Times New Roman" w:hAnsi="Times New Roman" w:cs="Times New Roman"/>
        </w:rPr>
        <w:t xml:space="preserve">tối đa </w:t>
      </w:r>
      <w:r w:rsidRPr="00A90E3A">
        <w:rPr>
          <w:rFonts w:ascii="Times New Roman" w:hAnsi="Times New Roman" w:cs="Times New Roman"/>
        </w:rPr>
        <w:t>là 0</w:t>
      </w:r>
      <w:r>
        <w:rPr>
          <w:rFonts w:ascii="Times New Roman" w:hAnsi="Times New Roman" w:cs="Times New Roman"/>
        </w:rPr>
        <w:t>5</w:t>
      </w:r>
      <w:r w:rsidRPr="00A90E3A">
        <w:rPr>
          <w:rFonts w:ascii="Times New Roman" w:hAnsi="Times New Roman" w:cs="Times New Roman"/>
        </w:rPr>
        <w:t>%</w:t>
      </w:r>
      <w:r>
        <w:rPr>
          <w:rFonts w:ascii="Times New Roman" w:hAnsi="Times New Roman" w:cs="Times New Roman"/>
        </w:rPr>
        <w:t>.</w:t>
      </w:r>
    </w:p>
  </w:footnote>
  <w:footnote w:id="31">
    <w:p w14:paraId="707FAFA8" w14:textId="22E073A6" w:rsidR="00EB1AC9" w:rsidRDefault="00EB1AC9" w:rsidP="00D65525">
      <w:pPr>
        <w:pStyle w:val="FootnoteText"/>
        <w:jc w:val="both"/>
      </w:pPr>
      <w:r>
        <w:rPr>
          <w:rStyle w:val="FootnoteReference"/>
        </w:rPr>
        <w:footnoteRef/>
      </w:r>
      <w:r>
        <w:t xml:space="preserve"> </w:t>
      </w:r>
      <w:r w:rsidRPr="00D65525">
        <w:rPr>
          <w:rFonts w:ascii="Times New Roman" w:hAnsi="Times New Roman" w:cs="Times New Roman"/>
        </w:rPr>
        <w:t>Nội dung và số đợt cụ thể sẽ được điền vào thời điểm ký kết Hợp đồng theo thỏa thuận của các Bên nhưng đảm bảo hạn mức như sau: Lần 1: thu không quá 30% giá trị Hợp đồng; những lần tiếp theo phải phù hợp với tiến độ xây dựng bất động sản quy định tại Phụ lục 03 Hợp đồng, khi chưa bàn giao nhà cho Bên Mua thì thu không quá 70% (50% đối với Bên Bán có vốn đầu tư nước ngoài) giá trị Hợp đồng; và khi chưa có giấy chứng nhận của Căn hộ thì thu không quá 95% giá trị Hợp đồng</w:t>
      </w:r>
      <w:r>
        <w:rPr>
          <w:rFonts w:ascii="Times New Roman" w:hAnsi="Times New Roman" w:cs="Times New Roman"/>
        </w:rPr>
        <w:t>.</w:t>
      </w:r>
    </w:p>
  </w:footnote>
  <w:footnote w:id="32">
    <w:p w14:paraId="23FF9A36" w14:textId="15F0CE9F" w:rsidR="00EB1AC9" w:rsidRDefault="00EB1AC9">
      <w:pPr>
        <w:pStyle w:val="FootnoteText"/>
      </w:pPr>
      <w:r>
        <w:rPr>
          <w:rStyle w:val="FootnoteReference"/>
        </w:rPr>
        <w:footnoteRef/>
      </w:r>
      <w:r>
        <w:t xml:space="preserve"> </w:t>
      </w:r>
      <w:r w:rsidRPr="00692645">
        <w:rPr>
          <w:rFonts w:ascii="Times New Roman" w:hAnsi="Times New Roman" w:cs="Times New Roman"/>
        </w:rPr>
        <w:t xml:space="preserve">Điền </w:t>
      </w:r>
      <w:proofErr w:type="gramStart"/>
      <w:r w:rsidRPr="00692645">
        <w:rPr>
          <w:rFonts w:ascii="Times New Roman" w:hAnsi="Times New Roman" w:cs="Times New Roman"/>
        </w:rPr>
        <w:t>theo</w:t>
      </w:r>
      <w:proofErr w:type="gramEnd"/>
      <w:r w:rsidRPr="00692645">
        <w:rPr>
          <w:rFonts w:ascii="Times New Roman" w:hAnsi="Times New Roman" w:cs="Times New Roman"/>
        </w:rPr>
        <w:t xml:space="preserve"> footnote 9 </w:t>
      </w:r>
      <w:r>
        <w:t>(</w:t>
      </w:r>
      <w:r w:rsidRPr="00E61E11">
        <w:rPr>
          <w:rFonts w:ascii="Times New Roman" w:hAnsi="Times New Roman" w:cs="Times New Roman"/>
        </w:rPr>
        <w:t>Điền theo thỏa thuận của Các Bên, Cục Cạnh tranh và Bảo vệ người tiêu dùng khuyến cáo tối đa là</w:t>
      </w:r>
      <w:r>
        <w:rPr>
          <w:rFonts w:ascii="Times New Roman" w:hAnsi="Times New Roman" w:cs="Times New Roman"/>
        </w:rPr>
        <w:t xml:space="preserve"> 90 ngày</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14373"/>
    <w:multiLevelType w:val="hybridMultilevel"/>
    <w:tmpl w:val="C0AAB508"/>
    <w:lvl w:ilvl="0" w:tplc="B7721414">
      <w:start w:val="1"/>
      <w:numFmt w:val="bullet"/>
      <w:lvlText w:val=""/>
      <w:lvlJc w:val="left"/>
      <w:pPr>
        <w:ind w:left="2771" w:hanging="360"/>
      </w:pPr>
      <w:rPr>
        <w:rFonts w:ascii="Symbol" w:hAnsi="Symbol"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1">
    <w:nsid w:val="259F7BE4"/>
    <w:multiLevelType w:val="hybridMultilevel"/>
    <w:tmpl w:val="6BC875FA"/>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876AF"/>
    <w:multiLevelType w:val="hybridMultilevel"/>
    <w:tmpl w:val="0F1E579E"/>
    <w:lvl w:ilvl="0" w:tplc="C69CFB9E">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B5BEF"/>
    <w:multiLevelType w:val="hybridMultilevel"/>
    <w:tmpl w:val="5FFA71A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B6967EF"/>
    <w:multiLevelType w:val="hybridMultilevel"/>
    <w:tmpl w:val="03DC4EF0"/>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65910"/>
    <w:multiLevelType w:val="hybridMultilevel"/>
    <w:tmpl w:val="E1B6C330"/>
    <w:lvl w:ilvl="0" w:tplc="04090019">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35EE7"/>
    <w:multiLevelType w:val="hybridMultilevel"/>
    <w:tmpl w:val="F6E2C4C8"/>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4B5D0B"/>
    <w:multiLevelType w:val="hybridMultilevel"/>
    <w:tmpl w:val="9434F6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8E4103"/>
    <w:multiLevelType w:val="hybridMultilevel"/>
    <w:tmpl w:val="7E002A4A"/>
    <w:lvl w:ilvl="0" w:tplc="B772141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7403563D"/>
    <w:multiLevelType w:val="hybridMultilevel"/>
    <w:tmpl w:val="4C7EF4A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787617E5"/>
    <w:multiLevelType w:val="hybridMultilevel"/>
    <w:tmpl w:val="35486FB8"/>
    <w:lvl w:ilvl="0" w:tplc="46A4609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9"/>
  </w:num>
  <w:num w:numId="6">
    <w:abstractNumId w:val="2"/>
  </w:num>
  <w:num w:numId="7">
    <w:abstractNumId w:val="3"/>
  </w:num>
  <w:num w:numId="8">
    <w:abstractNumId w:val="5"/>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22"/>
    <w:rsid w:val="00003CC6"/>
    <w:rsid w:val="00007B36"/>
    <w:rsid w:val="000244B4"/>
    <w:rsid w:val="00026E7D"/>
    <w:rsid w:val="000404A3"/>
    <w:rsid w:val="00041CAD"/>
    <w:rsid w:val="000525ED"/>
    <w:rsid w:val="00055050"/>
    <w:rsid w:val="000638CC"/>
    <w:rsid w:val="000779AA"/>
    <w:rsid w:val="000826CD"/>
    <w:rsid w:val="000851E6"/>
    <w:rsid w:val="00093AB8"/>
    <w:rsid w:val="000958AA"/>
    <w:rsid w:val="000A1D5F"/>
    <w:rsid w:val="000B0F78"/>
    <w:rsid w:val="000B72D4"/>
    <w:rsid w:val="000C0056"/>
    <w:rsid w:val="000C655E"/>
    <w:rsid w:val="000D1CE0"/>
    <w:rsid w:val="000D3DFB"/>
    <w:rsid w:val="000D3E04"/>
    <w:rsid w:val="000D7F11"/>
    <w:rsid w:val="000E31C0"/>
    <w:rsid w:val="000E6B77"/>
    <w:rsid w:val="000F29F9"/>
    <w:rsid w:val="000F4266"/>
    <w:rsid w:val="000F5EE8"/>
    <w:rsid w:val="001012ED"/>
    <w:rsid w:val="001100F3"/>
    <w:rsid w:val="00121366"/>
    <w:rsid w:val="00126A4D"/>
    <w:rsid w:val="00126B95"/>
    <w:rsid w:val="00135CEC"/>
    <w:rsid w:val="00141A90"/>
    <w:rsid w:val="0015077E"/>
    <w:rsid w:val="0016089C"/>
    <w:rsid w:val="00161B3C"/>
    <w:rsid w:val="00162682"/>
    <w:rsid w:val="001700EB"/>
    <w:rsid w:val="00180C1A"/>
    <w:rsid w:val="001826A1"/>
    <w:rsid w:val="00186044"/>
    <w:rsid w:val="0018766D"/>
    <w:rsid w:val="0018786D"/>
    <w:rsid w:val="00191B29"/>
    <w:rsid w:val="001961CA"/>
    <w:rsid w:val="00196CAD"/>
    <w:rsid w:val="001A0DBF"/>
    <w:rsid w:val="001A4625"/>
    <w:rsid w:val="001A5DB5"/>
    <w:rsid w:val="001B6A09"/>
    <w:rsid w:val="001C1F79"/>
    <w:rsid w:val="001C3014"/>
    <w:rsid w:val="001C30FD"/>
    <w:rsid w:val="001C3AD8"/>
    <w:rsid w:val="001C3E13"/>
    <w:rsid w:val="001C7625"/>
    <w:rsid w:val="001D0659"/>
    <w:rsid w:val="001E0B03"/>
    <w:rsid w:val="00200864"/>
    <w:rsid w:val="00211C04"/>
    <w:rsid w:val="002149FA"/>
    <w:rsid w:val="0022250C"/>
    <w:rsid w:val="0022358A"/>
    <w:rsid w:val="002275A1"/>
    <w:rsid w:val="00235965"/>
    <w:rsid w:val="002365B8"/>
    <w:rsid w:val="00240420"/>
    <w:rsid w:val="0024538D"/>
    <w:rsid w:val="00247F93"/>
    <w:rsid w:val="00255FE8"/>
    <w:rsid w:val="0026088B"/>
    <w:rsid w:val="002633D5"/>
    <w:rsid w:val="002656C2"/>
    <w:rsid w:val="00265B1A"/>
    <w:rsid w:val="002666E3"/>
    <w:rsid w:val="00271934"/>
    <w:rsid w:val="002744FF"/>
    <w:rsid w:val="00276ACC"/>
    <w:rsid w:val="00281289"/>
    <w:rsid w:val="00286B74"/>
    <w:rsid w:val="00295B20"/>
    <w:rsid w:val="00297852"/>
    <w:rsid w:val="002A540D"/>
    <w:rsid w:val="002B2B03"/>
    <w:rsid w:val="002C0780"/>
    <w:rsid w:val="002C24A4"/>
    <w:rsid w:val="002D1E32"/>
    <w:rsid w:val="002D6DC9"/>
    <w:rsid w:val="002E677B"/>
    <w:rsid w:val="002E7687"/>
    <w:rsid w:val="002E7782"/>
    <w:rsid w:val="003011C2"/>
    <w:rsid w:val="003077A4"/>
    <w:rsid w:val="00313A65"/>
    <w:rsid w:val="00315137"/>
    <w:rsid w:val="0032318E"/>
    <w:rsid w:val="00325570"/>
    <w:rsid w:val="00327CF2"/>
    <w:rsid w:val="00331E72"/>
    <w:rsid w:val="0033462B"/>
    <w:rsid w:val="00337A3B"/>
    <w:rsid w:val="00350353"/>
    <w:rsid w:val="00353650"/>
    <w:rsid w:val="0035614C"/>
    <w:rsid w:val="00371155"/>
    <w:rsid w:val="00376905"/>
    <w:rsid w:val="0038322D"/>
    <w:rsid w:val="003A6067"/>
    <w:rsid w:val="003C1768"/>
    <w:rsid w:val="003C264C"/>
    <w:rsid w:val="003C2F9B"/>
    <w:rsid w:val="003C61D0"/>
    <w:rsid w:val="003C64D8"/>
    <w:rsid w:val="003D432E"/>
    <w:rsid w:val="003D5B93"/>
    <w:rsid w:val="003D7FF1"/>
    <w:rsid w:val="003E11B5"/>
    <w:rsid w:val="003F0734"/>
    <w:rsid w:val="003F542E"/>
    <w:rsid w:val="003F67E8"/>
    <w:rsid w:val="00401FAA"/>
    <w:rsid w:val="004031B5"/>
    <w:rsid w:val="00404E9D"/>
    <w:rsid w:val="00406BCC"/>
    <w:rsid w:val="00412703"/>
    <w:rsid w:val="00413945"/>
    <w:rsid w:val="0042346D"/>
    <w:rsid w:val="004234C0"/>
    <w:rsid w:val="00432869"/>
    <w:rsid w:val="00433E6A"/>
    <w:rsid w:val="00436F35"/>
    <w:rsid w:val="004452E2"/>
    <w:rsid w:val="00450BE1"/>
    <w:rsid w:val="004570C9"/>
    <w:rsid w:val="00464A99"/>
    <w:rsid w:val="004665E9"/>
    <w:rsid w:val="00472886"/>
    <w:rsid w:val="00475EBD"/>
    <w:rsid w:val="0048047A"/>
    <w:rsid w:val="004809D6"/>
    <w:rsid w:val="00480A62"/>
    <w:rsid w:val="00484B22"/>
    <w:rsid w:val="00492773"/>
    <w:rsid w:val="00494CB0"/>
    <w:rsid w:val="00495601"/>
    <w:rsid w:val="00496158"/>
    <w:rsid w:val="004B3DFD"/>
    <w:rsid w:val="004B4E4C"/>
    <w:rsid w:val="004B5FEA"/>
    <w:rsid w:val="004D052A"/>
    <w:rsid w:val="004D091B"/>
    <w:rsid w:val="004D3DEB"/>
    <w:rsid w:val="004E064F"/>
    <w:rsid w:val="004E3463"/>
    <w:rsid w:val="004F6A5D"/>
    <w:rsid w:val="00500C29"/>
    <w:rsid w:val="00500CA2"/>
    <w:rsid w:val="00522199"/>
    <w:rsid w:val="0052242A"/>
    <w:rsid w:val="005271C6"/>
    <w:rsid w:val="00527BBF"/>
    <w:rsid w:val="00546EAD"/>
    <w:rsid w:val="00547175"/>
    <w:rsid w:val="00551726"/>
    <w:rsid w:val="00553FBF"/>
    <w:rsid w:val="005578BC"/>
    <w:rsid w:val="00560867"/>
    <w:rsid w:val="00573089"/>
    <w:rsid w:val="0057384C"/>
    <w:rsid w:val="00585434"/>
    <w:rsid w:val="005A2291"/>
    <w:rsid w:val="005A2D05"/>
    <w:rsid w:val="005A3912"/>
    <w:rsid w:val="005A3BE8"/>
    <w:rsid w:val="005A5662"/>
    <w:rsid w:val="005A74D7"/>
    <w:rsid w:val="005A7551"/>
    <w:rsid w:val="005B2607"/>
    <w:rsid w:val="005B5EEC"/>
    <w:rsid w:val="005D23C3"/>
    <w:rsid w:val="005D667C"/>
    <w:rsid w:val="005E1C0F"/>
    <w:rsid w:val="005F20A0"/>
    <w:rsid w:val="005F62E1"/>
    <w:rsid w:val="00601846"/>
    <w:rsid w:val="00601B99"/>
    <w:rsid w:val="00601D24"/>
    <w:rsid w:val="00607084"/>
    <w:rsid w:val="00610D63"/>
    <w:rsid w:val="00614E33"/>
    <w:rsid w:val="006224B6"/>
    <w:rsid w:val="006303C1"/>
    <w:rsid w:val="00636641"/>
    <w:rsid w:val="006368AF"/>
    <w:rsid w:val="00653B5C"/>
    <w:rsid w:val="00657A81"/>
    <w:rsid w:val="006643F8"/>
    <w:rsid w:val="006736A2"/>
    <w:rsid w:val="00684C71"/>
    <w:rsid w:val="00692645"/>
    <w:rsid w:val="006A1F98"/>
    <w:rsid w:val="006A6FF3"/>
    <w:rsid w:val="006C0F55"/>
    <w:rsid w:val="006D03B7"/>
    <w:rsid w:val="006E4E0F"/>
    <w:rsid w:val="006E5A56"/>
    <w:rsid w:val="00703E46"/>
    <w:rsid w:val="007051AF"/>
    <w:rsid w:val="00710D21"/>
    <w:rsid w:val="00712FB3"/>
    <w:rsid w:val="00720046"/>
    <w:rsid w:val="00723697"/>
    <w:rsid w:val="00723DAD"/>
    <w:rsid w:val="007275A0"/>
    <w:rsid w:val="00731EE2"/>
    <w:rsid w:val="0074450C"/>
    <w:rsid w:val="00744E3D"/>
    <w:rsid w:val="007460DC"/>
    <w:rsid w:val="00746E55"/>
    <w:rsid w:val="00746ED8"/>
    <w:rsid w:val="00752948"/>
    <w:rsid w:val="00754BC9"/>
    <w:rsid w:val="007630E1"/>
    <w:rsid w:val="00771328"/>
    <w:rsid w:val="00771BCB"/>
    <w:rsid w:val="00772D94"/>
    <w:rsid w:val="00786AEE"/>
    <w:rsid w:val="007976A6"/>
    <w:rsid w:val="007A3754"/>
    <w:rsid w:val="007A37BF"/>
    <w:rsid w:val="007A6413"/>
    <w:rsid w:val="007A71A4"/>
    <w:rsid w:val="007B4EE9"/>
    <w:rsid w:val="007C1BFF"/>
    <w:rsid w:val="007C20D1"/>
    <w:rsid w:val="007C6035"/>
    <w:rsid w:val="007E3772"/>
    <w:rsid w:val="007E7EE7"/>
    <w:rsid w:val="007F17E3"/>
    <w:rsid w:val="00802049"/>
    <w:rsid w:val="00802F0F"/>
    <w:rsid w:val="00806DB5"/>
    <w:rsid w:val="00816ADD"/>
    <w:rsid w:val="00827AC4"/>
    <w:rsid w:val="0083320F"/>
    <w:rsid w:val="0084120C"/>
    <w:rsid w:val="0084281E"/>
    <w:rsid w:val="00846D66"/>
    <w:rsid w:val="00847B7D"/>
    <w:rsid w:val="00863ADE"/>
    <w:rsid w:val="00866581"/>
    <w:rsid w:val="0087079D"/>
    <w:rsid w:val="00871991"/>
    <w:rsid w:val="00873BF9"/>
    <w:rsid w:val="00876C94"/>
    <w:rsid w:val="008842CE"/>
    <w:rsid w:val="008877AC"/>
    <w:rsid w:val="008913F9"/>
    <w:rsid w:val="008921D6"/>
    <w:rsid w:val="008A0B8D"/>
    <w:rsid w:val="008A51AF"/>
    <w:rsid w:val="008B136A"/>
    <w:rsid w:val="008B2CC3"/>
    <w:rsid w:val="008B592E"/>
    <w:rsid w:val="008C0406"/>
    <w:rsid w:val="008D4692"/>
    <w:rsid w:val="008D71AD"/>
    <w:rsid w:val="008E350B"/>
    <w:rsid w:val="008E4B84"/>
    <w:rsid w:val="008F481B"/>
    <w:rsid w:val="008F4CF7"/>
    <w:rsid w:val="008F7B99"/>
    <w:rsid w:val="00907DEF"/>
    <w:rsid w:val="009106BE"/>
    <w:rsid w:val="0092603B"/>
    <w:rsid w:val="00927300"/>
    <w:rsid w:val="0093159A"/>
    <w:rsid w:val="0093230F"/>
    <w:rsid w:val="0093604F"/>
    <w:rsid w:val="00945C19"/>
    <w:rsid w:val="00946100"/>
    <w:rsid w:val="00947A9C"/>
    <w:rsid w:val="00947F27"/>
    <w:rsid w:val="009549A1"/>
    <w:rsid w:val="00955858"/>
    <w:rsid w:val="00966C79"/>
    <w:rsid w:val="00971310"/>
    <w:rsid w:val="0097226D"/>
    <w:rsid w:val="00975D6C"/>
    <w:rsid w:val="009833A9"/>
    <w:rsid w:val="00985727"/>
    <w:rsid w:val="009933AE"/>
    <w:rsid w:val="00994767"/>
    <w:rsid w:val="009A231E"/>
    <w:rsid w:val="009A6FD2"/>
    <w:rsid w:val="009B1CC1"/>
    <w:rsid w:val="009B3BC3"/>
    <w:rsid w:val="009C7825"/>
    <w:rsid w:val="009D17EE"/>
    <w:rsid w:val="009D60D3"/>
    <w:rsid w:val="009E418E"/>
    <w:rsid w:val="009E48FD"/>
    <w:rsid w:val="009E7959"/>
    <w:rsid w:val="009F294D"/>
    <w:rsid w:val="00A0476A"/>
    <w:rsid w:val="00A0650E"/>
    <w:rsid w:val="00A1498E"/>
    <w:rsid w:val="00A16F3F"/>
    <w:rsid w:val="00A258DE"/>
    <w:rsid w:val="00A32478"/>
    <w:rsid w:val="00A36614"/>
    <w:rsid w:val="00A4201B"/>
    <w:rsid w:val="00A453D6"/>
    <w:rsid w:val="00A60573"/>
    <w:rsid w:val="00A6614C"/>
    <w:rsid w:val="00A841E0"/>
    <w:rsid w:val="00A907A3"/>
    <w:rsid w:val="00A90E3A"/>
    <w:rsid w:val="00A928A6"/>
    <w:rsid w:val="00A96139"/>
    <w:rsid w:val="00AA3F43"/>
    <w:rsid w:val="00AA6474"/>
    <w:rsid w:val="00AB2FFD"/>
    <w:rsid w:val="00AB7931"/>
    <w:rsid w:val="00AD08E7"/>
    <w:rsid w:val="00AD4820"/>
    <w:rsid w:val="00AD628B"/>
    <w:rsid w:val="00AE0E56"/>
    <w:rsid w:val="00AE3D01"/>
    <w:rsid w:val="00AF1D6B"/>
    <w:rsid w:val="00AF3EC8"/>
    <w:rsid w:val="00B00720"/>
    <w:rsid w:val="00B02BB2"/>
    <w:rsid w:val="00B0500C"/>
    <w:rsid w:val="00B359C1"/>
    <w:rsid w:val="00B36715"/>
    <w:rsid w:val="00B43D2F"/>
    <w:rsid w:val="00B52246"/>
    <w:rsid w:val="00B53A26"/>
    <w:rsid w:val="00B6061A"/>
    <w:rsid w:val="00B63A85"/>
    <w:rsid w:val="00B63E26"/>
    <w:rsid w:val="00B65D24"/>
    <w:rsid w:val="00B708B3"/>
    <w:rsid w:val="00B7493C"/>
    <w:rsid w:val="00B77C22"/>
    <w:rsid w:val="00B8109E"/>
    <w:rsid w:val="00B821D8"/>
    <w:rsid w:val="00B87CA5"/>
    <w:rsid w:val="00BA031A"/>
    <w:rsid w:val="00BA1DB3"/>
    <w:rsid w:val="00BA678E"/>
    <w:rsid w:val="00BC1C52"/>
    <w:rsid w:val="00BC2B65"/>
    <w:rsid w:val="00BC362B"/>
    <w:rsid w:val="00BC6C7A"/>
    <w:rsid w:val="00BD58C1"/>
    <w:rsid w:val="00BF5C62"/>
    <w:rsid w:val="00C1206F"/>
    <w:rsid w:val="00C12908"/>
    <w:rsid w:val="00C2370F"/>
    <w:rsid w:val="00C40198"/>
    <w:rsid w:val="00C465EA"/>
    <w:rsid w:val="00C47CE6"/>
    <w:rsid w:val="00C51530"/>
    <w:rsid w:val="00C57A3F"/>
    <w:rsid w:val="00C57BC2"/>
    <w:rsid w:val="00C6022B"/>
    <w:rsid w:val="00C65E19"/>
    <w:rsid w:val="00C829C2"/>
    <w:rsid w:val="00C91E9D"/>
    <w:rsid w:val="00C9265A"/>
    <w:rsid w:val="00CA2A98"/>
    <w:rsid w:val="00CA4FCA"/>
    <w:rsid w:val="00CA64BF"/>
    <w:rsid w:val="00CB24BD"/>
    <w:rsid w:val="00CB6475"/>
    <w:rsid w:val="00CC07E1"/>
    <w:rsid w:val="00CC1146"/>
    <w:rsid w:val="00CC5388"/>
    <w:rsid w:val="00CC780A"/>
    <w:rsid w:val="00CC7E70"/>
    <w:rsid w:val="00CD025E"/>
    <w:rsid w:val="00CD1A3F"/>
    <w:rsid w:val="00CE0A21"/>
    <w:rsid w:val="00CE3BE4"/>
    <w:rsid w:val="00CE6955"/>
    <w:rsid w:val="00D009B4"/>
    <w:rsid w:val="00D01570"/>
    <w:rsid w:val="00D05426"/>
    <w:rsid w:val="00D05588"/>
    <w:rsid w:val="00D10DA9"/>
    <w:rsid w:val="00D15016"/>
    <w:rsid w:val="00D202C6"/>
    <w:rsid w:val="00D2418A"/>
    <w:rsid w:val="00D270F3"/>
    <w:rsid w:val="00D30AE2"/>
    <w:rsid w:val="00D32963"/>
    <w:rsid w:val="00D463F0"/>
    <w:rsid w:val="00D47B25"/>
    <w:rsid w:val="00D52DD3"/>
    <w:rsid w:val="00D55835"/>
    <w:rsid w:val="00D65525"/>
    <w:rsid w:val="00D65CAA"/>
    <w:rsid w:val="00D67CFA"/>
    <w:rsid w:val="00D7163A"/>
    <w:rsid w:val="00D72D6C"/>
    <w:rsid w:val="00D749D1"/>
    <w:rsid w:val="00D74C45"/>
    <w:rsid w:val="00D75663"/>
    <w:rsid w:val="00D81767"/>
    <w:rsid w:val="00D8552D"/>
    <w:rsid w:val="00D92A37"/>
    <w:rsid w:val="00D92C07"/>
    <w:rsid w:val="00D9499E"/>
    <w:rsid w:val="00D95EE7"/>
    <w:rsid w:val="00DB059E"/>
    <w:rsid w:val="00DB1B6C"/>
    <w:rsid w:val="00DB434C"/>
    <w:rsid w:val="00DB56A6"/>
    <w:rsid w:val="00DB5AAF"/>
    <w:rsid w:val="00DC2EB8"/>
    <w:rsid w:val="00DC5408"/>
    <w:rsid w:val="00DE0480"/>
    <w:rsid w:val="00DF2AA1"/>
    <w:rsid w:val="00E03DF7"/>
    <w:rsid w:val="00E10EE1"/>
    <w:rsid w:val="00E120DC"/>
    <w:rsid w:val="00E12379"/>
    <w:rsid w:val="00E12711"/>
    <w:rsid w:val="00E14046"/>
    <w:rsid w:val="00E23A07"/>
    <w:rsid w:val="00E25C05"/>
    <w:rsid w:val="00E32C45"/>
    <w:rsid w:val="00E3727A"/>
    <w:rsid w:val="00E4043C"/>
    <w:rsid w:val="00E447D6"/>
    <w:rsid w:val="00E45416"/>
    <w:rsid w:val="00E45FAD"/>
    <w:rsid w:val="00E47325"/>
    <w:rsid w:val="00E5408F"/>
    <w:rsid w:val="00E5659E"/>
    <w:rsid w:val="00E57A8D"/>
    <w:rsid w:val="00E61E11"/>
    <w:rsid w:val="00E62E30"/>
    <w:rsid w:val="00E63E54"/>
    <w:rsid w:val="00E7442C"/>
    <w:rsid w:val="00E84F90"/>
    <w:rsid w:val="00E85422"/>
    <w:rsid w:val="00E915DD"/>
    <w:rsid w:val="00E960D5"/>
    <w:rsid w:val="00EA1810"/>
    <w:rsid w:val="00EB1AC9"/>
    <w:rsid w:val="00EB3A7C"/>
    <w:rsid w:val="00EB5C25"/>
    <w:rsid w:val="00EB69BD"/>
    <w:rsid w:val="00EB6DC0"/>
    <w:rsid w:val="00EC2F82"/>
    <w:rsid w:val="00EC3B4B"/>
    <w:rsid w:val="00ED5F64"/>
    <w:rsid w:val="00EE1C9D"/>
    <w:rsid w:val="00EE1DCE"/>
    <w:rsid w:val="00EE2473"/>
    <w:rsid w:val="00EE6798"/>
    <w:rsid w:val="00EF642C"/>
    <w:rsid w:val="00F013A3"/>
    <w:rsid w:val="00F06986"/>
    <w:rsid w:val="00F14B27"/>
    <w:rsid w:val="00F14CDE"/>
    <w:rsid w:val="00F1692D"/>
    <w:rsid w:val="00F17394"/>
    <w:rsid w:val="00F24063"/>
    <w:rsid w:val="00F40392"/>
    <w:rsid w:val="00F539FE"/>
    <w:rsid w:val="00F60B21"/>
    <w:rsid w:val="00F70EA7"/>
    <w:rsid w:val="00F95E94"/>
    <w:rsid w:val="00F96F4D"/>
    <w:rsid w:val="00F97B4E"/>
    <w:rsid w:val="00FA0DFE"/>
    <w:rsid w:val="00FB42A9"/>
    <w:rsid w:val="00FC7531"/>
    <w:rsid w:val="00FD2A78"/>
    <w:rsid w:val="00FE252A"/>
    <w:rsid w:val="00FE27B8"/>
    <w:rsid w:val="00FE3E69"/>
    <w:rsid w:val="00FE5D59"/>
    <w:rsid w:val="00FE6EDC"/>
    <w:rsid w:val="00FF472D"/>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EA66"/>
  <w15:docId w15:val="{D32DCAB2-E4DC-4876-BAFB-1E46EECD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 2"/>
    <w:basedOn w:val="Normal"/>
    <w:link w:val="ListParagraphChar"/>
    <w:uiPriority w:val="34"/>
    <w:qFormat/>
    <w:rsid w:val="00C829C2"/>
    <w:pPr>
      <w:ind w:left="720"/>
      <w:contextualSpacing/>
    </w:pPr>
  </w:style>
  <w:style w:type="paragraph" w:styleId="Header">
    <w:name w:val="header"/>
    <w:basedOn w:val="Normal"/>
    <w:link w:val="HeaderChar"/>
    <w:uiPriority w:val="99"/>
    <w:unhideWhenUsed/>
    <w:rsid w:val="0012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4D"/>
  </w:style>
  <w:style w:type="paragraph" w:styleId="Footer">
    <w:name w:val="footer"/>
    <w:basedOn w:val="Normal"/>
    <w:link w:val="FooterChar"/>
    <w:uiPriority w:val="99"/>
    <w:unhideWhenUsed/>
    <w:rsid w:val="0012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4D"/>
  </w:style>
  <w:style w:type="paragraph" w:styleId="FootnoteText">
    <w:name w:val="footnote text"/>
    <w:basedOn w:val="Normal"/>
    <w:link w:val="FootnoteTextChar"/>
    <w:uiPriority w:val="99"/>
    <w:semiHidden/>
    <w:unhideWhenUsed/>
    <w:rsid w:val="00236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5B8"/>
    <w:rPr>
      <w:sz w:val="20"/>
      <w:szCs w:val="20"/>
    </w:rPr>
  </w:style>
  <w:style w:type="character" w:styleId="FootnoteReference">
    <w:name w:val="footnote reference"/>
    <w:basedOn w:val="DefaultParagraphFont"/>
    <w:semiHidden/>
    <w:unhideWhenUsed/>
    <w:rsid w:val="002365B8"/>
    <w:rPr>
      <w:vertAlign w:val="superscript"/>
    </w:rPr>
  </w:style>
  <w:style w:type="character" w:customStyle="1" w:styleId="Ghichcuitrang">
    <w:name w:val="Ghi chú cuối trang_"/>
    <w:link w:val="Ghichcuitrang0"/>
    <w:uiPriority w:val="99"/>
    <w:locked/>
    <w:rsid w:val="002365B8"/>
    <w:rPr>
      <w:rFonts w:ascii="Times New Roman" w:hAnsi="Times New Roman" w:cs="Times New Roman"/>
      <w:sz w:val="19"/>
      <w:szCs w:val="19"/>
    </w:rPr>
  </w:style>
  <w:style w:type="paragraph" w:customStyle="1" w:styleId="Ghichcuitrang0">
    <w:name w:val="Ghi chú cuối trang"/>
    <w:basedOn w:val="Normal"/>
    <w:link w:val="Ghichcuitrang"/>
    <w:uiPriority w:val="99"/>
    <w:rsid w:val="002365B8"/>
    <w:pPr>
      <w:widowControl w:val="0"/>
      <w:spacing w:after="0" w:line="262" w:lineRule="auto"/>
      <w:ind w:firstLine="640"/>
    </w:pPr>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92603B"/>
    <w:rPr>
      <w:sz w:val="16"/>
      <w:szCs w:val="16"/>
    </w:rPr>
  </w:style>
  <w:style w:type="paragraph" w:styleId="CommentText">
    <w:name w:val="annotation text"/>
    <w:basedOn w:val="Normal"/>
    <w:link w:val="CommentTextChar"/>
    <w:uiPriority w:val="99"/>
    <w:semiHidden/>
    <w:unhideWhenUsed/>
    <w:rsid w:val="0092603B"/>
    <w:pPr>
      <w:spacing w:line="240" w:lineRule="auto"/>
    </w:pPr>
    <w:rPr>
      <w:sz w:val="20"/>
      <w:szCs w:val="20"/>
    </w:rPr>
  </w:style>
  <w:style w:type="character" w:customStyle="1" w:styleId="CommentTextChar">
    <w:name w:val="Comment Text Char"/>
    <w:basedOn w:val="DefaultParagraphFont"/>
    <w:link w:val="CommentText"/>
    <w:uiPriority w:val="99"/>
    <w:semiHidden/>
    <w:rsid w:val="0092603B"/>
    <w:rPr>
      <w:sz w:val="20"/>
      <w:szCs w:val="20"/>
    </w:rPr>
  </w:style>
  <w:style w:type="paragraph" w:styleId="CommentSubject">
    <w:name w:val="annotation subject"/>
    <w:basedOn w:val="CommentText"/>
    <w:next w:val="CommentText"/>
    <w:link w:val="CommentSubjectChar"/>
    <w:uiPriority w:val="99"/>
    <w:semiHidden/>
    <w:unhideWhenUsed/>
    <w:rsid w:val="0092603B"/>
    <w:rPr>
      <w:b/>
      <w:bCs/>
    </w:rPr>
  </w:style>
  <w:style w:type="character" w:customStyle="1" w:styleId="CommentSubjectChar">
    <w:name w:val="Comment Subject Char"/>
    <w:basedOn w:val="CommentTextChar"/>
    <w:link w:val="CommentSubject"/>
    <w:uiPriority w:val="99"/>
    <w:semiHidden/>
    <w:rsid w:val="0092603B"/>
    <w:rPr>
      <w:b/>
      <w:bCs/>
      <w:sz w:val="20"/>
      <w:szCs w:val="20"/>
    </w:rPr>
  </w:style>
  <w:style w:type="paragraph" w:styleId="BalloonText">
    <w:name w:val="Balloon Text"/>
    <w:basedOn w:val="Normal"/>
    <w:link w:val="BalloonTextChar"/>
    <w:uiPriority w:val="99"/>
    <w:semiHidden/>
    <w:unhideWhenUsed/>
    <w:rsid w:val="0092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3B"/>
    <w:rPr>
      <w:rFonts w:ascii="Segoe UI" w:hAnsi="Segoe UI" w:cs="Segoe UI"/>
      <w:sz w:val="18"/>
      <w:szCs w:val="18"/>
    </w:rPr>
  </w:style>
  <w:style w:type="table" w:styleId="TableGrid">
    <w:name w:val="Table Grid"/>
    <w:basedOn w:val="TableNormal"/>
    <w:uiPriority w:val="39"/>
    <w:rsid w:val="0061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head 2 Char"/>
    <w:link w:val="ListParagraph"/>
    <w:uiPriority w:val="34"/>
    <w:locked/>
    <w:rsid w:val="0030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E1AA-A52F-49BB-B92F-6601086F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13836</Words>
  <Characters>78866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92517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Hong Minh</dc:creator>
  <cp:lastModifiedBy>Pham Hong Minh</cp:lastModifiedBy>
  <cp:revision>3</cp:revision>
  <cp:lastPrinted>2022-03-23T02:20:00Z</cp:lastPrinted>
  <dcterms:created xsi:type="dcterms:W3CDTF">2022-03-23T02:21:00Z</dcterms:created>
  <dcterms:modified xsi:type="dcterms:W3CDTF">2022-03-23T02:22:00Z</dcterms:modified>
</cp:coreProperties>
</file>