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FD90"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r w:rsidRPr="008B3A37">
        <w:rPr>
          <w:b/>
          <w:color w:val="000000" w:themeColor="text1"/>
          <w:lang w:val="en-SG"/>
        </w:rPr>
        <w:tab/>
      </w:r>
    </w:p>
    <w:p w14:paraId="4A323AFA"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p>
    <w:p w14:paraId="040D7578"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p>
    <w:p w14:paraId="13603E9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p>
    <w:p w14:paraId="6E4E9B1F"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p>
    <w:p w14:paraId="58A1D3CB"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
          <w:color w:val="000000" w:themeColor="text1"/>
          <w:lang w:val="en-SG"/>
        </w:rPr>
      </w:pPr>
    </w:p>
    <w:p w14:paraId="5347035D"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r w:rsidRPr="008B3A37">
        <w:rPr>
          <w:b/>
          <w:iCs/>
          <w:color w:val="000000" w:themeColor="text1"/>
          <w:lang w:val="en-SG"/>
        </w:rPr>
        <w:t>HỢP ĐỒNG MUA BÁN CĂN HỘ</w:t>
      </w:r>
    </w:p>
    <w:p w14:paraId="6658E0D9"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7AB6CB68"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r w:rsidRPr="008B3A37">
        <w:rPr>
          <w:b/>
          <w:iCs/>
          <w:color w:val="000000" w:themeColor="text1"/>
          <w:lang w:val="en-SG"/>
        </w:rPr>
        <w:t>Dự án: [Tên Dự án]</w:t>
      </w:r>
    </w:p>
    <w:p w14:paraId="51A6482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732B8F55" w14:textId="77777777" w:rsidR="00196B3B" w:rsidRPr="008B3A37" w:rsidRDefault="00196B3B" w:rsidP="00AD082A">
      <w:pPr>
        <w:pBdr>
          <w:top w:val="single" w:sz="4" w:space="1" w:color="auto"/>
          <w:left w:val="single" w:sz="4" w:space="4" w:color="auto"/>
          <w:bottom w:val="single" w:sz="4" w:space="1" w:color="auto"/>
          <w:right w:val="single" w:sz="4" w:space="4" w:color="auto"/>
        </w:pBdr>
        <w:tabs>
          <w:tab w:val="right" w:leader="dot" w:pos="9900"/>
        </w:tabs>
        <w:snapToGrid w:val="0"/>
        <w:jc w:val="center"/>
        <w:rPr>
          <w:b/>
          <w:iCs/>
          <w:color w:val="000000" w:themeColor="text1"/>
          <w:lang w:val="en-SG"/>
        </w:rPr>
      </w:pPr>
      <w:r w:rsidRPr="008B3A37">
        <w:rPr>
          <w:b/>
          <w:iCs/>
          <w:color w:val="000000" w:themeColor="text1"/>
          <w:lang w:val="en-SG"/>
        </w:rPr>
        <w:t>Địa chỉ: [Địa chỉ Dự án]</w:t>
      </w:r>
    </w:p>
    <w:p w14:paraId="6926976D"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088C3201"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0566F814"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r w:rsidRPr="008B3A37">
        <w:rPr>
          <w:b/>
          <w:iCs/>
          <w:color w:val="000000" w:themeColor="text1"/>
          <w:lang w:val="en-SG"/>
        </w:rPr>
        <w:t>Giữa</w:t>
      </w:r>
    </w:p>
    <w:p w14:paraId="5A47D515"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10C65ADA"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249816F8"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79B5DD4A" w14:textId="77777777" w:rsidR="00196B3B" w:rsidRPr="008B3A37" w:rsidRDefault="00196B3B" w:rsidP="00AD082A">
      <w:pPr>
        <w:pBdr>
          <w:top w:val="single" w:sz="4" w:space="1" w:color="auto"/>
          <w:left w:val="single" w:sz="4" w:space="4" w:color="auto"/>
          <w:bottom w:val="single" w:sz="4" w:space="1" w:color="auto"/>
          <w:right w:val="single" w:sz="4" w:space="4" w:color="auto"/>
        </w:pBdr>
        <w:tabs>
          <w:tab w:val="right" w:leader="dot" w:pos="9900"/>
        </w:tabs>
        <w:snapToGrid w:val="0"/>
        <w:jc w:val="center"/>
        <w:rPr>
          <w:b/>
          <w:iCs/>
          <w:color w:val="000000" w:themeColor="text1"/>
          <w:lang w:val="en-SG"/>
        </w:rPr>
      </w:pPr>
      <w:r w:rsidRPr="008B3A37">
        <w:rPr>
          <w:b/>
          <w:iCs/>
          <w:color w:val="000000" w:themeColor="text1"/>
          <w:lang w:val="en-SG"/>
        </w:rPr>
        <w:t>[</w:t>
      </w:r>
      <w:r w:rsidR="00026118" w:rsidRPr="008B3A37">
        <w:rPr>
          <w:b/>
          <w:iCs/>
          <w:color w:val="000000" w:themeColor="text1"/>
          <w:lang w:val="en-SG"/>
        </w:rPr>
        <w:t>BÊN BÁN</w:t>
      </w:r>
      <w:r w:rsidRPr="008B3A37">
        <w:rPr>
          <w:b/>
          <w:iCs/>
          <w:color w:val="000000" w:themeColor="text1"/>
          <w:lang w:val="en-SG"/>
        </w:rPr>
        <w:t xml:space="preserve"> / </w:t>
      </w:r>
      <w:r w:rsidR="00E63D55" w:rsidRPr="008B3A37">
        <w:rPr>
          <w:b/>
          <w:iCs/>
          <w:color w:val="000000" w:themeColor="text1"/>
          <w:lang w:val="en-SG"/>
        </w:rPr>
        <w:t>BÊN ĐẦU TƯ</w:t>
      </w:r>
      <w:r w:rsidRPr="008B3A37">
        <w:rPr>
          <w:b/>
          <w:iCs/>
          <w:color w:val="000000" w:themeColor="text1"/>
          <w:lang w:val="en-SG"/>
        </w:rPr>
        <w:t>]</w:t>
      </w:r>
    </w:p>
    <w:p w14:paraId="50F75EB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3CFA4011"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6778A9F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1B1E1246"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6BAFC638"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5154346D" w14:textId="77777777" w:rsidR="00196B3B" w:rsidRPr="008B3A37" w:rsidRDefault="00026118"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r w:rsidRPr="008B3A37">
        <w:rPr>
          <w:b/>
          <w:iCs/>
          <w:color w:val="000000" w:themeColor="text1"/>
          <w:lang w:val="en-SG"/>
        </w:rPr>
        <w:t>Và</w:t>
      </w:r>
    </w:p>
    <w:p w14:paraId="266C0A99"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bookmarkStart w:id="0" w:name="OLE_LINK2"/>
      <w:r w:rsidRPr="008B3A37">
        <w:rPr>
          <w:b/>
          <w:iCs/>
          <w:color w:val="000000" w:themeColor="text1"/>
          <w:lang w:val="en-SG"/>
        </w:rPr>
        <w:t xml:space="preserve"> </w:t>
      </w:r>
    </w:p>
    <w:p w14:paraId="19DF509F"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2724B0B7"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459C24D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123EF799"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bookmarkEnd w:id="0"/>
    <w:p w14:paraId="14AD5CBC"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r w:rsidRPr="008B3A37">
        <w:rPr>
          <w:b/>
          <w:iCs/>
          <w:color w:val="000000" w:themeColor="text1"/>
          <w:lang w:val="en-SG"/>
        </w:rPr>
        <w:t>[</w:t>
      </w:r>
      <w:r w:rsidR="00026118" w:rsidRPr="008B3A37">
        <w:rPr>
          <w:b/>
          <w:iCs/>
          <w:color w:val="000000" w:themeColor="text1"/>
          <w:lang w:val="en-SG"/>
        </w:rPr>
        <w:t>BÊN MUA</w:t>
      </w:r>
      <w:r w:rsidRPr="008B3A37">
        <w:rPr>
          <w:b/>
          <w:iCs/>
          <w:color w:val="000000" w:themeColor="text1"/>
          <w:lang w:val="en-SG"/>
        </w:rPr>
        <w:t>]</w:t>
      </w:r>
    </w:p>
    <w:p w14:paraId="59CB5BF5"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6993A0AA"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5F8791B7"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6EEE1243"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3E3F8D0D"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2712F72D"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1DA14FD1"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507FCFEE"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b/>
          <w:iCs/>
          <w:color w:val="000000" w:themeColor="text1"/>
          <w:lang w:val="en-SG"/>
        </w:rPr>
      </w:pPr>
    </w:p>
    <w:p w14:paraId="5258B07B" w14:textId="77777777" w:rsidR="00196B3B" w:rsidRPr="008B3A37" w:rsidRDefault="00835BF2"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r w:rsidRPr="008B3A37">
        <w:rPr>
          <w:b/>
          <w:iCs/>
          <w:color w:val="000000" w:themeColor="text1"/>
          <w:lang w:val="en-SG"/>
        </w:rPr>
        <w:fldChar w:fldCharType="begin"/>
      </w:r>
      <w:r w:rsidR="00196B3B" w:rsidRPr="008B3A37">
        <w:rPr>
          <w:b/>
          <w:iCs/>
          <w:color w:val="000000" w:themeColor="text1"/>
          <w:lang w:val="en-SG"/>
        </w:rPr>
        <w:instrText xml:space="preserve"> MERGEFIELD Mã__căn_hộ </w:instrText>
      </w:r>
      <w:r w:rsidRPr="008B3A37">
        <w:rPr>
          <w:b/>
          <w:iCs/>
          <w:color w:val="000000" w:themeColor="text1"/>
          <w:lang w:val="en-SG"/>
        </w:rPr>
        <w:fldChar w:fldCharType="end"/>
      </w:r>
      <w:r w:rsidR="00026118" w:rsidRPr="008B3A37">
        <w:rPr>
          <w:b/>
          <w:iCs/>
          <w:color w:val="000000" w:themeColor="text1"/>
          <w:lang w:val="en-SG"/>
        </w:rPr>
        <w:t>CĂN HỘ SỐ</w:t>
      </w:r>
      <w:r w:rsidR="00196B3B" w:rsidRPr="008B3A37">
        <w:rPr>
          <w:b/>
          <w:iCs/>
          <w:caps/>
          <w:color w:val="000000" w:themeColor="text1"/>
          <w:lang w:val="en-SG"/>
        </w:rPr>
        <w:t>:</w:t>
      </w:r>
      <w:r w:rsidR="00196B3B" w:rsidRPr="008B3A37">
        <w:rPr>
          <w:b/>
          <w:iCs/>
          <w:color w:val="000000" w:themeColor="text1"/>
          <w:lang w:val="en-SG"/>
        </w:rPr>
        <w:t xml:space="preserve"> [●]</w:t>
      </w:r>
    </w:p>
    <w:p w14:paraId="2F77426A" w14:textId="77777777" w:rsidR="00196B3B" w:rsidRPr="008B3A37" w:rsidRDefault="00026118"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r w:rsidRPr="008B3A37">
        <w:rPr>
          <w:iCs/>
          <w:color w:val="000000" w:themeColor="text1"/>
          <w:lang w:val="en-SG"/>
        </w:rPr>
        <w:t>Hợp đồng số</w:t>
      </w:r>
      <w:r w:rsidR="00196B3B" w:rsidRPr="008B3A37">
        <w:rPr>
          <w:iCs/>
          <w:color w:val="000000" w:themeColor="text1"/>
          <w:lang w:val="en-SG"/>
        </w:rPr>
        <w:t>: [●]</w:t>
      </w:r>
    </w:p>
    <w:p w14:paraId="0D3BAD49"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p>
    <w:p w14:paraId="457375A7" w14:textId="77777777" w:rsidR="00196B3B" w:rsidRPr="008B3A37" w:rsidRDefault="00026118"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r w:rsidRPr="008B3A37">
        <w:rPr>
          <w:iCs/>
          <w:color w:val="000000" w:themeColor="text1"/>
          <w:lang w:val="en-SG"/>
        </w:rPr>
        <w:t>Ngày</w:t>
      </w:r>
      <w:r w:rsidR="00196B3B" w:rsidRPr="008B3A37">
        <w:rPr>
          <w:iCs/>
          <w:color w:val="000000" w:themeColor="text1"/>
          <w:lang w:val="en-SG"/>
        </w:rPr>
        <w:t>: …</w:t>
      </w:r>
      <w:r w:rsidR="008062F2" w:rsidRPr="008B3A37">
        <w:rPr>
          <w:iCs/>
          <w:color w:val="000000" w:themeColor="text1"/>
          <w:lang w:val="en-SG"/>
        </w:rPr>
        <w:t>…/</w:t>
      </w:r>
      <w:r w:rsidR="00196B3B" w:rsidRPr="008B3A37">
        <w:rPr>
          <w:iCs/>
          <w:color w:val="000000" w:themeColor="text1"/>
          <w:lang w:val="en-SG"/>
        </w:rPr>
        <w:t>……/…………</w:t>
      </w:r>
    </w:p>
    <w:p w14:paraId="797560FB"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p>
    <w:p w14:paraId="27166ACE" w14:textId="77777777" w:rsidR="00196B3B" w:rsidRPr="008B3A37" w:rsidRDefault="00196B3B" w:rsidP="00AD082A">
      <w:pPr>
        <w:pBdr>
          <w:top w:val="single" w:sz="4" w:space="1" w:color="auto"/>
          <w:left w:val="single" w:sz="4" w:space="4" w:color="auto"/>
          <w:bottom w:val="single" w:sz="4" w:space="1" w:color="auto"/>
          <w:right w:val="single" w:sz="4" w:space="4" w:color="auto"/>
        </w:pBdr>
        <w:snapToGrid w:val="0"/>
        <w:jc w:val="center"/>
        <w:rPr>
          <w:iCs/>
          <w:color w:val="000000" w:themeColor="text1"/>
          <w:lang w:val="en-SG"/>
        </w:rPr>
      </w:pPr>
    </w:p>
    <w:p w14:paraId="220C30C9" w14:textId="77777777" w:rsidR="00196B3B" w:rsidRPr="008B3A37" w:rsidRDefault="00196B3B" w:rsidP="00AD082A">
      <w:pPr>
        <w:pBdr>
          <w:top w:val="single" w:sz="4" w:space="1" w:color="auto"/>
          <w:left w:val="single" w:sz="4" w:space="4" w:color="auto"/>
          <w:bottom w:val="single" w:sz="4" w:space="0" w:color="auto"/>
          <w:right w:val="single" w:sz="4" w:space="4" w:color="auto"/>
        </w:pBdr>
        <w:snapToGrid w:val="0"/>
        <w:jc w:val="center"/>
        <w:rPr>
          <w:b/>
          <w:bCs/>
          <w:color w:val="000000" w:themeColor="text1"/>
          <w:lang w:val="en-SG"/>
        </w:rPr>
        <w:sectPr w:rsidR="00196B3B" w:rsidRPr="008B3A37" w:rsidSect="007E3041">
          <w:headerReference w:type="default" r:id="rId8"/>
          <w:footerReference w:type="default" r:id="rId9"/>
          <w:pgSz w:w="11907" w:h="16840" w:code="9"/>
          <w:pgMar w:top="1175" w:right="747" w:bottom="360" w:left="1080" w:header="720" w:footer="0" w:gutter="0"/>
          <w:cols w:space="720"/>
          <w:titlePg/>
          <w:docGrid w:linePitch="299"/>
        </w:sectPr>
      </w:pPr>
    </w:p>
    <w:p w14:paraId="48B86197" w14:textId="77777777" w:rsidR="00196B3B" w:rsidRPr="008B3A37" w:rsidRDefault="00196B3B" w:rsidP="00AD082A">
      <w:pPr>
        <w:pStyle w:val="ListParagraph"/>
        <w:snapToGrid w:val="0"/>
        <w:ind w:left="0" w:right="-19"/>
        <w:contextualSpacing w:val="0"/>
        <w:jc w:val="both"/>
        <w:rPr>
          <w:b/>
          <w:bCs/>
          <w:color w:val="000000" w:themeColor="text1"/>
          <w:sz w:val="24"/>
          <w:szCs w:val="24"/>
          <w:lang w:val="en-SG"/>
        </w:rPr>
      </w:pPr>
    </w:p>
    <w:p w14:paraId="6484BE23" w14:textId="77777777" w:rsidR="00196B3B" w:rsidRPr="008B3A37" w:rsidRDefault="00026118" w:rsidP="00AD082A">
      <w:pPr>
        <w:snapToGrid w:val="0"/>
        <w:jc w:val="center"/>
        <w:rPr>
          <w:b/>
          <w:iCs/>
          <w:color w:val="000000" w:themeColor="text1"/>
          <w:lang w:val="en-SG"/>
        </w:rPr>
      </w:pPr>
      <w:r w:rsidRPr="008B3A37">
        <w:rPr>
          <w:b/>
          <w:iCs/>
          <w:color w:val="000000" w:themeColor="text1"/>
          <w:lang w:val="en-SG"/>
        </w:rPr>
        <w:t>MỤC LỤC</w:t>
      </w:r>
    </w:p>
    <w:p w14:paraId="537F2E37" w14:textId="77777777" w:rsidR="00196B3B" w:rsidRPr="008B3A37" w:rsidRDefault="00196B3B" w:rsidP="00AD082A">
      <w:pPr>
        <w:snapToGrid w:val="0"/>
        <w:jc w:val="center"/>
        <w:rPr>
          <w:b/>
          <w:i/>
          <w:color w:val="000000" w:themeColor="text1"/>
          <w:lang w:val="en-SG"/>
        </w:rPr>
      </w:pPr>
    </w:p>
    <w:p w14:paraId="511CC43A" w14:textId="77777777" w:rsidR="00810183" w:rsidRPr="008B3A37" w:rsidRDefault="00835BF2" w:rsidP="00AD082A">
      <w:pPr>
        <w:pStyle w:val="TOC1"/>
        <w:snapToGrid w:val="0"/>
        <w:rPr>
          <w:rFonts w:eastAsiaTheme="minorEastAsia"/>
          <w:color w:val="000000" w:themeColor="text1"/>
          <w:lang w:val="en-SG" w:eastAsia="en-SG"/>
        </w:rPr>
      </w:pPr>
      <w:r w:rsidRPr="008B3A37">
        <w:rPr>
          <w:noProof w:val="0"/>
          <w:color w:val="000000" w:themeColor="text1"/>
          <w:lang w:val="en-SG"/>
        </w:rPr>
        <w:fldChar w:fldCharType="begin"/>
      </w:r>
      <w:r w:rsidR="00196B3B" w:rsidRPr="008B3A37">
        <w:rPr>
          <w:noProof w:val="0"/>
          <w:color w:val="000000" w:themeColor="text1"/>
          <w:lang w:val="en-SG"/>
        </w:rPr>
        <w:instrText xml:space="preserve"> TOC \o "1-3" \h \z \u </w:instrText>
      </w:r>
      <w:r w:rsidRPr="008B3A37">
        <w:rPr>
          <w:noProof w:val="0"/>
          <w:color w:val="000000" w:themeColor="text1"/>
          <w:lang w:val="en-SG"/>
        </w:rPr>
        <w:fldChar w:fldCharType="separate"/>
      </w:r>
      <w:hyperlink w:anchor="_Toc109859925" w:history="1">
        <w:r w:rsidR="00810183" w:rsidRPr="008B3A37">
          <w:rPr>
            <w:rStyle w:val="Hyperlink"/>
            <w:iCs/>
            <w:color w:val="000000" w:themeColor="text1"/>
            <w:lang w:val="en-SG"/>
          </w:rPr>
          <w:t>ĐIỀU 1.</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ĐỊNH NGHĨA VÀ GIẢI THÍCH</w:t>
        </w:r>
        <w:r w:rsidR="00810183" w:rsidRPr="008B3A37">
          <w:rPr>
            <w:webHidden/>
            <w:color w:val="000000" w:themeColor="text1"/>
          </w:rPr>
          <w:tab/>
        </w:r>
        <w:r w:rsidRPr="008B3A37">
          <w:rPr>
            <w:webHidden/>
            <w:color w:val="000000" w:themeColor="text1"/>
          </w:rPr>
          <w:fldChar w:fldCharType="begin"/>
        </w:r>
        <w:r w:rsidR="00810183" w:rsidRPr="008B3A37">
          <w:rPr>
            <w:webHidden/>
            <w:color w:val="000000" w:themeColor="text1"/>
          </w:rPr>
          <w:instrText xml:space="preserve"> PAGEREF _Toc109859925 \h </w:instrText>
        </w:r>
        <w:r w:rsidRPr="008B3A37">
          <w:rPr>
            <w:webHidden/>
            <w:color w:val="000000" w:themeColor="text1"/>
          </w:rPr>
        </w:r>
        <w:r w:rsidRPr="008B3A37">
          <w:rPr>
            <w:webHidden/>
            <w:color w:val="000000" w:themeColor="text1"/>
          </w:rPr>
          <w:fldChar w:fldCharType="separate"/>
        </w:r>
        <w:r w:rsidR="0051565F" w:rsidRPr="008B3A37">
          <w:rPr>
            <w:webHidden/>
            <w:color w:val="000000" w:themeColor="text1"/>
          </w:rPr>
          <w:t>5</w:t>
        </w:r>
        <w:r w:rsidRPr="008B3A37">
          <w:rPr>
            <w:webHidden/>
            <w:color w:val="000000" w:themeColor="text1"/>
          </w:rPr>
          <w:fldChar w:fldCharType="end"/>
        </w:r>
      </w:hyperlink>
    </w:p>
    <w:p w14:paraId="57A0D383" w14:textId="77777777" w:rsidR="00810183" w:rsidRPr="008B3A37" w:rsidRDefault="00435464" w:rsidP="00AD082A">
      <w:pPr>
        <w:pStyle w:val="TOC1"/>
        <w:snapToGrid w:val="0"/>
        <w:rPr>
          <w:rFonts w:eastAsiaTheme="minorEastAsia"/>
          <w:color w:val="000000" w:themeColor="text1"/>
          <w:lang w:val="en-SG" w:eastAsia="en-SG"/>
        </w:rPr>
      </w:pPr>
      <w:hyperlink w:anchor="_Toc109859926" w:history="1">
        <w:r w:rsidR="00810183" w:rsidRPr="008B3A37">
          <w:rPr>
            <w:rStyle w:val="Hyperlink"/>
            <w:iCs/>
            <w:caps/>
            <w:color w:val="000000" w:themeColor="text1"/>
            <w:lang w:val="en-SG"/>
          </w:rPr>
          <w:t>ĐIỀU 2.</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ĐẶC ĐIỂM CỦA CĂN HỘ MUA BÁN</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_Toc109859926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7</w:t>
        </w:r>
        <w:r w:rsidR="00835BF2" w:rsidRPr="008B3A37">
          <w:rPr>
            <w:webHidden/>
            <w:color w:val="000000" w:themeColor="text1"/>
          </w:rPr>
          <w:fldChar w:fldCharType="end"/>
        </w:r>
      </w:hyperlink>
    </w:p>
    <w:p w14:paraId="4FDF3EC0" w14:textId="77777777" w:rsidR="00810183" w:rsidRPr="008B3A37" w:rsidRDefault="00435464" w:rsidP="00AD082A">
      <w:pPr>
        <w:pStyle w:val="TOC1"/>
        <w:snapToGrid w:val="0"/>
        <w:rPr>
          <w:rFonts w:eastAsiaTheme="minorEastAsia"/>
          <w:color w:val="000000" w:themeColor="text1"/>
          <w:lang w:val="en-SG" w:eastAsia="en-SG"/>
        </w:rPr>
      </w:pPr>
      <w:hyperlink w:anchor="_Toc109859927" w:history="1">
        <w:r w:rsidR="00810183" w:rsidRPr="008B3A37">
          <w:rPr>
            <w:rStyle w:val="Hyperlink"/>
            <w:iCs/>
            <w:color w:val="000000" w:themeColor="text1"/>
          </w:rPr>
          <w:t>ĐIỀU 3.</w:t>
        </w:r>
        <w:r w:rsidR="00810183" w:rsidRPr="008B3A37">
          <w:rPr>
            <w:rFonts w:eastAsiaTheme="minorEastAsia"/>
            <w:color w:val="000000" w:themeColor="text1"/>
            <w:lang w:val="en-SG" w:eastAsia="en-SG"/>
          </w:rPr>
          <w:tab/>
        </w:r>
        <w:r w:rsidR="00810183" w:rsidRPr="008B3A37">
          <w:rPr>
            <w:rStyle w:val="Hyperlink"/>
            <w:iCs/>
            <w:color w:val="000000" w:themeColor="text1"/>
          </w:rPr>
          <w:t>GIÁ BÁN CĂN HỘ, KINH PHÍ BẢO TRÌ, PHƯƠNG THỨC VÀ THỜI HẠN THANH TOÁN</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_Toc109859927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9</w:t>
        </w:r>
        <w:r w:rsidR="00835BF2" w:rsidRPr="008B3A37">
          <w:rPr>
            <w:webHidden/>
            <w:color w:val="000000" w:themeColor="text1"/>
          </w:rPr>
          <w:fldChar w:fldCharType="end"/>
        </w:r>
      </w:hyperlink>
    </w:p>
    <w:p w14:paraId="427736BF" w14:textId="77777777" w:rsidR="00810183" w:rsidRPr="008B3A37" w:rsidRDefault="00435464" w:rsidP="00AD082A">
      <w:pPr>
        <w:pStyle w:val="TOC1"/>
        <w:snapToGrid w:val="0"/>
        <w:rPr>
          <w:rFonts w:eastAsiaTheme="minorEastAsia"/>
          <w:color w:val="000000" w:themeColor="text1"/>
          <w:lang w:val="en-SG" w:eastAsia="en-SG"/>
        </w:rPr>
      </w:pPr>
      <w:hyperlink w:anchor="_Toc109859928" w:history="1">
        <w:r w:rsidR="00810183" w:rsidRPr="008B3A37">
          <w:rPr>
            <w:rStyle w:val="Hyperlink"/>
            <w:iCs/>
            <w:color w:val="000000" w:themeColor="text1"/>
            <w:lang w:val="en-SG"/>
          </w:rPr>
          <w:t>ĐIỀU 4.</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CHẤT LƯỢNG NHÀ CHUNG CƯ</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_Toc109859928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11</w:t>
        </w:r>
        <w:r w:rsidR="00835BF2" w:rsidRPr="008B3A37">
          <w:rPr>
            <w:webHidden/>
            <w:color w:val="000000" w:themeColor="text1"/>
          </w:rPr>
          <w:fldChar w:fldCharType="end"/>
        </w:r>
      </w:hyperlink>
    </w:p>
    <w:p w14:paraId="727C25E9" w14:textId="77777777" w:rsidR="00810183" w:rsidRPr="008B3A37" w:rsidRDefault="00435464" w:rsidP="00AD082A">
      <w:pPr>
        <w:pStyle w:val="TOC1"/>
        <w:snapToGrid w:val="0"/>
        <w:rPr>
          <w:rFonts w:eastAsiaTheme="minorEastAsia"/>
          <w:color w:val="000000" w:themeColor="text1"/>
          <w:lang w:val="en-SG" w:eastAsia="en-SG"/>
        </w:rPr>
      </w:pPr>
      <w:hyperlink w:anchor="_Toc109859929" w:history="1">
        <w:r w:rsidR="00810183" w:rsidRPr="008B3A37">
          <w:rPr>
            <w:rStyle w:val="Hyperlink"/>
            <w:iCs/>
            <w:color w:val="000000" w:themeColor="text1"/>
            <w:lang w:val="en-SG"/>
          </w:rPr>
          <w:t>ĐIỀU 5.</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QUYỀN VÀ NGHĨA VỤ CỦA BÊN BÁN</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_Toc109859929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11</w:t>
        </w:r>
        <w:r w:rsidR="00835BF2" w:rsidRPr="008B3A37">
          <w:rPr>
            <w:webHidden/>
            <w:color w:val="000000" w:themeColor="text1"/>
          </w:rPr>
          <w:fldChar w:fldCharType="end"/>
        </w:r>
      </w:hyperlink>
    </w:p>
    <w:p w14:paraId="1FC74466" w14:textId="77777777" w:rsidR="00810183" w:rsidRPr="008B3A37" w:rsidRDefault="00435464" w:rsidP="00AD082A">
      <w:pPr>
        <w:pStyle w:val="TOC1"/>
        <w:snapToGrid w:val="0"/>
        <w:rPr>
          <w:rFonts w:eastAsiaTheme="minorEastAsia"/>
          <w:color w:val="000000" w:themeColor="text1"/>
          <w:lang w:val="en-SG" w:eastAsia="en-SG"/>
        </w:rPr>
      </w:pPr>
      <w:hyperlink w:anchor="_Toc109859930" w:history="1">
        <w:r w:rsidR="00810183" w:rsidRPr="008B3A37">
          <w:rPr>
            <w:rStyle w:val="Hyperlink"/>
            <w:iCs/>
            <w:color w:val="000000" w:themeColor="text1"/>
            <w:lang w:val="en-SG"/>
          </w:rPr>
          <w:t>ĐIỀU 6.</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QUYỀN VÀ NGHĨA VỤ CỦA BÊN MUA</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_Toc109859930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14</w:t>
        </w:r>
        <w:r w:rsidR="00835BF2" w:rsidRPr="008B3A37">
          <w:rPr>
            <w:webHidden/>
            <w:color w:val="000000" w:themeColor="text1"/>
          </w:rPr>
          <w:fldChar w:fldCharType="end"/>
        </w:r>
      </w:hyperlink>
    </w:p>
    <w:p w14:paraId="3A97AE22" w14:textId="77777777" w:rsidR="00810183" w:rsidRPr="008B3A37" w:rsidRDefault="00435464" w:rsidP="00AD082A">
      <w:pPr>
        <w:pStyle w:val="TOC1"/>
        <w:snapToGrid w:val="0"/>
        <w:rPr>
          <w:rFonts w:eastAsiaTheme="minorEastAsia"/>
          <w:color w:val="000000" w:themeColor="text1"/>
          <w:lang w:val="en-SG" w:eastAsia="en-SG"/>
        </w:rPr>
      </w:pPr>
      <w:hyperlink w:anchor="_Toc109859931" w:history="1">
        <w:r w:rsidR="00810183" w:rsidRPr="008B3A37">
          <w:rPr>
            <w:rStyle w:val="Hyperlink"/>
            <w:iCs/>
            <w:color w:val="000000" w:themeColor="text1"/>
            <w:lang w:val="en-SG"/>
          </w:rPr>
          <w:t>ĐIỀU 7.</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THUẾ VÀ CÁC KHOẢN PHÍ, LỆ PHÍ LIÊN QUAN</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_Toc109859931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16</w:t>
        </w:r>
        <w:r w:rsidR="00835BF2" w:rsidRPr="008B3A37">
          <w:rPr>
            <w:webHidden/>
            <w:color w:val="000000" w:themeColor="text1"/>
          </w:rPr>
          <w:fldChar w:fldCharType="end"/>
        </w:r>
      </w:hyperlink>
    </w:p>
    <w:p w14:paraId="68002737" w14:textId="77777777" w:rsidR="00810183" w:rsidRPr="008B3A37" w:rsidRDefault="00435464" w:rsidP="00AD082A">
      <w:pPr>
        <w:pStyle w:val="TOC1"/>
        <w:snapToGrid w:val="0"/>
        <w:rPr>
          <w:rFonts w:eastAsiaTheme="minorEastAsia"/>
          <w:color w:val="000000" w:themeColor="text1"/>
          <w:lang w:val="en-SG" w:eastAsia="en-SG"/>
        </w:rPr>
      </w:pPr>
      <w:hyperlink w:anchor="_Toc109859932" w:history="1">
        <w:r w:rsidR="00810183" w:rsidRPr="008B3A37">
          <w:rPr>
            <w:rStyle w:val="Hyperlink"/>
            <w:iCs/>
            <w:color w:val="000000" w:themeColor="text1"/>
            <w:lang w:val="en-SG"/>
          </w:rPr>
          <w:t>ĐIỀU 8.</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GIAO NHẬN CĂN HỘ</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_Toc109859932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16</w:t>
        </w:r>
        <w:r w:rsidR="00835BF2" w:rsidRPr="008B3A37">
          <w:rPr>
            <w:webHidden/>
            <w:color w:val="000000" w:themeColor="text1"/>
          </w:rPr>
          <w:fldChar w:fldCharType="end"/>
        </w:r>
      </w:hyperlink>
    </w:p>
    <w:p w14:paraId="68ED5327" w14:textId="77777777" w:rsidR="00810183" w:rsidRPr="008B3A37" w:rsidRDefault="00435464" w:rsidP="00AD082A">
      <w:pPr>
        <w:pStyle w:val="TOC1"/>
        <w:snapToGrid w:val="0"/>
        <w:rPr>
          <w:rFonts w:eastAsiaTheme="minorEastAsia"/>
          <w:color w:val="000000" w:themeColor="text1"/>
          <w:lang w:val="en-SG" w:eastAsia="en-SG"/>
        </w:rPr>
      </w:pPr>
      <w:hyperlink w:anchor="_Toc109859933" w:history="1">
        <w:r w:rsidR="00810183" w:rsidRPr="008B3A37">
          <w:rPr>
            <w:rStyle w:val="Hyperlink"/>
            <w:iCs/>
            <w:color w:val="000000" w:themeColor="text1"/>
            <w:lang w:val="en-SG"/>
          </w:rPr>
          <w:t>ĐIỀU 9.</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BẢO HÀNH NHÀ Ở</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_Toc109859933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18</w:t>
        </w:r>
        <w:r w:rsidR="00835BF2" w:rsidRPr="008B3A37">
          <w:rPr>
            <w:webHidden/>
            <w:color w:val="000000" w:themeColor="text1"/>
          </w:rPr>
          <w:fldChar w:fldCharType="end"/>
        </w:r>
      </w:hyperlink>
    </w:p>
    <w:p w14:paraId="739BE7C4" w14:textId="77777777" w:rsidR="00810183" w:rsidRPr="008B3A37" w:rsidRDefault="00435464" w:rsidP="00AD082A">
      <w:pPr>
        <w:pStyle w:val="TOC1"/>
        <w:snapToGrid w:val="0"/>
        <w:rPr>
          <w:rFonts w:eastAsiaTheme="minorEastAsia"/>
          <w:color w:val="000000" w:themeColor="text1"/>
          <w:lang w:val="en-SG" w:eastAsia="en-SG"/>
        </w:rPr>
      </w:pPr>
      <w:hyperlink w:anchor="_Toc109859934" w:history="1">
        <w:r w:rsidR="00810183" w:rsidRPr="008B3A37">
          <w:rPr>
            <w:rStyle w:val="Hyperlink"/>
            <w:iCs/>
            <w:color w:val="000000" w:themeColor="text1"/>
            <w:lang w:val="en-SG"/>
          </w:rPr>
          <w:t>ĐIỀU 10.</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CHUYỂN GIAO QUYỀN VÀ NGHĨA VỤ</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_Toc109859934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19</w:t>
        </w:r>
        <w:r w:rsidR="00835BF2" w:rsidRPr="008B3A37">
          <w:rPr>
            <w:webHidden/>
            <w:color w:val="000000" w:themeColor="text1"/>
          </w:rPr>
          <w:fldChar w:fldCharType="end"/>
        </w:r>
      </w:hyperlink>
    </w:p>
    <w:p w14:paraId="3F1739EC" w14:textId="77777777" w:rsidR="00810183" w:rsidRPr="008B3A37" w:rsidRDefault="00435464" w:rsidP="00AD082A">
      <w:pPr>
        <w:pStyle w:val="TOC1"/>
        <w:snapToGrid w:val="0"/>
        <w:rPr>
          <w:rFonts w:eastAsiaTheme="minorEastAsia"/>
          <w:color w:val="000000" w:themeColor="text1"/>
          <w:lang w:val="en-SG" w:eastAsia="en-SG"/>
        </w:rPr>
      </w:pPr>
      <w:hyperlink w:anchor="_Toc109859935" w:history="1">
        <w:r w:rsidR="00810183" w:rsidRPr="008B3A37">
          <w:rPr>
            <w:rStyle w:val="Hyperlink"/>
            <w:iCs/>
            <w:color w:val="000000" w:themeColor="text1"/>
            <w:lang w:val="en-SG"/>
          </w:rPr>
          <w:t>ĐIỀU 11.</w:t>
        </w:r>
        <w:r w:rsidR="00810183" w:rsidRPr="008B3A37">
          <w:rPr>
            <w:rFonts w:eastAsiaTheme="minorEastAsia"/>
            <w:color w:val="000000" w:themeColor="text1"/>
            <w:lang w:val="en-SG" w:eastAsia="en-SG"/>
          </w:rPr>
          <w:tab/>
        </w:r>
        <w:r w:rsidR="00810183" w:rsidRPr="008B3A37">
          <w:rPr>
            <w:rStyle w:val="Hyperlink"/>
            <w:iCs/>
            <w:caps/>
            <w:color w:val="000000" w:themeColor="text1"/>
            <w:lang w:val="en-US"/>
          </w:rPr>
          <w:t>Phần sở hữu riêng, phần sở hữu chung và việc sử dụng căn hộ trong nhà chung cư</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_Toc109859935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20</w:t>
        </w:r>
        <w:r w:rsidR="00835BF2" w:rsidRPr="008B3A37">
          <w:rPr>
            <w:webHidden/>
            <w:color w:val="000000" w:themeColor="text1"/>
          </w:rPr>
          <w:fldChar w:fldCharType="end"/>
        </w:r>
      </w:hyperlink>
    </w:p>
    <w:p w14:paraId="7915E5FA" w14:textId="77777777" w:rsidR="00810183" w:rsidRPr="008B3A37" w:rsidRDefault="00435464" w:rsidP="00AD082A">
      <w:pPr>
        <w:pStyle w:val="TOC1"/>
        <w:snapToGrid w:val="0"/>
        <w:rPr>
          <w:rFonts w:eastAsiaTheme="minorEastAsia"/>
          <w:color w:val="000000" w:themeColor="text1"/>
          <w:lang w:val="en-SG" w:eastAsia="en-SG"/>
        </w:rPr>
      </w:pPr>
      <w:hyperlink w:anchor="_Toc109859936" w:history="1">
        <w:r w:rsidR="00810183" w:rsidRPr="008B3A37">
          <w:rPr>
            <w:rStyle w:val="Hyperlink"/>
            <w:iCs/>
            <w:caps/>
            <w:color w:val="000000" w:themeColor="text1"/>
            <w:lang w:val="en-SG"/>
          </w:rPr>
          <w:t>ĐIỀU 12.</w:t>
        </w:r>
        <w:r w:rsidR="00810183" w:rsidRPr="008B3A37">
          <w:rPr>
            <w:rFonts w:eastAsiaTheme="minorEastAsia"/>
            <w:color w:val="000000" w:themeColor="text1"/>
            <w:lang w:val="en-SG" w:eastAsia="en-SG"/>
          </w:rPr>
          <w:tab/>
        </w:r>
        <w:r w:rsidR="00810183" w:rsidRPr="008B3A37">
          <w:rPr>
            <w:rStyle w:val="Hyperlink"/>
            <w:iCs/>
            <w:color w:val="000000" w:themeColor="text1"/>
            <w:lang w:val="en-US"/>
          </w:rPr>
          <w:t>TRÁCH NHIỆM CỦA HAI BÊN VÀ VIỆC XỬ LÝ VI PHẠM HỢP ĐỒNG</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_Toc109859936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21</w:t>
        </w:r>
        <w:r w:rsidR="00835BF2" w:rsidRPr="008B3A37">
          <w:rPr>
            <w:webHidden/>
            <w:color w:val="000000" w:themeColor="text1"/>
          </w:rPr>
          <w:fldChar w:fldCharType="end"/>
        </w:r>
      </w:hyperlink>
    </w:p>
    <w:p w14:paraId="5824A074" w14:textId="77777777" w:rsidR="00810183" w:rsidRPr="008B3A37" w:rsidRDefault="00435464" w:rsidP="00AD082A">
      <w:pPr>
        <w:pStyle w:val="TOC1"/>
        <w:snapToGrid w:val="0"/>
        <w:rPr>
          <w:rFonts w:eastAsiaTheme="minorEastAsia"/>
          <w:color w:val="000000" w:themeColor="text1"/>
          <w:lang w:val="en-SG" w:eastAsia="en-SG"/>
        </w:rPr>
      </w:pPr>
      <w:hyperlink w:anchor="_Toc109859937" w:history="1">
        <w:r w:rsidR="00810183" w:rsidRPr="008B3A37">
          <w:rPr>
            <w:rStyle w:val="Hyperlink"/>
            <w:iCs/>
            <w:caps/>
            <w:color w:val="000000" w:themeColor="text1"/>
            <w:lang w:val="en-SG"/>
          </w:rPr>
          <w:t>ĐIỀU 13.</w:t>
        </w:r>
        <w:r w:rsidR="00810183" w:rsidRPr="008B3A37">
          <w:rPr>
            <w:rFonts w:eastAsiaTheme="minorEastAsia"/>
            <w:color w:val="000000" w:themeColor="text1"/>
            <w:lang w:val="en-SG" w:eastAsia="en-SG"/>
          </w:rPr>
          <w:tab/>
        </w:r>
        <w:r w:rsidR="00810183" w:rsidRPr="008B3A37">
          <w:rPr>
            <w:rStyle w:val="Hyperlink"/>
            <w:iCs/>
            <w:caps/>
            <w:color w:val="000000" w:themeColor="text1"/>
            <w:lang w:val="en-SG"/>
          </w:rPr>
          <w:t>CAM KẾT CỦA CÁC BÊN</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_Toc109859937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22</w:t>
        </w:r>
        <w:r w:rsidR="00835BF2" w:rsidRPr="008B3A37">
          <w:rPr>
            <w:webHidden/>
            <w:color w:val="000000" w:themeColor="text1"/>
          </w:rPr>
          <w:fldChar w:fldCharType="end"/>
        </w:r>
      </w:hyperlink>
    </w:p>
    <w:p w14:paraId="102C6D11" w14:textId="77777777" w:rsidR="00810183" w:rsidRPr="008B3A37" w:rsidRDefault="00435464" w:rsidP="00AD082A">
      <w:pPr>
        <w:pStyle w:val="TOC1"/>
        <w:snapToGrid w:val="0"/>
        <w:rPr>
          <w:rFonts w:eastAsiaTheme="minorEastAsia"/>
          <w:color w:val="000000" w:themeColor="text1"/>
          <w:lang w:val="en-SG" w:eastAsia="en-SG"/>
        </w:rPr>
      </w:pPr>
      <w:hyperlink w:anchor="_Toc109859938" w:history="1">
        <w:r w:rsidR="00810183" w:rsidRPr="008B3A37">
          <w:rPr>
            <w:rStyle w:val="Hyperlink"/>
            <w:iCs/>
            <w:caps/>
            <w:color w:val="000000" w:themeColor="text1"/>
            <w:lang w:val="en-SG"/>
          </w:rPr>
          <w:t>ĐIỀU 14.</w:t>
        </w:r>
        <w:r w:rsidR="00810183" w:rsidRPr="008B3A37">
          <w:rPr>
            <w:rFonts w:eastAsiaTheme="minorEastAsia"/>
            <w:color w:val="000000" w:themeColor="text1"/>
            <w:lang w:val="en-SG" w:eastAsia="en-SG"/>
          </w:rPr>
          <w:tab/>
        </w:r>
        <w:r w:rsidR="00810183" w:rsidRPr="008B3A37">
          <w:rPr>
            <w:rStyle w:val="Hyperlink"/>
            <w:iCs/>
            <w:caps/>
            <w:color w:val="000000" w:themeColor="text1"/>
            <w:lang w:val="en-SG"/>
          </w:rPr>
          <w:t>SỰ KIỆN BẤT KHẢ KHÁNG</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_Toc109859938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23</w:t>
        </w:r>
        <w:r w:rsidR="00835BF2" w:rsidRPr="008B3A37">
          <w:rPr>
            <w:webHidden/>
            <w:color w:val="000000" w:themeColor="text1"/>
          </w:rPr>
          <w:fldChar w:fldCharType="end"/>
        </w:r>
      </w:hyperlink>
    </w:p>
    <w:p w14:paraId="1360E05F" w14:textId="77777777" w:rsidR="00810183" w:rsidRPr="008B3A37" w:rsidRDefault="00435464" w:rsidP="00AD082A">
      <w:pPr>
        <w:pStyle w:val="TOC1"/>
        <w:snapToGrid w:val="0"/>
        <w:rPr>
          <w:rFonts w:eastAsiaTheme="minorEastAsia"/>
          <w:color w:val="000000" w:themeColor="text1"/>
          <w:lang w:val="en-SG" w:eastAsia="en-SG"/>
        </w:rPr>
      </w:pPr>
      <w:hyperlink w:anchor="_Toc109859939" w:history="1">
        <w:r w:rsidR="00810183" w:rsidRPr="008B3A37">
          <w:rPr>
            <w:rStyle w:val="Hyperlink"/>
            <w:iCs/>
            <w:color w:val="000000" w:themeColor="text1"/>
            <w:lang w:val="en-SG"/>
          </w:rPr>
          <w:t>ĐIỀU 15.</w:t>
        </w:r>
        <w:r w:rsidR="00810183" w:rsidRPr="008B3A37">
          <w:rPr>
            <w:rFonts w:eastAsiaTheme="minorEastAsia"/>
            <w:color w:val="000000" w:themeColor="text1"/>
            <w:lang w:val="en-SG" w:eastAsia="en-SG"/>
          </w:rPr>
          <w:tab/>
        </w:r>
        <w:r w:rsidR="00810183" w:rsidRPr="008B3A37">
          <w:rPr>
            <w:rStyle w:val="Hyperlink"/>
            <w:iCs/>
            <w:color w:val="000000" w:themeColor="text1"/>
            <w:lang w:val="en-US"/>
          </w:rPr>
          <w:t>CHẤM DỨT HỢP ĐỒNG</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_Toc109859939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24</w:t>
        </w:r>
        <w:r w:rsidR="00835BF2" w:rsidRPr="008B3A37">
          <w:rPr>
            <w:webHidden/>
            <w:color w:val="000000" w:themeColor="text1"/>
          </w:rPr>
          <w:fldChar w:fldCharType="end"/>
        </w:r>
      </w:hyperlink>
    </w:p>
    <w:p w14:paraId="068C6306" w14:textId="77777777" w:rsidR="00810183" w:rsidRPr="008B3A37" w:rsidRDefault="00435464" w:rsidP="00AD082A">
      <w:pPr>
        <w:pStyle w:val="TOC1"/>
        <w:snapToGrid w:val="0"/>
        <w:rPr>
          <w:rFonts w:eastAsiaTheme="minorEastAsia"/>
          <w:color w:val="000000" w:themeColor="text1"/>
          <w:lang w:val="en-SG" w:eastAsia="en-SG"/>
        </w:rPr>
      </w:pPr>
      <w:hyperlink w:anchor="_Toc109859940" w:history="1">
        <w:r w:rsidR="00810183" w:rsidRPr="008B3A37">
          <w:rPr>
            <w:rStyle w:val="Hyperlink"/>
            <w:iCs/>
            <w:color w:val="000000" w:themeColor="text1"/>
            <w:lang w:val="en-SG"/>
          </w:rPr>
          <w:t>ĐIỀU 16.</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THÔNG BÁO</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_Toc109859940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25</w:t>
        </w:r>
        <w:r w:rsidR="00835BF2" w:rsidRPr="008B3A37">
          <w:rPr>
            <w:webHidden/>
            <w:color w:val="000000" w:themeColor="text1"/>
          </w:rPr>
          <w:fldChar w:fldCharType="end"/>
        </w:r>
      </w:hyperlink>
    </w:p>
    <w:p w14:paraId="52BF8DBB" w14:textId="77777777" w:rsidR="00810183" w:rsidRPr="008B3A37" w:rsidRDefault="00435464" w:rsidP="00AD082A">
      <w:pPr>
        <w:pStyle w:val="TOC1"/>
        <w:snapToGrid w:val="0"/>
        <w:rPr>
          <w:rFonts w:eastAsiaTheme="minorEastAsia"/>
          <w:color w:val="000000" w:themeColor="text1"/>
          <w:lang w:val="en-SG" w:eastAsia="en-SG"/>
        </w:rPr>
      </w:pPr>
      <w:hyperlink w:anchor="_Toc109859941" w:history="1">
        <w:r w:rsidR="00810183" w:rsidRPr="008B3A37">
          <w:rPr>
            <w:rStyle w:val="Hyperlink"/>
            <w:iCs/>
            <w:color w:val="000000" w:themeColor="text1"/>
            <w:lang w:val="en-SG"/>
          </w:rPr>
          <w:t>ĐIỀU 17.</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CÁC THOẢ THUẬN KHÁC</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_Toc109859941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26</w:t>
        </w:r>
        <w:r w:rsidR="00835BF2" w:rsidRPr="008B3A37">
          <w:rPr>
            <w:webHidden/>
            <w:color w:val="000000" w:themeColor="text1"/>
          </w:rPr>
          <w:fldChar w:fldCharType="end"/>
        </w:r>
      </w:hyperlink>
    </w:p>
    <w:p w14:paraId="19AD33C0" w14:textId="77777777" w:rsidR="00810183" w:rsidRPr="008B3A37" w:rsidRDefault="00435464" w:rsidP="00AD082A">
      <w:pPr>
        <w:pStyle w:val="TOC1"/>
        <w:snapToGrid w:val="0"/>
        <w:rPr>
          <w:rFonts w:eastAsiaTheme="minorEastAsia"/>
          <w:color w:val="000000" w:themeColor="text1"/>
          <w:lang w:val="en-SG" w:eastAsia="en-SG"/>
        </w:rPr>
      </w:pPr>
      <w:hyperlink w:anchor="_Toc109859942" w:history="1">
        <w:r w:rsidR="00810183" w:rsidRPr="008B3A37">
          <w:rPr>
            <w:rStyle w:val="Hyperlink"/>
            <w:iCs/>
            <w:color w:val="000000" w:themeColor="text1"/>
            <w:lang w:val="en-SG"/>
          </w:rPr>
          <w:t>ĐIỀU 18.</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GIẢI QUYẾT TRANH CHẤP</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_Toc109859942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27</w:t>
        </w:r>
        <w:r w:rsidR="00835BF2" w:rsidRPr="008B3A37">
          <w:rPr>
            <w:webHidden/>
            <w:color w:val="000000" w:themeColor="text1"/>
          </w:rPr>
          <w:fldChar w:fldCharType="end"/>
        </w:r>
      </w:hyperlink>
    </w:p>
    <w:p w14:paraId="24A7070C" w14:textId="77777777" w:rsidR="00810183" w:rsidRPr="008B3A37" w:rsidRDefault="00435464" w:rsidP="00AD082A">
      <w:pPr>
        <w:pStyle w:val="TOC1"/>
        <w:snapToGrid w:val="0"/>
        <w:rPr>
          <w:rFonts w:eastAsiaTheme="minorEastAsia"/>
          <w:color w:val="000000" w:themeColor="text1"/>
          <w:lang w:val="en-SG" w:eastAsia="en-SG"/>
        </w:rPr>
      </w:pPr>
      <w:hyperlink w:anchor="_Toc109859943" w:history="1">
        <w:r w:rsidR="00810183" w:rsidRPr="008B3A37">
          <w:rPr>
            <w:rStyle w:val="Hyperlink"/>
            <w:iCs/>
            <w:color w:val="000000" w:themeColor="text1"/>
            <w:lang w:val="en-SG"/>
          </w:rPr>
          <w:t>ĐIỀU 19.</w:t>
        </w:r>
        <w:r w:rsidR="00810183" w:rsidRPr="008B3A37">
          <w:rPr>
            <w:rFonts w:eastAsiaTheme="minorEastAsia"/>
            <w:color w:val="000000" w:themeColor="text1"/>
            <w:lang w:val="en-SG" w:eastAsia="en-SG"/>
          </w:rPr>
          <w:tab/>
        </w:r>
        <w:r w:rsidR="00810183" w:rsidRPr="008B3A37">
          <w:rPr>
            <w:rStyle w:val="Hyperlink"/>
            <w:iCs/>
            <w:color w:val="000000" w:themeColor="text1"/>
            <w:lang w:val="en-SG"/>
          </w:rPr>
          <w:t>HIỆU LỰC CỦA HỢP ĐỒNG</w:t>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_Toc109859943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27</w:t>
        </w:r>
        <w:r w:rsidR="00835BF2" w:rsidRPr="008B3A37">
          <w:rPr>
            <w:webHidden/>
            <w:color w:val="000000" w:themeColor="text1"/>
          </w:rPr>
          <w:fldChar w:fldCharType="end"/>
        </w:r>
      </w:hyperlink>
    </w:p>
    <w:p w14:paraId="36C616F9" w14:textId="77777777" w:rsidR="00810183" w:rsidRPr="008B3A37" w:rsidRDefault="00435464" w:rsidP="00AD082A">
      <w:pPr>
        <w:pStyle w:val="TOC1"/>
        <w:snapToGrid w:val="0"/>
        <w:rPr>
          <w:rFonts w:eastAsiaTheme="minorEastAsia"/>
          <w:color w:val="000000" w:themeColor="text1"/>
          <w:lang w:val="en-SG" w:eastAsia="en-SG"/>
        </w:rPr>
      </w:pPr>
      <w:hyperlink w:anchor="_Toc109859944" w:history="1">
        <w:r w:rsidR="00810183" w:rsidRPr="008B3A37">
          <w:rPr>
            <w:rStyle w:val="Hyperlink"/>
            <w:color w:val="000000" w:themeColor="text1"/>
            <w:lang w:val="en-SG"/>
          </w:rPr>
          <w:t>PHỤ LỤC 1</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_Toc109859944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29</w:t>
        </w:r>
        <w:r w:rsidR="00835BF2" w:rsidRPr="008B3A37">
          <w:rPr>
            <w:webHidden/>
            <w:color w:val="000000" w:themeColor="text1"/>
          </w:rPr>
          <w:fldChar w:fldCharType="end"/>
        </w:r>
      </w:hyperlink>
    </w:p>
    <w:p w14:paraId="686C3076" w14:textId="77777777" w:rsidR="00810183" w:rsidRPr="008B3A37" w:rsidRDefault="00435464" w:rsidP="00AD082A">
      <w:pPr>
        <w:pStyle w:val="TOC1"/>
        <w:snapToGrid w:val="0"/>
        <w:rPr>
          <w:rFonts w:eastAsiaTheme="minorEastAsia"/>
          <w:color w:val="000000" w:themeColor="text1"/>
          <w:lang w:val="en-SG" w:eastAsia="en-SG"/>
        </w:rPr>
      </w:pPr>
      <w:hyperlink w:anchor="_Toc109859945" w:history="1">
        <w:r w:rsidR="00810183" w:rsidRPr="008B3A37">
          <w:rPr>
            <w:rStyle w:val="Hyperlink"/>
            <w:color w:val="000000" w:themeColor="text1"/>
            <w:lang w:val="en-SG"/>
          </w:rPr>
          <w:t>PHỤ LỤC 2</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_Toc109859945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31</w:t>
        </w:r>
        <w:r w:rsidR="00835BF2" w:rsidRPr="008B3A37">
          <w:rPr>
            <w:webHidden/>
            <w:color w:val="000000" w:themeColor="text1"/>
          </w:rPr>
          <w:fldChar w:fldCharType="end"/>
        </w:r>
      </w:hyperlink>
    </w:p>
    <w:p w14:paraId="198C0F30" w14:textId="77777777" w:rsidR="00810183" w:rsidRPr="008B3A37" w:rsidRDefault="00435464" w:rsidP="00AD082A">
      <w:pPr>
        <w:pStyle w:val="TOC1"/>
        <w:snapToGrid w:val="0"/>
        <w:rPr>
          <w:rFonts w:eastAsiaTheme="minorEastAsia"/>
          <w:color w:val="000000" w:themeColor="text1"/>
          <w:lang w:val="en-SG" w:eastAsia="en-SG"/>
        </w:rPr>
      </w:pPr>
      <w:hyperlink w:anchor="_Toc109859946" w:history="1">
        <w:r w:rsidR="00810183" w:rsidRPr="008B3A37">
          <w:rPr>
            <w:rStyle w:val="Hyperlink"/>
            <w:color w:val="000000" w:themeColor="text1"/>
            <w:lang w:val="en-SG"/>
          </w:rPr>
          <w:t>PHỤ LỤC 3</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_Toc109859946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33</w:t>
        </w:r>
        <w:r w:rsidR="00835BF2" w:rsidRPr="008B3A37">
          <w:rPr>
            <w:webHidden/>
            <w:color w:val="000000" w:themeColor="text1"/>
          </w:rPr>
          <w:fldChar w:fldCharType="end"/>
        </w:r>
      </w:hyperlink>
    </w:p>
    <w:p w14:paraId="2D2F62A1" w14:textId="77777777" w:rsidR="00810183" w:rsidRPr="008B3A37" w:rsidRDefault="00435464" w:rsidP="00AD082A">
      <w:pPr>
        <w:pStyle w:val="TOC1"/>
        <w:snapToGrid w:val="0"/>
        <w:rPr>
          <w:rFonts w:eastAsiaTheme="minorEastAsia"/>
          <w:color w:val="000000" w:themeColor="text1"/>
          <w:lang w:val="en-SG" w:eastAsia="en-SG"/>
        </w:rPr>
      </w:pPr>
      <w:hyperlink w:anchor="_Toc109859947" w:history="1">
        <w:r w:rsidR="00810183" w:rsidRPr="008B3A37">
          <w:rPr>
            <w:rStyle w:val="Hyperlink"/>
            <w:color w:val="000000" w:themeColor="text1"/>
            <w:lang w:val="en-SG"/>
          </w:rPr>
          <w:t>PHỤ LỤC 4</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_Toc109859947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34</w:t>
        </w:r>
        <w:r w:rsidR="00835BF2" w:rsidRPr="008B3A37">
          <w:rPr>
            <w:webHidden/>
            <w:color w:val="000000" w:themeColor="text1"/>
          </w:rPr>
          <w:fldChar w:fldCharType="end"/>
        </w:r>
      </w:hyperlink>
    </w:p>
    <w:p w14:paraId="0DE78B30" w14:textId="77777777" w:rsidR="00810183" w:rsidRPr="008B3A37" w:rsidRDefault="00435464" w:rsidP="00AD082A">
      <w:pPr>
        <w:pStyle w:val="TOC1"/>
        <w:snapToGrid w:val="0"/>
        <w:rPr>
          <w:rFonts w:eastAsiaTheme="minorEastAsia"/>
          <w:color w:val="000000" w:themeColor="text1"/>
          <w:lang w:val="en-SG" w:eastAsia="en-SG"/>
        </w:rPr>
      </w:pPr>
      <w:hyperlink w:anchor="_Toc109859948" w:history="1">
        <w:r w:rsidR="00810183" w:rsidRPr="008B3A37">
          <w:rPr>
            <w:rStyle w:val="Hyperlink"/>
            <w:color w:val="000000" w:themeColor="text1"/>
            <w:lang w:val="en-SG"/>
          </w:rPr>
          <w:t>PHỤ LỤC 5</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_Toc109859948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35</w:t>
        </w:r>
        <w:r w:rsidR="00835BF2" w:rsidRPr="008B3A37">
          <w:rPr>
            <w:webHidden/>
            <w:color w:val="000000" w:themeColor="text1"/>
          </w:rPr>
          <w:fldChar w:fldCharType="end"/>
        </w:r>
      </w:hyperlink>
    </w:p>
    <w:p w14:paraId="06D37BF8" w14:textId="77777777" w:rsidR="00810183" w:rsidRPr="008B3A37" w:rsidRDefault="00435464" w:rsidP="00AD082A">
      <w:pPr>
        <w:pStyle w:val="TOC1"/>
        <w:snapToGrid w:val="0"/>
        <w:rPr>
          <w:rFonts w:eastAsiaTheme="minorEastAsia"/>
          <w:color w:val="000000" w:themeColor="text1"/>
          <w:lang w:val="en-SG" w:eastAsia="en-SG"/>
        </w:rPr>
      </w:pPr>
      <w:hyperlink w:anchor="_Toc109859949" w:history="1">
        <w:r w:rsidR="00810183" w:rsidRPr="008B3A37">
          <w:rPr>
            <w:rStyle w:val="Hyperlink"/>
            <w:color w:val="000000" w:themeColor="text1"/>
            <w:lang w:val="en-SG"/>
          </w:rPr>
          <w:t>PHỤ LỤC 6</w:t>
        </w:r>
        <w:r w:rsidR="00810183" w:rsidRPr="008B3A37">
          <w:rPr>
            <w:webHidden/>
            <w:color w:val="000000" w:themeColor="text1"/>
          </w:rPr>
          <w:tab/>
        </w:r>
        <w:r w:rsidR="00810183" w:rsidRPr="008B3A37">
          <w:rPr>
            <w:webHidden/>
            <w:color w:val="000000" w:themeColor="text1"/>
          </w:rPr>
          <w:tab/>
        </w:r>
        <w:r w:rsidR="00835BF2" w:rsidRPr="008B3A37">
          <w:rPr>
            <w:webHidden/>
            <w:color w:val="000000" w:themeColor="text1"/>
          </w:rPr>
          <w:fldChar w:fldCharType="begin"/>
        </w:r>
        <w:r w:rsidR="00810183" w:rsidRPr="008B3A37">
          <w:rPr>
            <w:webHidden/>
            <w:color w:val="000000" w:themeColor="text1"/>
          </w:rPr>
          <w:instrText xml:space="preserve"> PAGEREF _Toc109859949 \h </w:instrText>
        </w:r>
        <w:r w:rsidR="00835BF2" w:rsidRPr="008B3A37">
          <w:rPr>
            <w:webHidden/>
            <w:color w:val="000000" w:themeColor="text1"/>
          </w:rPr>
        </w:r>
        <w:r w:rsidR="00835BF2" w:rsidRPr="008B3A37">
          <w:rPr>
            <w:webHidden/>
            <w:color w:val="000000" w:themeColor="text1"/>
          </w:rPr>
          <w:fldChar w:fldCharType="separate"/>
        </w:r>
        <w:r w:rsidR="0051565F" w:rsidRPr="008B3A37">
          <w:rPr>
            <w:webHidden/>
            <w:color w:val="000000" w:themeColor="text1"/>
          </w:rPr>
          <w:t>36</w:t>
        </w:r>
        <w:r w:rsidR="00835BF2" w:rsidRPr="008B3A37">
          <w:rPr>
            <w:webHidden/>
            <w:color w:val="000000" w:themeColor="text1"/>
          </w:rPr>
          <w:fldChar w:fldCharType="end"/>
        </w:r>
      </w:hyperlink>
    </w:p>
    <w:p w14:paraId="7A47902A" w14:textId="77777777" w:rsidR="00196B3B" w:rsidRPr="008B3A37" w:rsidRDefault="00835BF2" w:rsidP="00AD082A">
      <w:pPr>
        <w:tabs>
          <w:tab w:val="left" w:pos="4425"/>
        </w:tabs>
        <w:snapToGrid w:val="0"/>
        <w:ind w:left="1418" w:hanging="1418"/>
        <w:jc w:val="center"/>
        <w:rPr>
          <w:b/>
          <w:bCs/>
          <w:color w:val="000000" w:themeColor="text1"/>
          <w:lang w:val="en-SG"/>
        </w:rPr>
      </w:pPr>
      <w:r w:rsidRPr="008B3A37">
        <w:rPr>
          <w:b/>
          <w:bCs/>
          <w:color w:val="000000" w:themeColor="text1"/>
          <w:lang w:val="en-SG"/>
        </w:rPr>
        <w:fldChar w:fldCharType="end"/>
      </w:r>
    </w:p>
    <w:p w14:paraId="26728881" w14:textId="77777777" w:rsidR="003348BB" w:rsidRPr="008B3A37" w:rsidRDefault="003348BB" w:rsidP="00AD082A">
      <w:pPr>
        <w:tabs>
          <w:tab w:val="left" w:pos="4425"/>
        </w:tabs>
        <w:snapToGrid w:val="0"/>
        <w:jc w:val="center"/>
        <w:rPr>
          <w:b/>
          <w:bCs/>
          <w:color w:val="000000" w:themeColor="text1"/>
          <w:lang w:val="en-SG"/>
        </w:rPr>
        <w:sectPr w:rsidR="003348BB" w:rsidRPr="008B3A37" w:rsidSect="007E3041">
          <w:pgSz w:w="11907" w:h="16840" w:code="9"/>
          <w:pgMar w:top="1181" w:right="1107" w:bottom="360" w:left="1260" w:header="284" w:footer="689" w:gutter="0"/>
          <w:cols w:space="720"/>
          <w:docGrid w:linePitch="299"/>
        </w:sectPr>
      </w:pPr>
    </w:p>
    <w:p w14:paraId="12EB9069" w14:textId="77777777" w:rsidR="00196B3B" w:rsidRPr="008B3A37" w:rsidRDefault="00F42533" w:rsidP="00AD082A">
      <w:pPr>
        <w:tabs>
          <w:tab w:val="left" w:pos="4425"/>
        </w:tabs>
        <w:snapToGrid w:val="0"/>
        <w:jc w:val="center"/>
        <w:rPr>
          <w:b/>
          <w:color w:val="000000" w:themeColor="text1"/>
          <w:lang w:val="vi-VN"/>
        </w:rPr>
      </w:pPr>
      <w:r w:rsidRPr="008B3A37">
        <w:rPr>
          <w:b/>
          <w:bCs/>
          <w:color w:val="000000" w:themeColor="text1"/>
          <w:lang w:val="en-SG"/>
        </w:rPr>
        <w:lastRenderedPageBreak/>
        <w:t>CỘNG HOÀ XÃ HỘI CHỦ NGHĨA VIỆT NAM</w:t>
      </w:r>
    </w:p>
    <w:p w14:paraId="720FD3EC" w14:textId="77777777" w:rsidR="00196B3B" w:rsidRPr="008B3A37" w:rsidRDefault="00F42533" w:rsidP="00AD082A">
      <w:pPr>
        <w:shd w:val="clear" w:color="auto" w:fill="FFFFFF"/>
        <w:snapToGrid w:val="0"/>
        <w:jc w:val="center"/>
        <w:rPr>
          <w:color w:val="000000" w:themeColor="text1"/>
        </w:rPr>
      </w:pPr>
      <w:r w:rsidRPr="008B3A37">
        <w:rPr>
          <w:b/>
          <w:bCs/>
          <w:color w:val="000000" w:themeColor="text1"/>
        </w:rPr>
        <w:t>Độc lập</w:t>
      </w:r>
      <w:r w:rsidR="00196B3B" w:rsidRPr="008B3A37">
        <w:rPr>
          <w:b/>
          <w:bCs/>
          <w:color w:val="000000" w:themeColor="text1"/>
        </w:rPr>
        <w:t xml:space="preserve"> – </w:t>
      </w:r>
      <w:r w:rsidRPr="008B3A37">
        <w:rPr>
          <w:b/>
          <w:bCs/>
          <w:color w:val="000000" w:themeColor="text1"/>
        </w:rPr>
        <w:t>Tự do</w:t>
      </w:r>
      <w:r w:rsidR="00196B3B" w:rsidRPr="008B3A37">
        <w:rPr>
          <w:b/>
          <w:bCs/>
          <w:color w:val="000000" w:themeColor="text1"/>
        </w:rPr>
        <w:t xml:space="preserve"> </w:t>
      </w:r>
      <w:r w:rsidRPr="008B3A37">
        <w:rPr>
          <w:b/>
          <w:bCs/>
          <w:color w:val="000000" w:themeColor="text1"/>
        </w:rPr>
        <w:t>–</w:t>
      </w:r>
      <w:r w:rsidR="00196B3B" w:rsidRPr="008B3A37">
        <w:rPr>
          <w:b/>
          <w:bCs/>
          <w:color w:val="000000" w:themeColor="text1"/>
        </w:rPr>
        <w:t xml:space="preserve"> </w:t>
      </w:r>
      <w:r w:rsidRPr="008B3A37">
        <w:rPr>
          <w:b/>
          <w:bCs/>
          <w:color w:val="000000" w:themeColor="text1"/>
        </w:rPr>
        <w:t>Hạnh phúc</w:t>
      </w:r>
      <w:r w:rsidR="00196B3B" w:rsidRPr="008B3A37">
        <w:rPr>
          <w:b/>
          <w:bCs/>
          <w:color w:val="000000" w:themeColor="text1"/>
        </w:rPr>
        <w:br/>
        <w:t>_________________</w:t>
      </w:r>
    </w:p>
    <w:p w14:paraId="64420562" w14:textId="77777777" w:rsidR="00196B3B" w:rsidRPr="008B3A37" w:rsidRDefault="00196B3B" w:rsidP="00AD082A">
      <w:pPr>
        <w:shd w:val="clear" w:color="auto" w:fill="FFFFFF"/>
        <w:snapToGrid w:val="0"/>
        <w:jc w:val="center"/>
        <w:rPr>
          <w:i/>
          <w:iCs/>
          <w:color w:val="000000" w:themeColor="text1"/>
        </w:rPr>
      </w:pPr>
    </w:p>
    <w:p w14:paraId="53D57C28" w14:textId="77777777" w:rsidR="00196B3B" w:rsidRPr="008B3A37" w:rsidRDefault="00196B3B" w:rsidP="00AD082A">
      <w:pPr>
        <w:shd w:val="clear" w:color="auto" w:fill="FFFFFF"/>
        <w:snapToGrid w:val="0"/>
        <w:jc w:val="center"/>
        <w:rPr>
          <w:color w:val="000000" w:themeColor="text1"/>
          <w:lang w:val="vi-VN"/>
        </w:rPr>
      </w:pPr>
      <w:r w:rsidRPr="008B3A37">
        <w:rPr>
          <w:color w:val="000000" w:themeColor="text1"/>
        </w:rPr>
        <w:t>[</w:t>
      </w:r>
      <w:r w:rsidR="00F42533" w:rsidRPr="008B3A37">
        <w:rPr>
          <w:color w:val="000000" w:themeColor="text1"/>
        </w:rPr>
        <w:t>NGÀY KÝ KẾT</w:t>
      </w:r>
      <w:r w:rsidRPr="008B3A37">
        <w:rPr>
          <w:color w:val="000000" w:themeColor="text1"/>
        </w:rPr>
        <w:t>]</w:t>
      </w:r>
    </w:p>
    <w:p w14:paraId="4008F887" w14:textId="77777777" w:rsidR="00196B3B" w:rsidRPr="008B3A37" w:rsidRDefault="00196B3B" w:rsidP="00AD082A">
      <w:pPr>
        <w:autoSpaceDE w:val="0"/>
        <w:autoSpaceDN w:val="0"/>
        <w:adjustRightInd w:val="0"/>
        <w:snapToGrid w:val="0"/>
        <w:ind w:right="-20"/>
        <w:jc w:val="center"/>
        <w:rPr>
          <w:b/>
          <w:bCs/>
          <w:color w:val="000000" w:themeColor="text1"/>
          <w:lang w:val="en-SG"/>
        </w:rPr>
      </w:pPr>
    </w:p>
    <w:p w14:paraId="33331F65" w14:textId="77777777" w:rsidR="00196B3B" w:rsidRPr="008B3A37" w:rsidRDefault="00196B3B" w:rsidP="00AD082A">
      <w:pPr>
        <w:autoSpaceDE w:val="0"/>
        <w:autoSpaceDN w:val="0"/>
        <w:adjustRightInd w:val="0"/>
        <w:snapToGrid w:val="0"/>
        <w:ind w:right="-20"/>
        <w:jc w:val="center"/>
        <w:rPr>
          <w:i/>
          <w:color w:val="000000" w:themeColor="text1"/>
        </w:rPr>
      </w:pPr>
    </w:p>
    <w:p w14:paraId="4B48430D" w14:textId="77777777" w:rsidR="00FB36B3" w:rsidRPr="008B3A37" w:rsidRDefault="00FB36B3" w:rsidP="00AD082A">
      <w:pPr>
        <w:autoSpaceDE w:val="0"/>
        <w:autoSpaceDN w:val="0"/>
        <w:adjustRightInd w:val="0"/>
        <w:snapToGrid w:val="0"/>
        <w:ind w:right="-20"/>
        <w:jc w:val="center"/>
        <w:rPr>
          <w:i/>
          <w:color w:val="000000" w:themeColor="text1"/>
        </w:rPr>
      </w:pPr>
    </w:p>
    <w:p w14:paraId="2E413000" w14:textId="77777777" w:rsidR="00196B3B" w:rsidRPr="008B3A37" w:rsidRDefault="00F42533" w:rsidP="00AD082A">
      <w:pPr>
        <w:autoSpaceDE w:val="0"/>
        <w:autoSpaceDN w:val="0"/>
        <w:adjustRightInd w:val="0"/>
        <w:snapToGrid w:val="0"/>
        <w:ind w:right="-20"/>
        <w:jc w:val="center"/>
        <w:rPr>
          <w:iCs/>
          <w:color w:val="000000" w:themeColor="text1"/>
          <w:lang w:val="en-SG"/>
        </w:rPr>
      </w:pPr>
      <w:r w:rsidRPr="008B3A37">
        <w:rPr>
          <w:b/>
          <w:iCs/>
          <w:color w:val="000000" w:themeColor="text1"/>
          <w:lang w:val="en-SG"/>
        </w:rPr>
        <w:t>HỢP ĐỒNG MUA BÁN CĂN HỘ</w:t>
      </w:r>
    </w:p>
    <w:p w14:paraId="15DB4785" w14:textId="77777777" w:rsidR="00196B3B" w:rsidRPr="008B3A37" w:rsidRDefault="00F42533" w:rsidP="00AD082A">
      <w:pPr>
        <w:pStyle w:val="ListParagraph"/>
        <w:snapToGrid w:val="0"/>
        <w:ind w:left="0" w:right="-20"/>
        <w:contextualSpacing w:val="0"/>
        <w:jc w:val="center"/>
        <w:rPr>
          <w:i/>
          <w:iCs/>
          <w:color w:val="000000" w:themeColor="text1"/>
          <w:sz w:val="24"/>
          <w:szCs w:val="24"/>
          <w:lang w:val="en-SG"/>
        </w:rPr>
        <w:sectPr w:rsidR="00196B3B" w:rsidRPr="008B3A37" w:rsidSect="007E3041">
          <w:pgSz w:w="11907" w:h="16840" w:code="9"/>
          <w:pgMar w:top="1181" w:right="1107" w:bottom="360" w:left="1260" w:header="284" w:footer="689" w:gutter="0"/>
          <w:cols w:space="720"/>
          <w:docGrid w:linePitch="299"/>
        </w:sectPr>
      </w:pPr>
      <w:r w:rsidRPr="008B3A37">
        <w:rPr>
          <w:b/>
          <w:iCs/>
          <w:color w:val="000000" w:themeColor="text1"/>
          <w:sz w:val="24"/>
          <w:szCs w:val="24"/>
          <w:lang w:val="en-SG"/>
        </w:rPr>
        <w:t>Số</w:t>
      </w:r>
      <w:r w:rsidR="00196B3B" w:rsidRPr="008B3A37">
        <w:rPr>
          <w:b/>
          <w:iCs/>
          <w:color w:val="000000" w:themeColor="text1"/>
          <w:sz w:val="24"/>
          <w:szCs w:val="24"/>
          <w:lang w:val="en-SG"/>
        </w:rPr>
        <w:t xml:space="preserve">: </w:t>
      </w:r>
      <w:r w:rsidR="00196B3B" w:rsidRPr="008B3A37">
        <w:rPr>
          <w:iCs/>
          <w:color w:val="000000" w:themeColor="text1"/>
          <w:sz w:val="24"/>
          <w:szCs w:val="24"/>
          <w:lang w:val="en-SG"/>
        </w:rPr>
        <w:t>[●]</w:t>
      </w:r>
    </w:p>
    <w:p w14:paraId="185372CA" w14:textId="77777777" w:rsidR="00196B3B" w:rsidRPr="008B3A37" w:rsidRDefault="00196B3B" w:rsidP="00AD082A">
      <w:pPr>
        <w:pStyle w:val="ListParagraph"/>
        <w:snapToGrid w:val="0"/>
        <w:ind w:left="360" w:right="-19"/>
        <w:contextualSpacing w:val="0"/>
        <w:jc w:val="both"/>
        <w:rPr>
          <w:iCs/>
          <w:color w:val="000000" w:themeColor="text1"/>
          <w:sz w:val="24"/>
          <w:szCs w:val="24"/>
          <w:lang w:val="en-SG"/>
        </w:rPr>
      </w:pPr>
    </w:p>
    <w:p w14:paraId="54676F12" w14:textId="77777777"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Căn cứ Bộ luật Dân sự ngày 24 tháng 11 năm 2015;</w:t>
      </w:r>
    </w:p>
    <w:p w14:paraId="1F1CEE84" w14:textId="77777777" w:rsidR="00985E1E" w:rsidRPr="008B3A37" w:rsidRDefault="00985E1E" w:rsidP="00AD082A">
      <w:pPr>
        <w:pStyle w:val="ListParagraph"/>
        <w:snapToGrid w:val="0"/>
        <w:ind w:right="-19"/>
        <w:contextualSpacing w:val="0"/>
        <w:jc w:val="both"/>
        <w:rPr>
          <w:rFonts w:eastAsia="Times New Roman"/>
          <w:color w:val="000000" w:themeColor="text1"/>
          <w:sz w:val="24"/>
          <w:szCs w:val="24"/>
          <w:lang w:val="en-SG"/>
        </w:rPr>
      </w:pPr>
    </w:p>
    <w:p w14:paraId="33F703CA" w14:textId="77777777"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Căn cứ Luật Kinh doanh bất động sản ngày 25 tháng 11 năm 2014;</w:t>
      </w:r>
    </w:p>
    <w:p w14:paraId="26591AF3" w14:textId="77777777" w:rsidR="00985E1E" w:rsidRPr="008B3A37" w:rsidRDefault="00985E1E" w:rsidP="00AD082A">
      <w:pPr>
        <w:snapToGrid w:val="0"/>
        <w:ind w:right="-19"/>
        <w:jc w:val="both"/>
        <w:rPr>
          <w:color w:val="000000" w:themeColor="text1"/>
          <w:lang w:val="en-SG"/>
        </w:rPr>
      </w:pPr>
    </w:p>
    <w:p w14:paraId="436BA974" w14:textId="77777777"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Căn cứ Luật Nhà ở ngày 25 tháng 11 năm 2014;</w:t>
      </w:r>
    </w:p>
    <w:p w14:paraId="1450A46E" w14:textId="77777777" w:rsidR="00F9029D" w:rsidRPr="008B3A37" w:rsidRDefault="00F9029D" w:rsidP="00AD082A">
      <w:pPr>
        <w:pStyle w:val="ListParagraph"/>
        <w:snapToGrid w:val="0"/>
        <w:contextualSpacing w:val="0"/>
        <w:rPr>
          <w:rFonts w:eastAsia="Times New Roman"/>
          <w:color w:val="000000" w:themeColor="text1"/>
          <w:sz w:val="24"/>
          <w:szCs w:val="24"/>
          <w:lang w:val="en-SG"/>
        </w:rPr>
      </w:pPr>
    </w:p>
    <w:p w14:paraId="74C0C8E7" w14:textId="2AF46CAE" w:rsidR="00F9029D" w:rsidRPr="008B3A37" w:rsidRDefault="00F9029D"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Căn cứ Luật Đất đai số 45/2013/QH13 ngày 29 th</w:t>
      </w:r>
      <w:r w:rsidR="00D45CE5" w:rsidRPr="008B3A37">
        <w:rPr>
          <w:rFonts w:eastAsia="Times New Roman"/>
          <w:color w:val="000000" w:themeColor="text1"/>
          <w:sz w:val="24"/>
          <w:szCs w:val="24"/>
          <w:lang w:val="en-SG"/>
        </w:rPr>
        <w:t>á</w:t>
      </w:r>
      <w:r w:rsidRPr="008B3A37">
        <w:rPr>
          <w:rFonts w:eastAsia="Times New Roman"/>
          <w:color w:val="000000" w:themeColor="text1"/>
          <w:sz w:val="24"/>
          <w:szCs w:val="24"/>
          <w:lang w:val="en-SG"/>
        </w:rPr>
        <w:t>ng 11 năm 2013</w:t>
      </w:r>
      <w:r w:rsidR="00D06B3A" w:rsidRPr="008B3A37">
        <w:rPr>
          <w:rFonts w:eastAsia="Times New Roman"/>
          <w:color w:val="000000" w:themeColor="text1"/>
          <w:sz w:val="24"/>
          <w:szCs w:val="24"/>
          <w:lang w:val="en-SG"/>
        </w:rPr>
        <w:t>;</w:t>
      </w:r>
    </w:p>
    <w:p w14:paraId="22E847EC" w14:textId="77777777" w:rsidR="00985E1E" w:rsidRPr="008B3A37" w:rsidRDefault="00985E1E" w:rsidP="00AD082A">
      <w:pPr>
        <w:pStyle w:val="ListParagraph"/>
        <w:snapToGrid w:val="0"/>
        <w:contextualSpacing w:val="0"/>
        <w:rPr>
          <w:rFonts w:eastAsia="Times New Roman"/>
          <w:color w:val="000000" w:themeColor="text1"/>
          <w:sz w:val="24"/>
          <w:szCs w:val="24"/>
          <w:lang w:val="en-SG"/>
        </w:rPr>
      </w:pPr>
    </w:p>
    <w:p w14:paraId="441BE1E8" w14:textId="7D34555D"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color w:val="000000" w:themeColor="text1"/>
          <w:sz w:val="24"/>
          <w:szCs w:val="24"/>
          <w:lang w:val="en-SG"/>
        </w:rPr>
        <w:t>Căn cứ Luật Bảo vệ quyền lợi người tiêu dùng số 59/2010/QH12 ngày 17 tháng 11 năm 2010;</w:t>
      </w:r>
    </w:p>
    <w:p w14:paraId="7CB64B75" w14:textId="77777777" w:rsidR="00985E1E" w:rsidRPr="008B3A37" w:rsidRDefault="00985E1E" w:rsidP="00AD082A">
      <w:pPr>
        <w:snapToGrid w:val="0"/>
        <w:ind w:right="-19"/>
        <w:jc w:val="both"/>
        <w:rPr>
          <w:color w:val="000000" w:themeColor="text1"/>
          <w:lang w:val="en-SG"/>
        </w:rPr>
      </w:pPr>
    </w:p>
    <w:p w14:paraId="7879C0F6" w14:textId="77777777"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 xml:space="preserve">Căn cứ Nghị định số </w:t>
      </w:r>
      <w:r w:rsidRPr="008B3A37">
        <w:rPr>
          <w:color w:val="000000" w:themeColor="text1"/>
          <w:sz w:val="24"/>
          <w:szCs w:val="24"/>
          <w:lang w:val="en-SG"/>
        </w:rPr>
        <w:t>02</w:t>
      </w:r>
      <w:r w:rsidRPr="008B3A37">
        <w:rPr>
          <w:rFonts w:eastAsia="Times New Roman"/>
          <w:color w:val="000000" w:themeColor="text1"/>
          <w:sz w:val="24"/>
          <w:szCs w:val="24"/>
          <w:lang w:val="en-SG"/>
        </w:rPr>
        <w:t xml:space="preserve">/2022/NĐ-CP ngày </w:t>
      </w:r>
      <w:r w:rsidRPr="008B3A37">
        <w:rPr>
          <w:color w:val="000000" w:themeColor="text1"/>
          <w:sz w:val="24"/>
          <w:szCs w:val="24"/>
          <w:lang w:val="en-SG"/>
        </w:rPr>
        <w:t>06</w:t>
      </w:r>
      <w:r w:rsidRPr="008B3A37">
        <w:rPr>
          <w:rFonts w:eastAsia="Times New Roman"/>
          <w:color w:val="000000" w:themeColor="text1"/>
          <w:sz w:val="24"/>
          <w:szCs w:val="24"/>
          <w:lang w:val="en-SG"/>
        </w:rPr>
        <w:t xml:space="preserve"> tháng </w:t>
      </w:r>
      <w:r w:rsidRPr="008B3A37">
        <w:rPr>
          <w:color w:val="000000" w:themeColor="text1"/>
          <w:sz w:val="24"/>
          <w:szCs w:val="24"/>
          <w:lang w:val="en-SG"/>
        </w:rPr>
        <w:t>01</w:t>
      </w:r>
      <w:r w:rsidRPr="008B3A37">
        <w:rPr>
          <w:rFonts w:eastAsia="Times New Roman"/>
          <w:color w:val="000000" w:themeColor="text1"/>
          <w:sz w:val="24"/>
          <w:szCs w:val="24"/>
          <w:lang w:val="en-SG"/>
        </w:rPr>
        <w:t xml:space="preserve"> năm 2022 của Chính phủ quy định chi tiết thi hành một số điều của Luật Kinh doanh bất động sản;</w:t>
      </w:r>
    </w:p>
    <w:p w14:paraId="71EC8823" w14:textId="77777777" w:rsidR="00985E1E" w:rsidRPr="008B3A37" w:rsidRDefault="00985E1E" w:rsidP="00AD082A">
      <w:pPr>
        <w:snapToGrid w:val="0"/>
        <w:ind w:right="-19"/>
        <w:jc w:val="both"/>
        <w:rPr>
          <w:color w:val="000000" w:themeColor="text1"/>
          <w:lang w:val="en-SG"/>
        </w:rPr>
      </w:pPr>
    </w:p>
    <w:p w14:paraId="1A2FA0C7" w14:textId="1384BAAD" w:rsidR="00985E1E" w:rsidRPr="008B3A37" w:rsidRDefault="00985E1E" w:rsidP="00AD082A">
      <w:pPr>
        <w:pStyle w:val="ListParagraph"/>
        <w:numPr>
          <w:ilvl w:val="0"/>
          <w:numId w:val="54"/>
        </w:numPr>
        <w:snapToGrid w:val="0"/>
        <w:ind w:right="-19"/>
        <w:contextualSpacing w:val="0"/>
        <w:jc w:val="both"/>
        <w:rPr>
          <w:rFonts w:eastAsia="Times New Roman"/>
          <w:color w:val="000000" w:themeColor="text1"/>
          <w:sz w:val="24"/>
          <w:szCs w:val="24"/>
          <w:lang w:val="en-SG"/>
        </w:rPr>
      </w:pPr>
      <w:r w:rsidRPr="008B3A37">
        <w:rPr>
          <w:rFonts w:eastAsia="Times New Roman"/>
          <w:color w:val="000000" w:themeColor="text1"/>
          <w:sz w:val="24"/>
          <w:szCs w:val="24"/>
          <w:lang w:val="en-SG"/>
        </w:rPr>
        <w:t xml:space="preserve">Căn cứ Nghị định số </w:t>
      </w:r>
      <w:r w:rsidRPr="008B3A37">
        <w:rPr>
          <w:color w:val="000000" w:themeColor="text1"/>
          <w:sz w:val="24"/>
          <w:szCs w:val="24"/>
          <w:lang w:val="en-SG"/>
        </w:rPr>
        <w:t>99</w:t>
      </w:r>
      <w:r w:rsidRPr="008B3A37">
        <w:rPr>
          <w:rFonts w:eastAsia="Times New Roman"/>
          <w:color w:val="000000" w:themeColor="text1"/>
          <w:sz w:val="24"/>
          <w:szCs w:val="24"/>
          <w:lang w:val="en-SG"/>
        </w:rPr>
        <w:t xml:space="preserve">/2015/NĐ-CP ngày </w:t>
      </w:r>
      <w:r w:rsidRPr="008B3A37">
        <w:rPr>
          <w:color w:val="000000" w:themeColor="text1"/>
          <w:sz w:val="24"/>
          <w:szCs w:val="24"/>
          <w:lang w:val="en-SG"/>
        </w:rPr>
        <w:t>20</w:t>
      </w:r>
      <w:r w:rsidRPr="008B3A37">
        <w:rPr>
          <w:rFonts w:eastAsia="Times New Roman"/>
          <w:color w:val="000000" w:themeColor="text1"/>
          <w:sz w:val="24"/>
          <w:szCs w:val="24"/>
          <w:lang w:val="en-SG"/>
        </w:rPr>
        <w:t xml:space="preserve"> tháng </w:t>
      </w:r>
      <w:r w:rsidRPr="008B3A37">
        <w:rPr>
          <w:color w:val="000000" w:themeColor="text1"/>
          <w:sz w:val="24"/>
          <w:szCs w:val="24"/>
          <w:lang w:val="en-SG"/>
        </w:rPr>
        <w:t>10</w:t>
      </w:r>
      <w:r w:rsidRPr="008B3A37">
        <w:rPr>
          <w:rFonts w:eastAsia="Times New Roman"/>
          <w:color w:val="000000" w:themeColor="text1"/>
          <w:sz w:val="24"/>
          <w:szCs w:val="24"/>
          <w:lang w:val="en-SG"/>
        </w:rPr>
        <w:t xml:space="preserve"> năm </w:t>
      </w:r>
      <w:r w:rsidRPr="008B3A37">
        <w:rPr>
          <w:color w:val="000000" w:themeColor="text1"/>
          <w:sz w:val="24"/>
          <w:szCs w:val="24"/>
          <w:lang w:val="en-SG"/>
        </w:rPr>
        <w:t>2015</w:t>
      </w:r>
      <w:r w:rsidRPr="008B3A37">
        <w:rPr>
          <w:rFonts w:eastAsia="Times New Roman"/>
          <w:color w:val="000000" w:themeColor="text1"/>
          <w:sz w:val="24"/>
          <w:szCs w:val="24"/>
          <w:lang w:val="en-SG"/>
        </w:rPr>
        <w:t xml:space="preserve"> của Chính phủ quy định chi tiết và hướng dẫn thi hành một số điều của Luật Nhà ở, và được sửa đổi bổ sung bởi Nghị định số 30/2019/NĐ-CP ngày 28 tháng 3 năm 2019 và Nghị định số 30/2021/NĐ-CP ngày 26 tháng 3 năm 2021;</w:t>
      </w:r>
    </w:p>
    <w:p w14:paraId="3037A1B9" w14:textId="77777777" w:rsidR="00985E1E" w:rsidRPr="008B3A37" w:rsidRDefault="00985E1E" w:rsidP="00AD082A">
      <w:pPr>
        <w:pStyle w:val="ListParagraph"/>
        <w:snapToGrid w:val="0"/>
        <w:contextualSpacing w:val="0"/>
        <w:rPr>
          <w:rFonts w:eastAsia="Times New Roman"/>
          <w:color w:val="000000" w:themeColor="text1"/>
          <w:sz w:val="24"/>
          <w:szCs w:val="24"/>
          <w:lang w:val="en-SG"/>
        </w:rPr>
      </w:pPr>
    </w:p>
    <w:p w14:paraId="61440F38" w14:textId="77777777" w:rsidR="00985E1E" w:rsidRPr="008B3A37" w:rsidRDefault="00985E1E" w:rsidP="00AD082A">
      <w:pPr>
        <w:pStyle w:val="ListParagraph"/>
        <w:numPr>
          <w:ilvl w:val="0"/>
          <w:numId w:val="54"/>
        </w:numPr>
        <w:snapToGrid w:val="0"/>
        <w:ind w:right="-19"/>
        <w:contextualSpacing w:val="0"/>
        <w:jc w:val="both"/>
        <w:rPr>
          <w:color w:val="000000" w:themeColor="text1"/>
          <w:sz w:val="24"/>
          <w:szCs w:val="24"/>
          <w:lang w:val="en-SG"/>
        </w:rPr>
      </w:pPr>
      <w:r w:rsidRPr="008B3A37">
        <w:rPr>
          <w:color w:val="000000" w:themeColor="text1"/>
          <w:sz w:val="24"/>
          <w:szCs w:val="24"/>
          <w:lang w:val="en-SG"/>
        </w:rPr>
        <w:t>Căn cứ Nghị định số 99/2011/NĐ-CP ngày 27 tháng 10 năm 2011 của Chính phủ quy định chi tiết và hướng dẫn thi hành một số điều của Luật Bảo vệ quyền lợi người tiêu dùng;</w:t>
      </w:r>
    </w:p>
    <w:p w14:paraId="0B08CF75" w14:textId="77777777" w:rsidR="00985E1E" w:rsidRPr="008B3A37" w:rsidRDefault="00985E1E" w:rsidP="00AD082A">
      <w:pPr>
        <w:pStyle w:val="ListParagraph"/>
        <w:snapToGrid w:val="0"/>
        <w:ind w:right="-19"/>
        <w:contextualSpacing w:val="0"/>
        <w:jc w:val="both"/>
        <w:rPr>
          <w:color w:val="000000" w:themeColor="text1"/>
          <w:sz w:val="24"/>
          <w:szCs w:val="24"/>
          <w:lang w:val="en-SG"/>
        </w:rPr>
      </w:pPr>
    </w:p>
    <w:p w14:paraId="6C0B757F" w14:textId="77777777" w:rsidR="00985E1E" w:rsidRPr="008B3A37" w:rsidRDefault="00985E1E" w:rsidP="00AD082A">
      <w:pPr>
        <w:pStyle w:val="ListParagraph"/>
        <w:numPr>
          <w:ilvl w:val="0"/>
          <w:numId w:val="54"/>
        </w:numPr>
        <w:snapToGrid w:val="0"/>
        <w:ind w:right="-19"/>
        <w:contextualSpacing w:val="0"/>
        <w:jc w:val="both"/>
        <w:rPr>
          <w:color w:val="000000" w:themeColor="text1"/>
          <w:sz w:val="24"/>
          <w:szCs w:val="24"/>
          <w:lang w:val="en-SG"/>
        </w:rPr>
      </w:pPr>
      <w:r w:rsidRPr="008B3A37">
        <w:rPr>
          <w:color w:val="000000" w:themeColor="text1"/>
          <w:sz w:val="24"/>
          <w:szCs w:val="24"/>
          <w:lang w:val="en-SG"/>
        </w:rPr>
        <w:t xml:space="preserve">Căn cứ Thông tư số 02/2016/TT-BXD ngày 15 tháng 02 năm 2016 của Bộ Xây dựng ban hành quy chế quản lý, sử dụng nhà chung cư, và </w:t>
      </w:r>
      <w:r w:rsidRPr="008B3A37">
        <w:rPr>
          <w:color w:val="000000" w:themeColor="text1"/>
          <w:sz w:val="24"/>
          <w:szCs w:val="24"/>
          <w:lang w:val="en-US"/>
        </w:rPr>
        <w:t>được sửa đổi, bổ sung bởi Thông tư số 22/2016/TT-BXD ngày 01 tháng 7 năm 2016; Thông tư số 28/2016/TT-BXD ngày 15 tháng 12 năm 2016, Thông tư số 06/2019/TT-BXD ngày 31 tháng 10 năm 2019 của Bộ Xây dựng và Thông tư số 07/2021/TT-BXD ngày 30 tháng 6 năm 2021</w:t>
      </w:r>
      <w:r w:rsidRPr="008B3A37">
        <w:rPr>
          <w:color w:val="000000" w:themeColor="text1"/>
          <w:sz w:val="24"/>
          <w:szCs w:val="24"/>
          <w:lang w:val="en-SG"/>
        </w:rPr>
        <w:t>;</w:t>
      </w:r>
    </w:p>
    <w:p w14:paraId="0EA7799C" w14:textId="77777777" w:rsidR="00985E1E" w:rsidRPr="008B3A37" w:rsidRDefault="00985E1E" w:rsidP="00AD082A">
      <w:pPr>
        <w:pStyle w:val="ListParagraph"/>
        <w:snapToGrid w:val="0"/>
        <w:ind w:right="-19"/>
        <w:contextualSpacing w:val="0"/>
        <w:jc w:val="both"/>
        <w:rPr>
          <w:color w:val="000000" w:themeColor="text1"/>
          <w:sz w:val="24"/>
          <w:szCs w:val="24"/>
          <w:lang w:val="en-SG"/>
        </w:rPr>
      </w:pPr>
    </w:p>
    <w:p w14:paraId="49F0FB83" w14:textId="77777777" w:rsidR="00985E1E" w:rsidRPr="008B3A37" w:rsidRDefault="00985E1E" w:rsidP="00AD082A">
      <w:pPr>
        <w:pStyle w:val="ListParagraph"/>
        <w:numPr>
          <w:ilvl w:val="0"/>
          <w:numId w:val="54"/>
        </w:numPr>
        <w:snapToGrid w:val="0"/>
        <w:ind w:right="-19"/>
        <w:contextualSpacing w:val="0"/>
        <w:jc w:val="both"/>
        <w:rPr>
          <w:color w:val="000000" w:themeColor="text1"/>
          <w:sz w:val="24"/>
          <w:szCs w:val="24"/>
          <w:lang w:val="en-SG"/>
        </w:rPr>
      </w:pPr>
      <w:r w:rsidRPr="008B3A37">
        <w:rPr>
          <w:color w:val="000000" w:themeColor="text1"/>
          <w:sz w:val="24"/>
          <w:szCs w:val="24"/>
          <w:lang w:val="en-SG"/>
        </w:rPr>
        <w:t>Căn cứ Thông tư số 19/2016/TT-BXD ngày 30 tháng 6 năm 2016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3CEDA004" w14:textId="77777777" w:rsidR="00985E1E" w:rsidRPr="008B3A37" w:rsidRDefault="00985E1E" w:rsidP="00AD082A">
      <w:pPr>
        <w:pStyle w:val="ListParagraph"/>
        <w:snapToGrid w:val="0"/>
        <w:ind w:right="-19"/>
        <w:contextualSpacing w:val="0"/>
        <w:jc w:val="both"/>
        <w:rPr>
          <w:color w:val="000000" w:themeColor="text1"/>
          <w:sz w:val="24"/>
          <w:szCs w:val="24"/>
          <w:lang w:val="en-SG"/>
        </w:rPr>
      </w:pPr>
    </w:p>
    <w:p w14:paraId="0320819D" w14:textId="77777777" w:rsidR="00985E1E" w:rsidRPr="008B3A37" w:rsidRDefault="00985E1E" w:rsidP="00AD082A">
      <w:pPr>
        <w:pStyle w:val="ListParagraph"/>
        <w:numPr>
          <w:ilvl w:val="0"/>
          <w:numId w:val="54"/>
        </w:numPr>
        <w:snapToGrid w:val="0"/>
        <w:ind w:right="-19"/>
        <w:contextualSpacing w:val="0"/>
        <w:jc w:val="both"/>
        <w:rPr>
          <w:color w:val="000000" w:themeColor="text1"/>
          <w:sz w:val="24"/>
          <w:szCs w:val="24"/>
          <w:lang w:val="en-SG"/>
        </w:rPr>
      </w:pPr>
      <w:r w:rsidRPr="008B3A37">
        <w:rPr>
          <w:color w:val="000000" w:themeColor="text1"/>
          <w:sz w:val="24"/>
          <w:szCs w:val="24"/>
          <w:lang w:val="en-SG"/>
        </w:rPr>
        <w:t xml:space="preserve">Căn cứ các văn bản pháp luật </w:t>
      </w:r>
      <w:r w:rsidR="003E6E8B" w:rsidRPr="008B3A37">
        <w:rPr>
          <w:color w:val="000000" w:themeColor="text1"/>
          <w:sz w:val="24"/>
          <w:szCs w:val="24"/>
          <w:lang w:val="en-SG"/>
        </w:rPr>
        <w:t>có liên quan</w:t>
      </w:r>
      <w:r w:rsidRPr="008B3A37">
        <w:rPr>
          <w:color w:val="000000" w:themeColor="text1"/>
          <w:sz w:val="24"/>
          <w:szCs w:val="24"/>
          <w:lang w:val="en-SG"/>
        </w:rPr>
        <w:t>;</w:t>
      </w:r>
    </w:p>
    <w:p w14:paraId="11191471" w14:textId="77777777" w:rsidR="00985E1E" w:rsidRPr="008B3A37" w:rsidRDefault="00985E1E" w:rsidP="00AD082A">
      <w:pPr>
        <w:snapToGrid w:val="0"/>
        <w:ind w:right="-19"/>
        <w:jc w:val="both"/>
        <w:rPr>
          <w:color w:val="000000" w:themeColor="text1"/>
          <w:lang w:val="en-SG"/>
        </w:rPr>
      </w:pPr>
    </w:p>
    <w:p w14:paraId="0A31F392" w14:textId="65FA47FA" w:rsidR="00663DAE" w:rsidRPr="008B3A37" w:rsidRDefault="00594634" w:rsidP="00AD082A">
      <w:pPr>
        <w:pStyle w:val="ListParagraph"/>
        <w:numPr>
          <w:ilvl w:val="0"/>
          <w:numId w:val="54"/>
        </w:numPr>
        <w:snapToGrid w:val="0"/>
        <w:ind w:right="-14"/>
        <w:contextualSpacing w:val="0"/>
        <w:jc w:val="both"/>
        <w:rPr>
          <w:rFonts w:eastAsia="Times New Roman"/>
          <w:color w:val="000000" w:themeColor="text1"/>
          <w:sz w:val="24"/>
          <w:szCs w:val="24"/>
        </w:rPr>
      </w:pPr>
      <w:r w:rsidRPr="008B3A37">
        <w:rPr>
          <w:rFonts w:eastAsia="Times New Roman"/>
          <w:iCs/>
          <w:color w:val="000000" w:themeColor="text1"/>
          <w:sz w:val="24"/>
          <w:szCs w:val="24"/>
          <w:lang w:val="en-SG"/>
        </w:rPr>
        <w:t>Căn cứ các văn</w:t>
      </w:r>
      <w:r w:rsidRPr="008B3A37">
        <w:rPr>
          <w:rFonts w:eastAsia="Times New Roman"/>
          <w:color w:val="000000" w:themeColor="text1"/>
          <w:sz w:val="24"/>
          <w:szCs w:val="24"/>
        </w:rPr>
        <w:t xml:space="preserve"> bản, hồ sơ pháp lý dự án, căn hộ chung cư: như quy định tại </w:t>
      </w:r>
      <w:r w:rsidR="000B37A0" w:rsidRPr="008B3A37">
        <w:rPr>
          <w:rFonts w:eastAsia="Times New Roman"/>
          <w:bCs/>
          <w:iCs/>
          <w:color w:val="000000" w:themeColor="text1"/>
          <w:sz w:val="24"/>
          <w:szCs w:val="24"/>
          <w:lang w:val="en-SG"/>
        </w:rPr>
        <w:t xml:space="preserve">khoản </w:t>
      </w:r>
      <w:r w:rsidR="000B37A0" w:rsidRPr="008B3A37">
        <w:rPr>
          <w:rFonts w:eastAsia="Times New Roman"/>
          <w:color w:val="000000" w:themeColor="text1"/>
          <w:sz w:val="24"/>
          <w:szCs w:val="24"/>
        </w:rPr>
        <w:t>3</w:t>
      </w:r>
      <w:r w:rsidR="000B37A0" w:rsidRPr="008B3A37">
        <w:rPr>
          <w:rFonts w:eastAsia="Times New Roman"/>
          <w:bCs/>
          <w:iCs/>
          <w:color w:val="000000" w:themeColor="text1"/>
          <w:sz w:val="24"/>
          <w:szCs w:val="24"/>
          <w:lang w:val="en-SG"/>
        </w:rPr>
        <w:t xml:space="preserve"> </w:t>
      </w:r>
      <w:r w:rsidRPr="008B3A37">
        <w:rPr>
          <w:rFonts w:eastAsia="Times New Roman"/>
          <w:color w:val="000000" w:themeColor="text1"/>
          <w:sz w:val="24"/>
          <w:szCs w:val="24"/>
        </w:rPr>
        <w:t>Điều 2 của Hợp đồng này</w:t>
      </w:r>
      <w:r w:rsidR="00663DAE" w:rsidRPr="008B3A37">
        <w:rPr>
          <w:rFonts w:eastAsia="Times New Roman"/>
          <w:color w:val="000000" w:themeColor="text1"/>
          <w:sz w:val="24"/>
          <w:szCs w:val="24"/>
          <w:lang w:val="en-US"/>
        </w:rPr>
        <w:t>;</w:t>
      </w:r>
    </w:p>
    <w:p w14:paraId="3959DB37" w14:textId="77777777" w:rsidR="00594634" w:rsidRPr="008B3A37" w:rsidRDefault="00594634" w:rsidP="00AD082A">
      <w:pPr>
        <w:pStyle w:val="ListParagraph"/>
        <w:snapToGrid w:val="0"/>
        <w:ind w:right="-19"/>
        <w:contextualSpacing w:val="0"/>
        <w:jc w:val="both"/>
        <w:rPr>
          <w:color w:val="000000" w:themeColor="text1"/>
          <w:sz w:val="24"/>
          <w:szCs w:val="24"/>
        </w:rPr>
      </w:pPr>
    </w:p>
    <w:p w14:paraId="473BA924" w14:textId="77777777" w:rsidR="00F735FB" w:rsidRPr="008B3A37" w:rsidRDefault="00F735FB" w:rsidP="00AD082A">
      <w:pPr>
        <w:pStyle w:val="ListParagraph"/>
        <w:numPr>
          <w:ilvl w:val="0"/>
          <w:numId w:val="54"/>
        </w:numPr>
        <w:snapToGrid w:val="0"/>
        <w:ind w:right="-14"/>
        <w:contextualSpacing w:val="0"/>
        <w:jc w:val="both"/>
        <w:rPr>
          <w:color w:val="000000" w:themeColor="text1"/>
          <w:sz w:val="24"/>
          <w:szCs w:val="24"/>
        </w:rPr>
      </w:pPr>
      <w:r w:rsidRPr="008B3A37">
        <w:rPr>
          <w:color w:val="000000" w:themeColor="text1"/>
          <w:sz w:val="24"/>
          <w:szCs w:val="24"/>
        </w:rPr>
        <w:t>Căn cứ nhu cầu và khả năng của các bên.</w:t>
      </w:r>
    </w:p>
    <w:p w14:paraId="56D4B3F3" w14:textId="77777777" w:rsidR="00196B3B" w:rsidRPr="008B3A37" w:rsidRDefault="00794A7A" w:rsidP="00AD082A">
      <w:pPr>
        <w:snapToGrid w:val="0"/>
        <w:ind w:right="-19"/>
        <w:jc w:val="both"/>
        <w:rPr>
          <w:bCs/>
          <w:i/>
          <w:color w:val="000000" w:themeColor="text1"/>
          <w:lang w:val="vi-VN"/>
        </w:rPr>
      </w:pPr>
      <w:r w:rsidRPr="008B3A37">
        <w:rPr>
          <w:bCs/>
          <w:i/>
          <w:color w:val="000000" w:themeColor="text1"/>
          <w:lang w:val="vi-VN"/>
        </w:rPr>
        <w:t>Các Bên dưới đây bao gồm</w:t>
      </w:r>
      <w:r w:rsidR="00196B3B" w:rsidRPr="008B3A37">
        <w:rPr>
          <w:bCs/>
          <w:i/>
          <w:color w:val="000000" w:themeColor="text1"/>
          <w:lang w:val="vi-VN"/>
        </w:rPr>
        <w:t>:</w:t>
      </w:r>
    </w:p>
    <w:p w14:paraId="3908645E" w14:textId="77777777" w:rsidR="00196B3B" w:rsidRPr="008B3A37" w:rsidRDefault="00196B3B" w:rsidP="00AD082A">
      <w:pPr>
        <w:autoSpaceDE w:val="0"/>
        <w:autoSpaceDN w:val="0"/>
        <w:adjustRightInd w:val="0"/>
        <w:snapToGrid w:val="0"/>
        <w:ind w:right="-19"/>
        <w:jc w:val="both"/>
        <w:rPr>
          <w:b/>
          <w:iCs/>
          <w:color w:val="000000" w:themeColor="text1"/>
          <w:u w:val="single"/>
          <w:lang w:val="vi-VN"/>
        </w:rPr>
      </w:pPr>
    </w:p>
    <w:p w14:paraId="11FF43FE" w14:textId="77777777" w:rsidR="00196B3B" w:rsidRPr="008B3A37" w:rsidRDefault="00794A7A" w:rsidP="00AD082A">
      <w:pPr>
        <w:pStyle w:val="ListParagraph"/>
        <w:numPr>
          <w:ilvl w:val="0"/>
          <w:numId w:val="28"/>
        </w:numPr>
        <w:tabs>
          <w:tab w:val="left" w:pos="3402"/>
        </w:tabs>
        <w:autoSpaceDE w:val="0"/>
        <w:autoSpaceDN w:val="0"/>
        <w:adjustRightInd w:val="0"/>
        <w:snapToGrid w:val="0"/>
        <w:ind w:left="709" w:right="-19" w:hanging="709"/>
        <w:contextualSpacing w:val="0"/>
        <w:jc w:val="both"/>
        <w:rPr>
          <w:iCs/>
          <w:color w:val="000000" w:themeColor="text1"/>
          <w:sz w:val="24"/>
          <w:szCs w:val="24"/>
          <w:u w:val="single"/>
          <w:lang w:val="en-SG"/>
        </w:rPr>
      </w:pPr>
      <w:r w:rsidRPr="008B3A37">
        <w:rPr>
          <w:b/>
          <w:iCs/>
          <w:color w:val="000000" w:themeColor="text1"/>
          <w:sz w:val="24"/>
          <w:szCs w:val="24"/>
          <w:lang w:val="en-SG"/>
        </w:rPr>
        <w:t>BÊN BÁN</w:t>
      </w:r>
      <w:r w:rsidR="00196B3B" w:rsidRPr="008B3A37">
        <w:rPr>
          <w:b/>
          <w:iCs/>
          <w:color w:val="000000" w:themeColor="text1"/>
          <w:sz w:val="24"/>
          <w:szCs w:val="24"/>
          <w:lang w:val="en-SG"/>
        </w:rPr>
        <w:t xml:space="preserve"> </w:t>
      </w:r>
    </w:p>
    <w:p w14:paraId="08E01296" w14:textId="77777777" w:rsidR="0015775E" w:rsidRPr="008B3A37" w:rsidRDefault="0015775E" w:rsidP="00AD082A">
      <w:pPr>
        <w:autoSpaceDE w:val="0"/>
        <w:autoSpaceDN w:val="0"/>
        <w:adjustRightInd w:val="0"/>
        <w:snapToGrid w:val="0"/>
        <w:ind w:right="-19"/>
        <w:jc w:val="both"/>
        <w:rPr>
          <w:color w:val="000000" w:themeColor="text1"/>
          <w:u w:val="single"/>
          <w:lang w:val="en-SG"/>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167"/>
      </w:tblGrid>
      <w:tr w:rsidR="00435464" w:rsidRPr="008B3A37" w14:paraId="3C359B40" w14:textId="77777777" w:rsidTr="00B26C60">
        <w:trPr>
          <w:trHeight w:val="391"/>
        </w:trPr>
        <w:tc>
          <w:tcPr>
            <w:tcW w:w="3098" w:type="dxa"/>
            <w:shd w:val="clear" w:color="auto" w:fill="D9D9D9" w:themeFill="background1" w:themeFillShade="D9"/>
          </w:tcPr>
          <w:p w14:paraId="1735B785" w14:textId="77777777" w:rsidR="000918CB" w:rsidRPr="008B3A37" w:rsidRDefault="000918CB" w:rsidP="00AD082A">
            <w:pPr>
              <w:snapToGrid w:val="0"/>
              <w:ind w:right="-19"/>
              <w:jc w:val="both"/>
              <w:rPr>
                <w:b/>
                <w:iCs/>
                <w:color w:val="000000" w:themeColor="text1"/>
                <w:lang w:val="vi-VN"/>
              </w:rPr>
            </w:pPr>
            <w:r w:rsidRPr="008B3A37">
              <w:rPr>
                <w:b/>
                <w:iCs/>
                <w:color w:val="000000" w:themeColor="text1"/>
                <w:lang w:val="en-SG"/>
              </w:rPr>
              <w:t>Tên doanh nghiệp</w:t>
            </w:r>
          </w:p>
        </w:tc>
        <w:tc>
          <w:tcPr>
            <w:tcW w:w="6167" w:type="dxa"/>
            <w:shd w:val="clear" w:color="auto" w:fill="auto"/>
          </w:tcPr>
          <w:p w14:paraId="02CE378C" w14:textId="77777777" w:rsidR="000918CB" w:rsidRPr="008B3A37" w:rsidRDefault="000918CB" w:rsidP="00AD082A">
            <w:pPr>
              <w:snapToGrid w:val="0"/>
              <w:jc w:val="both"/>
              <w:rPr>
                <w:b/>
                <w:iCs/>
                <w:color w:val="000000" w:themeColor="text1"/>
                <w:lang w:val="en-SG"/>
              </w:rPr>
            </w:pPr>
            <w:r w:rsidRPr="008B3A37">
              <w:rPr>
                <w:b/>
                <w:iCs/>
                <w:color w:val="000000" w:themeColor="text1"/>
                <w:lang w:val="en-SG"/>
              </w:rPr>
              <w:t>CÔNG TY TNHH MỘT THÀNH VIÊN VIỆT NAM GS ENTERPRISE</w:t>
            </w:r>
          </w:p>
        </w:tc>
      </w:tr>
      <w:tr w:rsidR="00435464" w:rsidRPr="008B3A37" w14:paraId="20CE4C75" w14:textId="77777777" w:rsidTr="00B26C60">
        <w:trPr>
          <w:trHeight w:val="144"/>
        </w:trPr>
        <w:tc>
          <w:tcPr>
            <w:tcW w:w="3098" w:type="dxa"/>
            <w:shd w:val="clear" w:color="auto" w:fill="D9D9D9" w:themeFill="background1" w:themeFillShade="D9"/>
          </w:tcPr>
          <w:p w14:paraId="6F91B23A" w14:textId="77777777" w:rsidR="000918CB" w:rsidRPr="008B3A37" w:rsidRDefault="002E503B" w:rsidP="00AD082A">
            <w:pPr>
              <w:snapToGrid w:val="0"/>
              <w:ind w:right="-19"/>
              <w:rPr>
                <w:iCs/>
                <w:color w:val="000000" w:themeColor="text1"/>
                <w:lang w:val="vi-VN"/>
              </w:rPr>
            </w:pPr>
            <w:r w:rsidRPr="008B3A37">
              <w:rPr>
                <w:iCs/>
                <w:color w:val="000000" w:themeColor="text1"/>
                <w:lang w:val="vi-VN"/>
              </w:rPr>
              <w:t>Mã Doanh Nghiệp</w:t>
            </w:r>
          </w:p>
        </w:tc>
        <w:tc>
          <w:tcPr>
            <w:tcW w:w="6167" w:type="dxa"/>
            <w:shd w:val="clear" w:color="auto" w:fill="auto"/>
          </w:tcPr>
          <w:p w14:paraId="436F52F5" w14:textId="77777777" w:rsidR="000918CB" w:rsidRPr="008B3A37" w:rsidRDefault="000918CB" w:rsidP="00AD082A">
            <w:pPr>
              <w:snapToGrid w:val="0"/>
              <w:jc w:val="both"/>
              <w:rPr>
                <w:iCs/>
                <w:color w:val="000000" w:themeColor="text1"/>
                <w:lang w:val="en-SG"/>
              </w:rPr>
            </w:pPr>
            <w:r w:rsidRPr="008B3A37">
              <w:rPr>
                <w:iCs/>
                <w:color w:val="000000" w:themeColor="text1"/>
                <w:lang w:val="en-SG"/>
              </w:rPr>
              <w:t>0305373888</w:t>
            </w:r>
          </w:p>
        </w:tc>
      </w:tr>
      <w:tr w:rsidR="00435464" w:rsidRPr="008B3A37" w14:paraId="7BD83558" w14:textId="77777777" w:rsidTr="00B26C60">
        <w:trPr>
          <w:trHeight w:val="144"/>
        </w:trPr>
        <w:tc>
          <w:tcPr>
            <w:tcW w:w="3098" w:type="dxa"/>
            <w:shd w:val="clear" w:color="auto" w:fill="D9D9D9" w:themeFill="background1" w:themeFillShade="D9"/>
          </w:tcPr>
          <w:p w14:paraId="2557FAF9" w14:textId="77777777" w:rsidR="000918CB" w:rsidRPr="008B3A37" w:rsidRDefault="000918CB" w:rsidP="00AD082A">
            <w:pPr>
              <w:snapToGrid w:val="0"/>
              <w:ind w:right="-19"/>
              <w:rPr>
                <w:iCs/>
                <w:color w:val="000000" w:themeColor="text1"/>
                <w:lang w:val="vi-VN"/>
              </w:rPr>
            </w:pPr>
            <w:r w:rsidRPr="008B3A37">
              <w:rPr>
                <w:iCs/>
                <w:color w:val="000000" w:themeColor="text1"/>
                <w:lang w:val="vi-VN"/>
              </w:rPr>
              <w:t xml:space="preserve">Đại </w:t>
            </w:r>
            <w:r w:rsidR="002E503B" w:rsidRPr="008B3A37">
              <w:rPr>
                <w:iCs/>
                <w:color w:val="000000" w:themeColor="text1"/>
                <w:lang w:val="vi-VN"/>
              </w:rPr>
              <w:t>Diện</w:t>
            </w:r>
          </w:p>
          <w:p w14:paraId="3B43ED76" w14:textId="77777777" w:rsidR="000918C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r>
            <w:r w:rsidR="000918CB" w:rsidRPr="008B3A37">
              <w:rPr>
                <w:iCs/>
                <w:color w:val="000000" w:themeColor="text1"/>
                <w:lang w:val="vi-VN"/>
              </w:rPr>
              <w:t xml:space="preserve">Chức </w:t>
            </w:r>
            <w:r w:rsidRPr="008B3A37">
              <w:rPr>
                <w:iCs/>
                <w:color w:val="000000" w:themeColor="text1"/>
                <w:lang w:val="vi-VN"/>
              </w:rPr>
              <w:t>Vụ</w:t>
            </w:r>
          </w:p>
          <w:p w14:paraId="37F99AE3" w14:textId="77777777" w:rsidR="000918C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r>
            <w:r w:rsidR="000918CB" w:rsidRPr="008B3A37">
              <w:rPr>
                <w:iCs/>
                <w:color w:val="000000" w:themeColor="text1"/>
                <w:lang w:val="vi-VN"/>
              </w:rPr>
              <w:t xml:space="preserve">Văn </w:t>
            </w:r>
            <w:r w:rsidRPr="008B3A37">
              <w:rPr>
                <w:iCs/>
                <w:color w:val="000000" w:themeColor="text1"/>
                <w:lang w:val="vi-VN"/>
              </w:rPr>
              <w:t xml:space="preserve">Bản Uỷ Quyền </w:t>
            </w:r>
          </w:p>
          <w:p w14:paraId="7DB7DA31" w14:textId="77777777" w:rsidR="000918C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t>(nếu có)</w:t>
            </w:r>
          </w:p>
        </w:tc>
        <w:tc>
          <w:tcPr>
            <w:tcW w:w="6167" w:type="dxa"/>
            <w:shd w:val="clear" w:color="auto" w:fill="auto"/>
          </w:tcPr>
          <w:p w14:paraId="113A80F1" w14:textId="77777777" w:rsidR="000918CB" w:rsidRPr="008B3A37" w:rsidRDefault="000918CB" w:rsidP="00AD082A">
            <w:pPr>
              <w:snapToGrid w:val="0"/>
              <w:jc w:val="both"/>
              <w:rPr>
                <w:i/>
                <w:color w:val="000000" w:themeColor="text1"/>
                <w:lang w:val="vi-VN"/>
              </w:rPr>
            </w:pPr>
          </w:p>
          <w:p w14:paraId="0C7149D6" w14:textId="77777777" w:rsidR="000918CB" w:rsidRPr="008B3A37" w:rsidRDefault="000918CB" w:rsidP="00AD082A">
            <w:pPr>
              <w:snapToGrid w:val="0"/>
              <w:jc w:val="both"/>
              <w:rPr>
                <w:color w:val="000000" w:themeColor="text1"/>
                <w:lang w:val="vi-VN"/>
              </w:rPr>
            </w:pPr>
          </w:p>
          <w:p w14:paraId="712A57A1" w14:textId="77777777" w:rsidR="000918CB" w:rsidRPr="008B3A37" w:rsidRDefault="000918CB" w:rsidP="00AD082A">
            <w:pPr>
              <w:widowControl w:val="0"/>
              <w:tabs>
                <w:tab w:val="left" w:pos="1778"/>
              </w:tabs>
              <w:snapToGrid w:val="0"/>
              <w:rPr>
                <w:iCs/>
                <w:color w:val="000000" w:themeColor="text1"/>
                <w:lang w:val="vi-VN"/>
              </w:rPr>
            </w:pPr>
            <w:r w:rsidRPr="008B3A37">
              <w:rPr>
                <w:iCs/>
                <w:color w:val="000000" w:themeColor="text1"/>
                <w:lang w:val="vi-VN"/>
              </w:rPr>
              <w:t>Số ________________ ngày_____________________</w:t>
            </w:r>
          </w:p>
          <w:p w14:paraId="0070A0DF" w14:textId="77777777" w:rsidR="000918CB" w:rsidRPr="008B3A37" w:rsidRDefault="000918CB" w:rsidP="00AD082A">
            <w:pPr>
              <w:widowControl w:val="0"/>
              <w:tabs>
                <w:tab w:val="left" w:pos="1778"/>
              </w:tabs>
              <w:snapToGrid w:val="0"/>
              <w:rPr>
                <w:color w:val="000000" w:themeColor="text1"/>
                <w:lang w:val="vi-VN"/>
              </w:rPr>
            </w:pPr>
            <w:r w:rsidRPr="008B3A37">
              <w:rPr>
                <w:iCs/>
                <w:color w:val="000000" w:themeColor="text1"/>
                <w:lang w:val="vi-VN"/>
              </w:rPr>
              <w:t>Uỷ quyền bởi__________________________________</w:t>
            </w:r>
          </w:p>
        </w:tc>
      </w:tr>
      <w:tr w:rsidR="00435464" w:rsidRPr="008B3A37" w14:paraId="7E9B8F62" w14:textId="77777777" w:rsidTr="00B26C60">
        <w:trPr>
          <w:trHeight w:val="144"/>
        </w:trPr>
        <w:tc>
          <w:tcPr>
            <w:tcW w:w="3098" w:type="dxa"/>
            <w:shd w:val="clear" w:color="auto" w:fill="D9D9D9" w:themeFill="background1" w:themeFillShade="D9"/>
          </w:tcPr>
          <w:p w14:paraId="308362DD" w14:textId="77777777" w:rsidR="000918CB" w:rsidRPr="008B3A37" w:rsidRDefault="000918CB" w:rsidP="00AD082A">
            <w:pPr>
              <w:snapToGrid w:val="0"/>
              <w:ind w:right="-19"/>
              <w:rPr>
                <w:iCs/>
                <w:color w:val="000000" w:themeColor="text1"/>
                <w:lang w:val="vi-VN"/>
              </w:rPr>
            </w:pPr>
            <w:r w:rsidRPr="008B3A37">
              <w:rPr>
                <w:iCs/>
                <w:color w:val="000000" w:themeColor="text1"/>
                <w:lang w:val="en-SG"/>
              </w:rPr>
              <w:t xml:space="preserve">Địa </w:t>
            </w:r>
            <w:r w:rsidR="002E503B" w:rsidRPr="008B3A37">
              <w:rPr>
                <w:iCs/>
                <w:color w:val="000000" w:themeColor="text1"/>
                <w:lang w:val="en-SG"/>
              </w:rPr>
              <w:t>Chỉ</w:t>
            </w:r>
            <w:r w:rsidR="002E503B" w:rsidRPr="008B3A37">
              <w:rPr>
                <w:iCs/>
                <w:color w:val="000000" w:themeColor="text1"/>
                <w:lang w:val="vi-VN"/>
              </w:rPr>
              <w:t xml:space="preserve"> Đăng Ký</w:t>
            </w:r>
          </w:p>
        </w:tc>
        <w:tc>
          <w:tcPr>
            <w:tcW w:w="6167" w:type="dxa"/>
            <w:shd w:val="clear" w:color="auto" w:fill="auto"/>
          </w:tcPr>
          <w:p w14:paraId="3B747AE6" w14:textId="77777777" w:rsidR="000918CB" w:rsidRPr="008B3A37" w:rsidRDefault="000918CB" w:rsidP="00AD082A">
            <w:pPr>
              <w:snapToGrid w:val="0"/>
              <w:jc w:val="both"/>
              <w:rPr>
                <w:iCs/>
                <w:color w:val="000000" w:themeColor="text1"/>
                <w:lang w:val="vi-VN"/>
              </w:rPr>
            </w:pPr>
            <w:r w:rsidRPr="008B3A37">
              <w:rPr>
                <w:iCs/>
                <w:color w:val="000000" w:themeColor="text1"/>
                <w:lang w:val="vi-VN"/>
              </w:rPr>
              <w:t>Số 10 Lương Định Của, Phường Thủ Thiêm, Thành phố Thủ Đức, Thành phố Hồ Chí Minh, Việt Nam</w:t>
            </w:r>
          </w:p>
        </w:tc>
      </w:tr>
      <w:tr w:rsidR="00435464" w:rsidRPr="008B3A37" w14:paraId="5E888E4E" w14:textId="77777777" w:rsidTr="00B26C60">
        <w:trPr>
          <w:trHeight w:val="144"/>
        </w:trPr>
        <w:tc>
          <w:tcPr>
            <w:tcW w:w="3098" w:type="dxa"/>
            <w:shd w:val="clear" w:color="auto" w:fill="D9D9D9" w:themeFill="background1" w:themeFillShade="D9"/>
          </w:tcPr>
          <w:p w14:paraId="30D8ADE5" w14:textId="77777777" w:rsidR="000918CB" w:rsidRPr="008B3A37" w:rsidRDefault="000918CB" w:rsidP="00AD082A">
            <w:pPr>
              <w:snapToGrid w:val="0"/>
              <w:ind w:right="-19"/>
              <w:rPr>
                <w:iCs/>
                <w:color w:val="000000" w:themeColor="text1"/>
                <w:lang w:val="vi-VN"/>
              </w:rPr>
            </w:pPr>
            <w:r w:rsidRPr="008B3A37">
              <w:rPr>
                <w:iCs/>
                <w:color w:val="000000" w:themeColor="text1"/>
                <w:lang w:val="vi-VN"/>
              </w:rPr>
              <w:t xml:space="preserve">Địa </w:t>
            </w:r>
            <w:r w:rsidR="002E503B" w:rsidRPr="008B3A37">
              <w:rPr>
                <w:iCs/>
                <w:color w:val="000000" w:themeColor="text1"/>
                <w:lang w:val="vi-VN"/>
              </w:rPr>
              <w:t>Chỉ Văn Phòng Kinh Doanh</w:t>
            </w:r>
          </w:p>
        </w:tc>
        <w:tc>
          <w:tcPr>
            <w:tcW w:w="6167" w:type="dxa"/>
            <w:shd w:val="clear" w:color="auto" w:fill="auto"/>
          </w:tcPr>
          <w:p w14:paraId="0393F772" w14:textId="77777777" w:rsidR="000918CB" w:rsidRPr="008B3A37" w:rsidRDefault="000918CB" w:rsidP="00AD082A">
            <w:pPr>
              <w:snapToGrid w:val="0"/>
              <w:jc w:val="both"/>
              <w:rPr>
                <w:iCs/>
                <w:color w:val="000000" w:themeColor="text1"/>
                <w:lang w:val="vi-VN"/>
              </w:rPr>
            </w:pPr>
            <w:r w:rsidRPr="008B3A37">
              <w:rPr>
                <w:iCs/>
                <w:color w:val="000000" w:themeColor="text1"/>
                <w:lang w:val="vi-VN"/>
              </w:rPr>
              <w:t xml:space="preserve">Số 88 Đường B2, Khu </w:t>
            </w:r>
            <w:r w:rsidR="002E503B" w:rsidRPr="008B3A37">
              <w:rPr>
                <w:iCs/>
                <w:color w:val="000000" w:themeColor="text1"/>
                <w:lang w:val="vi-VN"/>
              </w:rPr>
              <w:t>Đô Thị</w:t>
            </w:r>
            <w:r w:rsidRPr="008B3A37">
              <w:rPr>
                <w:iCs/>
                <w:color w:val="000000" w:themeColor="text1"/>
                <w:lang w:val="vi-VN"/>
              </w:rPr>
              <w:t xml:space="preserve"> Sala, Phường An Lợi Đông, Thành phố Thủ Đức, Thành phố Hồ Chí Minh, Việt Nam</w:t>
            </w:r>
          </w:p>
        </w:tc>
      </w:tr>
      <w:tr w:rsidR="00435464" w:rsidRPr="008B3A37" w14:paraId="053D7B3E" w14:textId="77777777" w:rsidTr="00B26C60">
        <w:trPr>
          <w:trHeight w:val="144"/>
        </w:trPr>
        <w:tc>
          <w:tcPr>
            <w:tcW w:w="3098" w:type="dxa"/>
            <w:shd w:val="clear" w:color="auto" w:fill="D9D9D9" w:themeFill="background1" w:themeFillShade="D9"/>
          </w:tcPr>
          <w:p w14:paraId="37C82186" w14:textId="77777777" w:rsidR="000918CB" w:rsidRPr="008B3A37" w:rsidRDefault="000918CB" w:rsidP="00AD082A">
            <w:pPr>
              <w:snapToGrid w:val="0"/>
              <w:ind w:right="-19"/>
              <w:rPr>
                <w:iCs/>
                <w:color w:val="000000" w:themeColor="text1"/>
                <w:lang w:val="en-SG"/>
              </w:rPr>
            </w:pPr>
            <w:r w:rsidRPr="008B3A37">
              <w:rPr>
                <w:iCs/>
                <w:color w:val="000000" w:themeColor="text1"/>
                <w:lang w:val="en-SG"/>
              </w:rPr>
              <w:t xml:space="preserve">Số </w:t>
            </w:r>
            <w:r w:rsidR="002E503B" w:rsidRPr="008B3A37">
              <w:rPr>
                <w:iCs/>
                <w:color w:val="000000" w:themeColor="text1"/>
                <w:lang w:val="en-SG"/>
              </w:rPr>
              <w:t>Điện Thoại</w:t>
            </w:r>
          </w:p>
        </w:tc>
        <w:tc>
          <w:tcPr>
            <w:tcW w:w="6167" w:type="dxa"/>
            <w:shd w:val="clear" w:color="auto" w:fill="auto"/>
          </w:tcPr>
          <w:p w14:paraId="13BAEDB2" w14:textId="77777777" w:rsidR="000918CB" w:rsidRPr="008B3A37" w:rsidRDefault="000918CB" w:rsidP="00AD082A">
            <w:pPr>
              <w:snapToGrid w:val="0"/>
              <w:jc w:val="both"/>
              <w:rPr>
                <w:iCs/>
                <w:color w:val="000000" w:themeColor="text1"/>
                <w:lang w:val="en-SG"/>
              </w:rPr>
            </w:pPr>
            <w:r w:rsidRPr="008B3A37">
              <w:rPr>
                <w:iCs/>
                <w:color w:val="000000" w:themeColor="text1"/>
                <w:lang w:val="en-AU"/>
              </w:rPr>
              <w:t>1800-7086</w:t>
            </w:r>
          </w:p>
        </w:tc>
      </w:tr>
      <w:tr w:rsidR="00435464" w:rsidRPr="008B3A37" w14:paraId="37836F0A" w14:textId="77777777" w:rsidTr="00B26C60">
        <w:trPr>
          <w:trHeight w:val="144"/>
        </w:trPr>
        <w:tc>
          <w:tcPr>
            <w:tcW w:w="3098" w:type="dxa"/>
            <w:shd w:val="clear" w:color="auto" w:fill="D9D9D9" w:themeFill="background1" w:themeFillShade="D9"/>
          </w:tcPr>
          <w:p w14:paraId="22ADA822" w14:textId="77777777" w:rsidR="00971D71" w:rsidRPr="008B3A37" w:rsidRDefault="00971D71" w:rsidP="00AD082A">
            <w:pPr>
              <w:snapToGrid w:val="0"/>
              <w:ind w:left="-21" w:right="-70"/>
              <w:jc w:val="both"/>
              <w:rPr>
                <w:iCs/>
                <w:color w:val="000000" w:themeColor="text1"/>
              </w:rPr>
            </w:pPr>
            <w:r w:rsidRPr="008B3A37">
              <w:rPr>
                <w:iCs/>
                <w:color w:val="000000" w:themeColor="text1"/>
                <w:lang w:val="vi-VN"/>
              </w:rPr>
              <w:t>Tài Khoản Ngân Hàng</w:t>
            </w:r>
            <w:r w:rsidRPr="008B3A37">
              <w:rPr>
                <w:iCs/>
                <w:color w:val="000000" w:themeColor="text1"/>
              </w:rPr>
              <w:t xml:space="preserve"> cho </w:t>
            </w:r>
            <w:r w:rsidRPr="008B3A37">
              <w:rPr>
                <w:iCs/>
                <w:color w:val="000000" w:themeColor="text1"/>
                <w:lang w:val="vi-VN"/>
              </w:rPr>
              <w:t xml:space="preserve">việc thanh toán </w:t>
            </w:r>
            <w:r w:rsidRPr="008B3A37">
              <w:rPr>
                <w:iCs/>
                <w:color w:val="000000" w:themeColor="text1"/>
                <w:lang w:val="en-SG"/>
              </w:rPr>
              <w:t>Giá Bán Căn Hộ</w:t>
            </w:r>
            <w:r w:rsidRPr="008B3A37">
              <w:rPr>
                <w:iCs/>
                <w:color w:val="000000" w:themeColor="text1"/>
                <w:lang w:val="vi-VN"/>
              </w:rPr>
              <w:t xml:space="preserve"> </w:t>
            </w:r>
          </w:p>
          <w:p w14:paraId="7B17D313" w14:textId="77777777" w:rsidR="00971D71" w:rsidRPr="008B3A37" w:rsidRDefault="00971D71" w:rsidP="00AD082A">
            <w:pPr>
              <w:tabs>
                <w:tab w:val="left" w:pos="460"/>
              </w:tabs>
              <w:snapToGrid w:val="0"/>
              <w:ind w:right="-19"/>
              <w:rPr>
                <w:iCs/>
                <w:color w:val="000000" w:themeColor="text1"/>
                <w:lang w:val="vi-VN"/>
              </w:rPr>
            </w:pPr>
            <w:r w:rsidRPr="008B3A37">
              <w:rPr>
                <w:iCs/>
                <w:color w:val="000000" w:themeColor="text1"/>
                <w:lang w:val="vi-VN"/>
              </w:rPr>
              <w:tab/>
              <w:t>Tên Tài Khoản</w:t>
            </w:r>
          </w:p>
          <w:p w14:paraId="5C097EFB" w14:textId="77777777" w:rsidR="00971D71" w:rsidRPr="008B3A37" w:rsidRDefault="00971D71" w:rsidP="00AD082A">
            <w:pPr>
              <w:tabs>
                <w:tab w:val="left" w:pos="460"/>
              </w:tabs>
              <w:snapToGrid w:val="0"/>
              <w:ind w:right="-19"/>
              <w:rPr>
                <w:iCs/>
                <w:color w:val="000000" w:themeColor="text1"/>
                <w:lang w:val="vi-VN"/>
              </w:rPr>
            </w:pPr>
            <w:r w:rsidRPr="008B3A37">
              <w:rPr>
                <w:iCs/>
                <w:color w:val="000000" w:themeColor="text1"/>
                <w:lang w:val="vi-VN"/>
              </w:rPr>
              <w:tab/>
              <w:t xml:space="preserve">Số Tài Khoản </w:t>
            </w:r>
          </w:p>
          <w:p w14:paraId="73593F6B" w14:textId="77777777" w:rsidR="00971D71" w:rsidRPr="008B3A37" w:rsidRDefault="00971D71" w:rsidP="00AD082A">
            <w:pPr>
              <w:tabs>
                <w:tab w:val="left" w:pos="460"/>
              </w:tabs>
              <w:snapToGrid w:val="0"/>
              <w:ind w:right="-19" w:firstLine="456"/>
              <w:rPr>
                <w:iCs/>
                <w:color w:val="000000" w:themeColor="text1"/>
                <w:lang w:val="vi-VN"/>
              </w:rPr>
            </w:pPr>
            <w:r w:rsidRPr="008B3A37">
              <w:rPr>
                <w:iCs/>
                <w:color w:val="000000" w:themeColor="text1"/>
                <w:lang w:val="vi-VN"/>
              </w:rPr>
              <w:tab/>
              <w:t>Ngân hàng</w:t>
            </w:r>
          </w:p>
          <w:p w14:paraId="41E2DCB7" w14:textId="77777777" w:rsidR="00971D71" w:rsidRPr="008B3A37" w:rsidRDefault="00971D71" w:rsidP="00AD082A">
            <w:pPr>
              <w:snapToGrid w:val="0"/>
              <w:ind w:left="429" w:right="-19"/>
              <w:jc w:val="both"/>
              <w:rPr>
                <w:iCs/>
                <w:color w:val="000000" w:themeColor="text1"/>
                <w:lang w:val="vi-VN"/>
              </w:rPr>
            </w:pPr>
            <w:r w:rsidRPr="008B3A37">
              <w:rPr>
                <w:iCs/>
                <w:color w:val="000000" w:themeColor="text1"/>
                <w:lang w:val="vi-VN"/>
              </w:rPr>
              <w:t>SWIFT</w:t>
            </w:r>
          </w:p>
        </w:tc>
        <w:tc>
          <w:tcPr>
            <w:tcW w:w="6167" w:type="dxa"/>
            <w:shd w:val="clear" w:color="auto" w:fill="auto"/>
          </w:tcPr>
          <w:p w14:paraId="373A213D" w14:textId="77777777" w:rsidR="00971D71" w:rsidRPr="008B3A37" w:rsidRDefault="00971D71" w:rsidP="00AD082A">
            <w:pPr>
              <w:snapToGrid w:val="0"/>
              <w:jc w:val="both"/>
              <w:rPr>
                <w:iCs/>
                <w:color w:val="000000" w:themeColor="text1"/>
                <w:lang w:val="en-SG"/>
              </w:rPr>
            </w:pPr>
          </w:p>
          <w:p w14:paraId="4C19E2F2" w14:textId="77777777" w:rsidR="00971D71" w:rsidRPr="008B3A37" w:rsidRDefault="00971D71" w:rsidP="00AD082A">
            <w:pPr>
              <w:snapToGrid w:val="0"/>
              <w:jc w:val="both"/>
              <w:rPr>
                <w:iCs/>
                <w:color w:val="000000" w:themeColor="text1"/>
                <w:lang w:val="en-SG"/>
              </w:rPr>
            </w:pPr>
          </w:p>
          <w:p w14:paraId="18244A30" w14:textId="77777777" w:rsidR="00971D71" w:rsidRPr="008B3A37" w:rsidRDefault="00971D71" w:rsidP="00AD082A">
            <w:pPr>
              <w:snapToGrid w:val="0"/>
              <w:jc w:val="both"/>
              <w:rPr>
                <w:iCs/>
                <w:color w:val="000000" w:themeColor="text1"/>
                <w:lang w:val="en-SG"/>
              </w:rPr>
            </w:pPr>
            <w:r w:rsidRPr="008B3A37">
              <w:rPr>
                <w:iCs/>
                <w:color w:val="000000" w:themeColor="text1"/>
                <w:lang w:val="en-SG"/>
              </w:rPr>
              <w:t>[●]</w:t>
            </w:r>
          </w:p>
          <w:p w14:paraId="433ED8F9" w14:textId="77777777" w:rsidR="00971D71" w:rsidRPr="008B3A37" w:rsidRDefault="00971D71" w:rsidP="00AD082A">
            <w:pPr>
              <w:snapToGrid w:val="0"/>
              <w:jc w:val="both"/>
              <w:rPr>
                <w:iCs/>
                <w:color w:val="000000" w:themeColor="text1"/>
                <w:lang w:val="en-SG"/>
              </w:rPr>
            </w:pPr>
            <w:r w:rsidRPr="008B3A37">
              <w:rPr>
                <w:iCs/>
                <w:color w:val="000000" w:themeColor="text1"/>
                <w:lang w:val="en-SG"/>
              </w:rPr>
              <w:t>[●]</w:t>
            </w:r>
          </w:p>
          <w:p w14:paraId="5D169183" w14:textId="77777777" w:rsidR="00971D71" w:rsidRPr="008B3A37" w:rsidRDefault="00971D71" w:rsidP="00AD082A">
            <w:pPr>
              <w:snapToGrid w:val="0"/>
              <w:jc w:val="both"/>
              <w:rPr>
                <w:iCs/>
                <w:color w:val="000000" w:themeColor="text1"/>
                <w:lang w:val="en-SG"/>
              </w:rPr>
            </w:pPr>
            <w:r w:rsidRPr="008B3A37">
              <w:rPr>
                <w:iCs/>
                <w:color w:val="000000" w:themeColor="text1"/>
                <w:lang w:val="en-SG"/>
              </w:rPr>
              <w:t>[●]</w:t>
            </w:r>
          </w:p>
          <w:p w14:paraId="45D92C40" w14:textId="77777777" w:rsidR="00971D71" w:rsidRPr="008B3A37" w:rsidRDefault="00971D71" w:rsidP="00AD082A">
            <w:pPr>
              <w:snapToGrid w:val="0"/>
              <w:jc w:val="both"/>
              <w:rPr>
                <w:i/>
                <w:iCs/>
                <w:color w:val="000000" w:themeColor="text1"/>
                <w:lang w:val="vi-VN"/>
              </w:rPr>
            </w:pPr>
            <w:r w:rsidRPr="008B3A37">
              <w:rPr>
                <w:iCs/>
                <w:color w:val="000000" w:themeColor="text1"/>
                <w:lang w:val="en-SG"/>
              </w:rPr>
              <w:t>[●]</w:t>
            </w:r>
          </w:p>
        </w:tc>
      </w:tr>
      <w:tr w:rsidR="00435464" w:rsidRPr="008B3A37" w14:paraId="73A2FB24" w14:textId="77777777" w:rsidTr="00B26C60">
        <w:trPr>
          <w:trHeight w:val="144"/>
        </w:trPr>
        <w:tc>
          <w:tcPr>
            <w:tcW w:w="3098" w:type="dxa"/>
            <w:shd w:val="clear" w:color="auto" w:fill="D9D9D9" w:themeFill="background1" w:themeFillShade="D9"/>
          </w:tcPr>
          <w:p w14:paraId="484799AA" w14:textId="77777777" w:rsidR="000918CB" w:rsidRPr="008B3A37" w:rsidRDefault="000918CB" w:rsidP="00AD082A">
            <w:pPr>
              <w:snapToGrid w:val="0"/>
              <w:ind w:right="-19"/>
              <w:jc w:val="both"/>
              <w:rPr>
                <w:iCs/>
                <w:color w:val="000000" w:themeColor="text1"/>
              </w:rPr>
            </w:pPr>
            <w:r w:rsidRPr="008B3A37">
              <w:rPr>
                <w:iCs/>
                <w:color w:val="000000" w:themeColor="text1"/>
                <w:lang w:val="vi-VN"/>
              </w:rPr>
              <w:t xml:space="preserve">Tài </w:t>
            </w:r>
            <w:r w:rsidR="002E503B" w:rsidRPr="008B3A37">
              <w:rPr>
                <w:iCs/>
                <w:color w:val="000000" w:themeColor="text1"/>
                <w:lang w:val="vi-VN"/>
              </w:rPr>
              <w:t xml:space="preserve">Khoản </w:t>
            </w:r>
            <w:r w:rsidRPr="008B3A37">
              <w:rPr>
                <w:iCs/>
                <w:color w:val="000000" w:themeColor="text1"/>
                <w:lang w:val="vi-VN"/>
              </w:rPr>
              <w:t xml:space="preserve">Ngân </w:t>
            </w:r>
            <w:r w:rsidR="002E503B" w:rsidRPr="008B3A37">
              <w:rPr>
                <w:iCs/>
                <w:color w:val="000000" w:themeColor="text1"/>
                <w:lang w:val="vi-VN"/>
              </w:rPr>
              <w:t>Hàng</w:t>
            </w:r>
            <w:r w:rsidR="00D1104F" w:rsidRPr="008B3A37">
              <w:rPr>
                <w:iCs/>
                <w:color w:val="000000" w:themeColor="text1"/>
              </w:rPr>
              <w:t xml:space="preserve"> </w:t>
            </w:r>
            <w:r w:rsidR="001E2C3B" w:rsidRPr="008B3A37">
              <w:rPr>
                <w:iCs/>
                <w:color w:val="000000" w:themeColor="text1"/>
              </w:rPr>
              <w:t xml:space="preserve">đối với </w:t>
            </w:r>
            <w:r w:rsidR="001E2C3B" w:rsidRPr="008B3A37">
              <w:rPr>
                <w:iCs/>
                <w:color w:val="000000" w:themeColor="text1"/>
                <w:lang w:val="vi-VN"/>
              </w:rPr>
              <w:t xml:space="preserve">Kinh Phí Bảo Trì </w:t>
            </w:r>
            <w:r w:rsidR="001E2C3B" w:rsidRPr="008B3A37">
              <w:rPr>
                <w:bCs/>
                <w:iCs/>
                <w:color w:val="000000" w:themeColor="text1"/>
                <w:lang w:val="vi-VN"/>
              </w:rPr>
              <w:t>Phần Sở Hữu Chung Nhà Chung Cư</w:t>
            </w:r>
          </w:p>
          <w:p w14:paraId="7DDEF016" w14:textId="77777777" w:rsidR="002E503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t>Tên Tài Khoản</w:t>
            </w:r>
          </w:p>
          <w:p w14:paraId="6CAD7A52" w14:textId="77777777" w:rsidR="000918C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t xml:space="preserve">Số Tài Khoản </w:t>
            </w:r>
          </w:p>
          <w:p w14:paraId="563A7F38" w14:textId="77777777" w:rsidR="002E503B" w:rsidRPr="008B3A37" w:rsidRDefault="002E503B" w:rsidP="00AD082A">
            <w:pPr>
              <w:tabs>
                <w:tab w:val="left" w:pos="460"/>
              </w:tabs>
              <w:snapToGrid w:val="0"/>
              <w:ind w:right="-19" w:firstLine="456"/>
              <w:rPr>
                <w:iCs/>
                <w:color w:val="000000" w:themeColor="text1"/>
                <w:lang w:val="vi-VN"/>
              </w:rPr>
            </w:pPr>
            <w:r w:rsidRPr="008B3A37">
              <w:rPr>
                <w:iCs/>
                <w:color w:val="000000" w:themeColor="text1"/>
                <w:lang w:val="vi-VN"/>
              </w:rPr>
              <w:tab/>
              <w:t>Ngân hàng</w:t>
            </w:r>
          </w:p>
          <w:p w14:paraId="1D2F62AF" w14:textId="77777777" w:rsidR="000918CB" w:rsidRPr="008B3A37" w:rsidRDefault="002E503B" w:rsidP="00AD082A">
            <w:pPr>
              <w:tabs>
                <w:tab w:val="left" w:pos="460"/>
              </w:tabs>
              <w:snapToGrid w:val="0"/>
              <w:ind w:right="-19"/>
              <w:rPr>
                <w:iCs/>
                <w:color w:val="000000" w:themeColor="text1"/>
                <w:lang w:val="vi-VN"/>
              </w:rPr>
            </w:pPr>
            <w:r w:rsidRPr="008B3A37">
              <w:rPr>
                <w:iCs/>
                <w:color w:val="000000" w:themeColor="text1"/>
                <w:lang w:val="vi-VN"/>
              </w:rPr>
              <w:tab/>
              <w:t>SWIFT</w:t>
            </w:r>
          </w:p>
          <w:p w14:paraId="3DE99729" w14:textId="77777777" w:rsidR="006E756F" w:rsidRPr="008B3A37" w:rsidRDefault="006E756F" w:rsidP="006E756F">
            <w:pPr>
              <w:tabs>
                <w:tab w:val="left" w:pos="460"/>
              </w:tabs>
              <w:snapToGrid w:val="0"/>
              <w:ind w:left="450" w:right="-19"/>
              <w:rPr>
                <w:iCs/>
                <w:color w:val="000000" w:themeColor="text1"/>
                <w:lang w:val="vi-VN"/>
              </w:rPr>
            </w:pPr>
            <w:r w:rsidRPr="008B3A37">
              <w:rPr>
                <w:iCs/>
                <w:color w:val="000000" w:themeColor="text1"/>
                <w:lang w:val="vi-VN"/>
              </w:rPr>
              <w:t>Kỳ hạn</w:t>
            </w:r>
            <w:r w:rsidR="00C9152E" w:rsidRPr="008B3A37">
              <w:rPr>
                <w:iCs/>
                <w:color w:val="000000" w:themeColor="text1"/>
                <w:lang w:val="vi-VN"/>
              </w:rPr>
              <w:t xml:space="preserve"> gửi tiền</w:t>
            </w:r>
            <w:r w:rsidRPr="008B3A37">
              <w:rPr>
                <w:iCs/>
                <w:color w:val="000000" w:themeColor="text1"/>
                <w:lang w:val="vi-VN"/>
              </w:rPr>
              <w:t>:</w:t>
            </w:r>
          </w:p>
        </w:tc>
        <w:tc>
          <w:tcPr>
            <w:tcW w:w="6167" w:type="dxa"/>
            <w:shd w:val="clear" w:color="auto" w:fill="auto"/>
          </w:tcPr>
          <w:p w14:paraId="4558D397" w14:textId="77777777" w:rsidR="001E2C3B" w:rsidRPr="008B3A37" w:rsidRDefault="001E2C3B" w:rsidP="00AD082A">
            <w:pPr>
              <w:snapToGrid w:val="0"/>
              <w:jc w:val="both"/>
              <w:rPr>
                <w:i/>
                <w:iCs/>
                <w:color w:val="000000" w:themeColor="text1"/>
                <w:lang w:val="vi-VN"/>
              </w:rPr>
            </w:pPr>
          </w:p>
          <w:p w14:paraId="7BBA1D92" w14:textId="77777777" w:rsidR="001E2C3B" w:rsidRPr="008B3A37" w:rsidRDefault="001E2C3B" w:rsidP="00AD082A">
            <w:pPr>
              <w:snapToGrid w:val="0"/>
              <w:jc w:val="both"/>
              <w:rPr>
                <w:i/>
                <w:iCs/>
                <w:color w:val="000000" w:themeColor="text1"/>
                <w:lang w:val="vi-VN"/>
              </w:rPr>
            </w:pPr>
          </w:p>
          <w:p w14:paraId="2E0D6273" w14:textId="77777777" w:rsidR="001E2C3B" w:rsidRPr="008B3A37" w:rsidRDefault="001E2C3B" w:rsidP="00AD082A">
            <w:pPr>
              <w:snapToGrid w:val="0"/>
              <w:jc w:val="both"/>
              <w:rPr>
                <w:i/>
                <w:iCs/>
                <w:color w:val="000000" w:themeColor="text1"/>
                <w:lang w:val="vi-VN"/>
              </w:rPr>
            </w:pPr>
          </w:p>
          <w:p w14:paraId="26E0B948" w14:textId="77777777" w:rsidR="007C1D7E" w:rsidRPr="008B3A37" w:rsidRDefault="007C1D7E" w:rsidP="007C1D7E">
            <w:pPr>
              <w:snapToGrid w:val="0"/>
              <w:jc w:val="both"/>
              <w:rPr>
                <w:iCs/>
                <w:color w:val="000000" w:themeColor="text1"/>
                <w:lang w:val="en-SG"/>
              </w:rPr>
            </w:pPr>
            <w:r w:rsidRPr="008B3A37">
              <w:rPr>
                <w:iCs/>
                <w:color w:val="000000" w:themeColor="text1"/>
                <w:lang w:val="en-SG"/>
              </w:rPr>
              <w:t>[●]</w:t>
            </w:r>
          </w:p>
          <w:p w14:paraId="137698CC" w14:textId="77777777" w:rsidR="00C21310" w:rsidRPr="008B3A37" w:rsidRDefault="00C21310" w:rsidP="00AD082A">
            <w:pPr>
              <w:snapToGrid w:val="0"/>
              <w:jc w:val="both"/>
              <w:rPr>
                <w:iCs/>
                <w:color w:val="000000" w:themeColor="text1"/>
                <w:lang w:val="en-SG"/>
              </w:rPr>
            </w:pPr>
            <w:r w:rsidRPr="008B3A37">
              <w:rPr>
                <w:iCs/>
                <w:color w:val="000000" w:themeColor="text1"/>
                <w:lang w:val="en-SG"/>
              </w:rPr>
              <w:t>[●]</w:t>
            </w:r>
          </w:p>
          <w:p w14:paraId="47D0939D" w14:textId="77777777" w:rsidR="00C21310" w:rsidRPr="008B3A37" w:rsidRDefault="00C21310" w:rsidP="00AD082A">
            <w:pPr>
              <w:snapToGrid w:val="0"/>
              <w:jc w:val="both"/>
              <w:rPr>
                <w:iCs/>
                <w:color w:val="000000" w:themeColor="text1"/>
                <w:lang w:val="en-SG"/>
              </w:rPr>
            </w:pPr>
            <w:r w:rsidRPr="008B3A37">
              <w:rPr>
                <w:iCs/>
                <w:color w:val="000000" w:themeColor="text1"/>
                <w:lang w:val="en-SG"/>
              </w:rPr>
              <w:t>[●]</w:t>
            </w:r>
          </w:p>
          <w:p w14:paraId="27BBCF25" w14:textId="77777777" w:rsidR="001E2C3B" w:rsidRPr="008B3A37" w:rsidRDefault="001E2C3B" w:rsidP="00AD082A">
            <w:pPr>
              <w:snapToGrid w:val="0"/>
              <w:jc w:val="both"/>
              <w:rPr>
                <w:iCs/>
                <w:color w:val="000000" w:themeColor="text1"/>
                <w:lang w:val="en-SG"/>
              </w:rPr>
            </w:pPr>
            <w:r w:rsidRPr="008B3A37">
              <w:rPr>
                <w:iCs/>
                <w:color w:val="000000" w:themeColor="text1"/>
                <w:lang w:val="en-SG"/>
              </w:rPr>
              <w:t>[●]</w:t>
            </w:r>
          </w:p>
          <w:p w14:paraId="6B068180" w14:textId="77777777" w:rsidR="006E756F" w:rsidRPr="008B3A37" w:rsidRDefault="006E756F" w:rsidP="00AD082A">
            <w:pPr>
              <w:snapToGrid w:val="0"/>
              <w:jc w:val="both"/>
              <w:rPr>
                <w:i/>
                <w:iCs/>
                <w:color w:val="000000" w:themeColor="text1"/>
                <w:lang w:val="vi-VN"/>
              </w:rPr>
            </w:pPr>
            <w:r w:rsidRPr="008B3A37">
              <w:rPr>
                <w:iCs/>
                <w:color w:val="000000" w:themeColor="text1"/>
                <w:lang w:val="en-SG"/>
              </w:rPr>
              <w:t>[●]</w:t>
            </w:r>
          </w:p>
        </w:tc>
      </w:tr>
      <w:tr w:rsidR="00435464" w:rsidRPr="008B3A37" w14:paraId="7BE40942" w14:textId="77777777" w:rsidTr="00B26C60">
        <w:trPr>
          <w:trHeight w:val="144"/>
        </w:trPr>
        <w:tc>
          <w:tcPr>
            <w:tcW w:w="3098" w:type="dxa"/>
            <w:shd w:val="clear" w:color="auto" w:fill="D9D9D9" w:themeFill="background1" w:themeFillShade="D9"/>
          </w:tcPr>
          <w:p w14:paraId="4E8986CB" w14:textId="77777777" w:rsidR="00D1104F" w:rsidRPr="008B3A37" w:rsidRDefault="00D1104F" w:rsidP="00AD082A">
            <w:pPr>
              <w:snapToGrid w:val="0"/>
              <w:ind w:right="-19"/>
              <w:jc w:val="both"/>
              <w:rPr>
                <w:iCs/>
                <w:color w:val="000000" w:themeColor="text1"/>
              </w:rPr>
            </w:pPr>
            <w:r w:rsidRPr="008B3A37">
              <w:rPr>
                <w:iCs/>
                <w:color w:val="000000" w:themeColor="text1"/>
                <w:lang w:val="vi-VN"/>
              </w:rPr>
              <w:t>Tài Khoản Ngân Hàng</w:t>
            </w:r>
            <w:r w:rsidR="001E2C3B" w:rsidRPr="008B3A37">
              <w:rPr>
                <w:iCs/>
                <w:color w:val="000000" w:themeColor="text1"/>
              </w:rPr>
              <w:t xml:space="preserve"> đối với </w:t>
            </w:r>
            <w:r w:rsidR="001E2C3B" w:rsidRPr="008B3A37">
              <w:rPr>
                <w:iCs/>
                <w:color w:val="000000" w:themeColor="text1"/>
                <w:lang w:val="vi-VN"/>
              </w:rPr>
              <w:t>Kinh Phí</w:t>
            </w:r>
            <w:r w:rsidR="001E2C3B" w:rsidRPr="008B3A37">
              <w:rPr>
                <w:iCs/>
                <w:color w:val="000000" w:themeColor="text1"/>
              </w:rPr>
              <w:t xml:space="preserve"> </w:t>
            </w:r>
            <w:r w:rsidR="001E2C3B" w:rsidRPr="008B3A37">
              <w:rPr>
                <w:iCs/>
                <w:color w:val="000000" w:themeColor="text1"/>
                <w:lang w:val="vi-VN"/>
              </w:rPr>
              <w:t>Quản Lý Vận Hành Nhà Chung Cư</w:t>
            </w:r>
          </w:p>
          <w:p w14:paraId="0D04F72F" w14:textId="77777777" w:rsidR="00D1104F" w:rsidRPr="008B3A37" w:rsidRDefault="00D1104F" w:rsidP="00AD082A">
            <w:pPr>
              <w:tabs>
                <w:tab w:val="left" w:pos="460"/>
              </w:tabs>
              <w:snapToGrid w:val="0"/>
              <w:ind w:right="-19"/>
              <w:rPr>
                <w:iCs/>
                <w:color w:val="000000" w:themeColor="text1"/>
                <w:lang w:val="vi-VN"/>
              </w:rPr>
            </w:pPr>
            <w:r w:rsidRPr="008B3A37">
              <w:rPr>
                <w:iCs/>
                <w:color w:val="000000" w:themeColor="text1"/>
                <w:lang w:val="vi-VN"/>
              </w:rPr>
              <w:tab/>
              <w:t>Tên Tài Khoản</w:t>
            </w:r>
          </w:p>
          <w:p w14:paraId="128B8CF6" w14:textId="77777777" w:rsidR="00D1104F" w:rsidRPr="008B3A37" w:rsidRDefault="00D1104F" w:rsidP="00AD082A">
            <w:pPr>
              <w:tabs>
                <w:tab w:val="left" w:pos="460"/>
              </w:tabs>
              <w:snapToGrid w:val="0"/>
              <w:ind w:right="-19"/>
              <w:rPr>
                <w:iCs/>
                <w:color w:val="000000" w:themeColor="text1"/>
                <w:lang w:val="vi-VN"/>
              </w:rPr>
            </w:pPr>
            <w:r w:rsidRPr="008B3A37">
              <w:rPr>
                <w:iCs/>
                <w:color w:val="000000" w:themeColor="text1"/>
                <w:lang w:val="vi-VN"/>
              </w:rPr>
              <w:tab/>
              <w:t>S</w:t>
            </w:r>
            <w:r w:rsidR="00C21310" w:rsidRPr="008B3A37">
              <w:rPr>
                <w:iCs/>
                <w:color w:val="000000" w:themeColor="text1"/>
                <w:lang w:val="vi-VN"/>
              </w:rPr>
              <w:t xml:space="preserve">ố Tài Khoản </w:t>
            </w:r>
          </w:p>
          <w:p w14:paraId="0EAB6667" w14:textId="77777777" w:rsidR="00D1104F" w:rsidRPr="008B3A37" w:rsidRDefault="00D1104F" w:rsidP="00AD082A">
            <w:pPr>
              <w:tabs>
                <w:tab w:val="left" w:pos="460"/>
              </w:tabs>
              <w:snapToGrid w:val="0"/>
              <w:ind w:right="-19" w:firstLine="456"/>
              <w:rPr>
                <w:iCs/>
                <w:color w:val="000000" w:themeColor="text1"/>
                <w:lang w:val="vi-VN"/>
              </w:rPr>
            </w:pPr>
            <w:r w:rsidRPr="008B3A37">
              <w:rPr>
                <w:iCs/>
                <w:color w:val="000000" w:themeColor="text1"/>
                <w:lang w:val="vi-VN"/>
              </w:rPr>
              <w:t>Ngân hàng</w:t>
            </w:r>
          </w:p>
          <w:p w14:paraId="60843743" w14:textId="77777777" w:rsidR="00D1104F" w:rsidRPr="008B3A37" w:rsidRDefault="00D1104F" w:rsidP="00AD082A">
            <w:pPr>
              <w:snapToGrid w:val="0"/>
              <w:ind w:left="429" w:right="-19"/>
              <w:rPr>
                <w:iCs/>
                <w:color w:val="000000" w:themeColor="text1"/>
                <w:lang w:val="vi-VN"/>
              </w:rPr>
            </w:pPr>
            <w:r w:rsidRPr="008B3A37">
              <w:rPr>
                <w:iCs/>
                <w:color w:val="000000" w:themeColor="text1"/>
                <w:lang w:val="vi-VN"/>
              </w:rPr>
              <w:t>SWIFT</w:t>
            </w:r>
          </w:p>
        </w:tc>
        <w:tc>
          <w:tcPr>
            <w:tcW w:w="6167" w:type="dxa"/>
            <w:shd w:val="clear" w:color="auto" w:fill="auto"/>
          </w:tcPr>
          <w:p w14:paraId="4B48E7DF" w14:textId="77777777" w:rsidR="001E2C3B" w:rsidRPr="008B3A37" w:rsidRDefault="001E2C3B" w:rsidP="00AD082A">
            <w:pPr>
              <w:snapToGrid w:val="0"/>
              <w:jc w:val="both"/>
              <w:rPr>
                <w:iCs/>
                <w:color w:val="000000" w:themeColor="text1"/>
                <w:lang w:val="en-SG"/>
              </w:rPr>
            </w:pPr>
          </w:p>
          <w:p w14:paraId="46F42A62" w14:textId="77777777" w:rsidR="001E2C3B" w:rsidRPr="008B3A37" w:rsidRDefault="001E2C3B" w:rsidP="00AD082A">
            <w:pPr>
              <w:snapToGrid w:val="0"/>
              <w:jc w:val="both"/>
              <w:rPr>
                <w:iCs/>
                <w:color w:val="000000" w:themeColor="text1"/>
                <w:lang w:val="en-SG"/>
              </w:rPr>
            </w:pPr>
          </w:p>
          <w:p w14:paraId="200AB94F" w14:textId="77777777" w:rsidR="001E2C3B" w:rsidRPr="008B3A37" w:rsidRDefault="001E2C3B" w:rsidP="00AD082A">
            <w:pPr>
              <w:snapToGrid w:val="0"/>
              <w:jc w:val="both"/>
              <w:rPr>
                <w:iCs/>
                <w:color w:val="000000" w:themeColor="text1"/>
                <w:lang w:val="en-SG"/>
              </w:rPr>
            </w:pPr>
          </w:p>
          <w:p w14:paraId="5673DF05" w14:textId="77777777" w:rsidR="00D1104F" w:rsidRPr="008B3A37" w:rsidRDefault="00C21310" w:rsidP="00AD082A">
            <w:pPr>
              <w:snapToGrid w:val="0"/>
              <w:jc w:val="both"/>
              <w:rPr>
                <w:iCs/>
                <w:color w:val="000000" w:themeColor="text1"/>
                <w:lang w:val="en-SG"/>
              </w:rPr>
            </w:pPr>
            <w:r w:rsidRPr="008B3A37">
              <w:rPr>
                <w:iCs/>
                <w:color w:val="000000" w:themeColor="text1"/>
                <w:lang w:val="en-SG"/>
              </w:rPr>
              <w:t>[●]</w:t>
            </w:r>
          </w:p>
          <w:p w14:paraId="363F9C0F" w14:textId="77777777" w:rsidR="00C21310" w:rsidRPr="008B3A37" w:rsidRDefault="00C21310" w:rsidP="00AD082A">
            <w:pPr>
              <w:snapToGrid w:val="0"/>
              <w:jc w:val="both"/>
              <w:rPr>
                <w:iCs/>
                <w:color w:val="000000" w:themeColor="text1"/>
                <w:lang w:val="en-SG"/>
              </w:rPr>
            </w:pPr>
            <w:r w:rsidRPr="008B3A37">
              <w:rPr>
                <w:iCs/>
                <w:color w:val="000000" w:themeColor="text1"/>
                <w:lang w:val="en-SG"/>
              </w:rPr>
              <w:t>[●]</w:t>
            </w:r>
          </w:p>
          <w:p w14:paraId="4152ABBD" w14:textId="77777777" w:rsidR="00C21310" w:rsidRPr="008B3A37" w:rsidRDefault="00C21310" w:rsidP="00AD082A">
            <w:pPr>
              <w:snapToGrid w:val="0"/>
              <w:jc w:val="both"/>
              <w:rPr>
                <w:i/>
                <w:iCs/>
                <w:color w:val="000000" w:themeColor="text1"/>
                <w:lang w:val="vi-VN"/>
              </w:rPr>
            </w:pPr>
            <w:r w:rsidRPr="008B3A37">
              <w:rPr>
                <w:iCs/>
                <w:color w:val="000000" w:themeColor="text1"/>
                <w:lang w:val="en-SG"/>
              </w:rPr>
              <w:t>[●]</w:t>
            </w:r>
          </w:p>
          <w:p w14:paraId="1B9345A8" w14:textId="77777777" w:rsidR="00C21310" w:rsidRPr="008B3A37" w:rsidRDefault="00C21310" w:rsidP="00AD082A">
            <w:pPr>
              <w:snapToGrid w:val="0"/>
              <w:jc w:val="both"/>
              <w:rPr>
                <w:i/>
                <w:iCs/>
                <w:color w:val="000000" w:themeColor="text1"/>
                <w:lang w:val="vi-VN"/>
              </w:rPr>
            </w:pPr>
            <w:r w:rsidRPr="008B3A37">
              <w:rPr>
                <w:iCs/>
                <w:color w:val="000000" w:themeColor="text1"/>
                <w:lang w:val="en-SG"/>
              </w:rPr>
              <w:t>[●]</w:t>
            </w:r>
          </w:p>
        </w:tc>
      </w:tr>
      <w:tr w:rsidR="00435464" w:rsidRPr="008B3A37" w14:paraId="11F6B35D" w14:textId="77777777" w:rsidTr="00B26C60">
        <w:trPr>
          <w:trHeight w:val="144"/>
        </w:trPr>
        <w:tc>
          <w:tcPr>
            <w:tcW w:w="3098" w:type="dxa"/>
            <w:shd w:val="clear" w:color="auto" w:fill="D9D9D9" w:themeFill="background1" w:themeFillShade="D9"/>
          </w:tcPr>
          <w:p w14:paraId="764410E6" w14:textId="77777777" w:rsidR="000918CB" w:rsidRPr="008B3A37" w:rsidRDefault="000918CB" w:rsidP="00AD082A">
            <w:pPr>
              <w:snapToGrid w:val="0"/>
              <w:ind w:right="-19"/>
              <w:rPr>
                <w:iCs/>
                <w:color w:val="000000" w:themeColor="text1"/>
                <w:lang w:val="en-SG"/>
              </w:rPr>
            </w:pPr>
            <w:r w:rsidRPr="008B3A37">
              <w:rPr>
                <w:iCs/>
                <w:color w:val="000000" w:themeColor="text1"/>
                <w:lang w:val="en-SG"/>
              </w:rPr>
              <w:t>Mã số thuế</w:t>
            </w:r>
          </w:p>
        </w:tc>
        <w:tc>
          <w:tcPr>
            <w:tcW w:w="6167" w:type="dxa"/>
            <w:shd w:val="clear" w:color="auto" w:fill="auto"/>
          </w:tcPr>
          <w:p w14:paraId="2C49455C" w14:textId="77777777" w:rsidR="000918CB" w:rsidRPr="008B3A37" w:rsidRDefault="002E503B" w:rsidP="00AD082A">
            <w:pPr>
              <w:snapToGrid w:val="0"/>
              <w:jc w:val="both"/>
              <w:rPr>
                <w:iCs/>
                <w:color w:val="000000" w:themeColor="text1"/>
                <w:lang w:val="en-SG"/>
              </w:rPr>
            </w:pPr>
            <w:r w:rsidRPr="008B3A37">
              <w:rPr>
                <w:iCs/>
                <w:color w:val="000000" w:themeColor="text1"/>
                <w:lang w:val="en-SG"/>
              </w:rPr>
              <w:t>0305373888</w:t>
            </w:r>
          </w:p>
        </w:tc>
      </w:tr>
      <w:tr w:rsidR="00435464" w:rsidRPr="008B3A37" w14:paraId="354D95CB" w14:textId="77777777" w:rsidTr="00B26C60">
        <w:trPr>
          <w:trHeight w:val="144"/>
        </w:trPr>
        <w:tc>
          <w:tcPr>
            <w:tcW w:w="9265" w:type="dxa"/>
            <w:gridSpan w:val="2"/>
            <w:shd w:val="clear" w:color="auto" w:fill="BFBFBF" w:themeFill="background1" w:themeFillShade="BF"/>
          </w:tcPr>
          <w:p w14:paraId="404BC190" w14:textId="77777777" w:rsidR="002E503B" w:rsidRPr="008B3A37" w:rsidRDefault="002E503B" w:rsidP="00AD082A">
            <w:pPr>
              <w:snapToGrid w:val="0"/>
              <w:jc w:val="both"/>
              <w:rPr>
                <w:iCs/>
                <w:color w:val="000000" w:themeColor="text1"/>
                <w:lang w:val="vi-VN"/>
              </w:rPr>
            </w:pPr>
            <w:r w:rsidRPr="008B3A37">
              <w:rPr>
                <w:iCs/>
                <w:color w:val="000000" w:themeColor="text1"/>
                <w:lang w:val="vi-VN"/>
              </w:rPr>
              <w:t>Sau đây gọi là “</w:t>
            </w:r>
            <w:r w:rsidRPr="008B3A37">
              <w:rPr>
                <w:b/>
                <w:iCs/>
                <w:color w:val="000000" w:themeColor="text1"/>
                <w:lang w:val="vi-VN"/>
              </w:rPr>
              <w:t>Bên Bán</w:t>
            </w:r>
            <w:r w:rsidRPr="008B3A37">
              <w:rPr>
                <w:iCs/>
                <w:color w:val="000000" w:themeColor="text1"/>
                <w:lang w:val="vi-VN"/>
              </w:rPr>
              <w:t>”</w:t>
            </w:r>
          </w:p>
        </w:tc>
      </w:tr>
    </w:tbl>
    <w:p w14:paraId="7C785679" w14:textId="77777777" w:rsidR="00196B3B" w:rsidRPr="008B3A37" w:rsidRDefault="00196B3B" w:rsidP="00AD082A">
      <w:pPr>
        <w:autoSpaceDE w:val="0"/>
        <w:autoSpaceDN w:val="0"/>
        <w:adjustRightInd w:val="0"/>
        <w:snapToGrid w:val="0"/>
        <w:ind w:right="-19"/>
        <w:jc w:val="both"/>
        <w:rPr>
          <w:color w:val="000000" w:themeColor="text1"/>
          <w:u w:val="single"/>
          <w:lang w:val="en-SG"/>
        </w:rPr>
      </w:pPr>
    </w:p>
    <w:p w14:paraId="2F9A55F8" w14:textId="77777777" w:rsidR="00196B3B" w:rsidRPr="008B3A37" w:rsidRDefault="00AE68A6" w:rsidP="00AD082A">
      <w:pPr>
        <w:autoSpaceDE w:val="0"/>
        <w:autoSpaceDN w:val="0"/>
        <w:adjustRightInd w:val="0"/>
        <w:snapToGrid w:val="0"/>
        <w:ind w:right="-19"/>
        <w:jc w:val="both"/>
        <w:rPr>
          <w:b/>
          <w:iCs/>
          <w:color w:val="000000" w:themeColor="text1"/>
          <w:lang w:val="en-SG"/>
        </w:rPr>
      </w:pPr>
      <w:r w:rsidRPr="008B3A37">
        <w:rPr>
          <w:b/>
          <w:iCs/>
          <w:color w:val="000000" w:themeColor="text1"/>
          <w:lang w:val="en-SG"/>
        </w:rPr>
        <w:t>và</w:t>
      </w:r>
      <w:r w:rsidR="00196B3B" w:rsidRPr="008B3A37">
        <w:rPr>
          <w:b/>
          <w:iCs/>
          <w:color w:val="000000" w:themeColor="text1"/>
          <w:lang w:val="en-SG"/>
        </w:rPr>
        <w:t xml:space="preserve"> </w:t>
      </w:r>
    </w:p>
    <w:p w14:paraId="4EE0E83B" w14:textId="77777777" w:rsidR="00196B3B" w:rsidRPr="008B3A37" w:rsidRDefault="00196B3B" w:rsidP="00AD082A">
      <w:pPr>
        <w:autoSpaceDE w:val="0"/>
        <w:autoSpaceDN w:val="0"/>
        <w:adjustRightInd w:val="0"/>
        <w:snapToGrid w:val="0"/>
        <w:ind w:right="-19"/>
        <w:jc w:val="both"/>
        <w:rPr>
          <w:b/>
          <w:bCs/>
          <w:iCs/>
          <w:color w:val="000000" w:themeColor="text1"/>
          <w:lang w:val="en-SG"/>
        </w:rPr>
      </w:pPr>
    </w:p>
    <w:p w14:paraId="2539F0CF" w14:textId="77777777" w:rsidR="00196B3B" w:rsidRPr="008B3A37" w:rsidRDefault="00794A7A" w:rsidP="00AD082A">
      <w:pPr>
        <w:pStyle w:val="ListParagraph"/>
        <w:numPr>
          <w:ilvl w:val="0"/>
          <w:numId w:val="28"/>
        </w:numPr>
        <w:tabs>
          <w:tab w:val="left" w:pos="3402"/>
        </w:tabs>
        <w:autoSpaceDE w:val="0"/>
        <w:autoSpaceDN w:val="0"/>
        <w:adjustRightInd w:val="0"/>
        <w:snapToGrid w:val="0"/>
        <w:ind w:left="709" w:right="-19" w:hanging="709"/>
        <w:contextualSpacing w:val="0"/>
        <w:jc w:val="both"/>
        <w:rPr>
          <w:b/>
          <w:iCs/>
          <w:color w:val="000000" w:themeColor="text1"/>
          <w:sz w:val="24"/>
          <w:szCs w:val="24"/>
          <w:lang w:val="en-SG"/>
        </w:rPr>
      </w:pPr>
      <w:r w:rsidRPr="008B3A37">
        <w:rPr>
          <w:b/>
          <w:iCs/>
          <w:color w:val="000000" w:themeColor="text1"/>
          <w:sz w:val="24"/>
          <w:szCs w:val="24"/>
          <w:lang w:val="en-SG"/>
        </w:rPr>
        <w:t>BÊN MUA</w:t>
      </w:r>
      <w:r w:rsidR="00196B3B" w:rsidRPr="008B3A37">
        <w:rPr>
          <w:b/>
          <w:iCs/>
          <w:color w:val="000000" w:themeColor="text1"/>
          <w:sz w:val="24"/>
          <w:szCs w:val="24"/>
          <w:lang w:val="en-SG"/>
        </w:rPr>
        <w:tab/>
      </w:r>
      <w:r w:rsidR="00196B3B" w:rsidRPr="008B3A37">
        <w:rPr>
          <w:iCs/>
          <w:color w:val="000000" w:themeColor="text1"/>
          <w:sz w:val="24"/>
          <w:szCs w:val="24"/>
          <w:lang w:val="en-SG"/>
        </w:rPr>
        <w:t xml:space="preserve"> </w:t>
      </w:r>
    </w:p>
    <w:p w14:paraId="3AD7F2B7" w14:textId="77777777" w:rsidR="00196B3B" w:rsidRPr="008B3A37" w:rsidRDefault="00196B3B" w:rsidP="00AD082A">
      <w:pPr>
        <w:snapToGrid w:val="0"/>
        <w:jc w:val="both"/>
        <w:rPr>
          <w:b/>
          <w:iCs/>
          <w:color w:val="000000" w:themeColor="text1"/>
          <w:lang w:val="en-SG"/>
        </w:rPr>
      </w:pPr>
    </w:p>
    <w:p w14:paraId="09873532" w14:textId="77777777" w:rsidR="00950E12" w:rsidRPr="008B3A37" w:rsidRDefault="002E503B" w:rsidP="00AD082A">
      <w:pPr>
        <w:snapToGrid w:val="0"/>
        <w:jc w:val="both"/>
        <w:rPr>
          <w:b/>
          <w:iCs/>
          <w:color w:val="000000" w:themeColor="text1"/>
          <w:lang w:val="vi-VN"/>
        </w:rPr>
      </w:pPr>
      <w:r w:rsidRPr="008B3A37">
        <w:rPr>
          <w:b/>
          <w:iCs/>
          <w:color w:val="000000" w:themeColor="text1"/>
          <w:lang w:val="vi-VN"/>
        </w:rPr>
        <w:t>Nếu Bên Mua là (các) cá nhân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3741"/>
      </w:tblGrid>
      <w:tr w:rsidR="00435464" w:rsidRPr="008B3A37" w14:paraId="5E3A6EA0" w14:textId="77777777" w:rsidTr="00B26C60">
        <w:trPr>
          <w:trHeight w:val="391"/>
        </w:trPr>
        <w:tc>
          <w:tcPr>
            <w:tcW w:w="2405" w:type="dxa"/>
            <w:shd w:val="clear" w:color="auto" w:fill="BFBFBF" w:themeFill="background1" w:themeFillShade="BF"/>
          </w:tcPr>
          <w:p w14:paraId="2310630F" w14:textId="77777777" w:rsidR="00FE2A94" w:rsidRPr="008B3A37" w:rsidRDefault="00FE2A94" w:rsidP="00AD082A">
            <w:pPr>
              <w:snapToGrid w:val="0"/>
              <w:ind w:right="-19"/>
              <w:jc w:val="both"/>
              <w:rPr>
                <w:iCs/>
                <w:color w:val="000000" w:themeColor="text1"/>
                <w:lang w:val="en-SG"/>
              </w:rPr>
            </w:pPr>
          </w:p>
        </w:tc>
        <w:tc>
          <w:tcPr>
            <w:tcW w:w="3119" w:type="dxa"/>
            <w:shd w:val="clear" w:color="auto" w:fill="BFBFBF" w:themeFill="background1" w:themeFillShade="BF"/>
          </w:tcPr>
          <w:p w14:paraId="46B4EA26" w14:textId="77777777" w:rsidR="00FE2A94" w:rsidRPr="008B3A37" w:rsidRDefault="00FE2A94" w:rsidP="00AD082A">
            <w:pPr>
              <w:snapToGrid w:val="0"/>
              <w:jc w:val="both"/>
              <w:rPr>
                <w:b/>
                <w:iCs/>
                <w:color w:val="000000" w:themeColor="text1"/>
                <w:lang w:val="vi-VN"/>
              </w:rPr>
            </w:pPr>
            <w:r w:rsidRPr="008B3A37">
              <w:rPr>
                <w:b/>
                <w:iCs/>
                <w:color w:val="000000" w:themeColor="text1"/>
                <w:lang w:val="vi-VN"/>
              </w:rPr>
              <w:t>Người Thứ Nhất</w:t>
            </w:r>
          </w:p>
        </w:tc>
        <w:tc>
          <w:tcPr>
            <w:tcW w:w="3741" w:type="dxa"/>
            <w:shd w:val="clear" w:color="auto" w:fill="BFBFBF" w:themeFill="background1" w:themeFillShade="BF"/>
          </w:tcPr>
          <w:p w14:paraId="25879A62" w14:textId="77777777" w:rsidR="00FE2A94" w:rsidRPr="008B3A37" w:rsidRDefault="00FE2A94" w:rsidP="00AD082A">
            <w:pPr>
              <w:snapToGrid w:val="0"/>
              <w:jc w:val="both"/>
              <w:rPr>
                <w:b/>
                <w:iCs/>
                <w:color w:val="000000" w:themeColor="text1"/>
                <w:lang w:val="vi-VN"/>
              </w:rPr>
            </w:pPr>
            <w:r w:rsidRPr="008B3A37">
              <w:rPr>
                <w:b/>
                <w:iCs/>
                <w:color w:val="000000" w:themeColor="text1"/>
                <w:lang w:val="vi-VN"/>
              </w:rPr>
              <w:t>Người Thứ Hai (nếu có)</w:t>
            </w:r>
          </w:p>
        </w:tc>
      </w:tr>
      <w:tr w:rsidR="00435464" w:rsidRPr="008B3A37" w14:paraId="66EDC7DB" w14:textId="77777777" w:rsidTr="00B26C60">
        <w:trPr>
          <w:trHeight w:val="391"/>
        </w:trPr>
        <w:tc>
          <w:tcPr>
            <w:tcW w:w="2405" w:type="dxa"/>
            <w:shd w:val="clear" w:color="auto" w:fill="F2F2F2" w:themeFill="background1" w:themeFillShade="F2"/>
          </w:tcPr>
          <w:p w14:paraId="02B2E5D7"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Tên cá nhân</w:t>
            </w:r>
          </w:p>
        </w:tc>
        <w:tc>
          <w:tcPr>
            <w:tcW w:w="3119" w:type="dxa"/>
            <w:shd w:val="clear" w:color="auto" w:fill="auto"/>
          </w:tcPr>
          <w:p w14:paraId="24282A4C" w14:textId="77777777" w:rsidR="00FE2A94" w:rsidRPr="008B3A37" w:rsidRDefault="00FE2A94" w:rsidP="00AD082A">
            <w:pPr>
              <w:snapToGrid w:val="0"/>
              <w:jc w:val="both"/>
              <w:rPr>
                <w:iCs/>
                <w:color w:val="000000" w:themeColor="text1"/>
                <w:lang w:val="en-SG"/>
              </w:rPr>
            </w:pPr>
          </w:p>
        </w:tc>
        <w:tc>
          <w:tcPr>
            <w:tcW w:w="3741" w:type="dxa"/>
          </w:tcPr>
          <w:p w14:paraId="33EB5A23" w14:textId="77777777" w:rsidR="00FE2A94" w:rsidRPr="008B3A37" w:rsidRDefault="00FE2A94" w:rsidP="00AD082A">
            <w:pPr>
              <w:snapToGrid w:val="0"/>
              <w:jc w:val="both"/>
              <w:rPr>
                <w:iCs/>
                <w:color w:val="000000" w:themeColor="text1"/>
                <w:lang w:val="en-SG"/>
              </w:rPr>
            </w:pPr>
          </w:p>
        </w:tc>
      </w:tr>
      <w:tr w:rsidR="00435464" w:rsidRPr="008B3A37" w14:paraId="4F178558" w14:textId="77777777" w:rsidTr="00B26C60">
        <w:trPr>
          <w:trHeight w:val="391"/>
        </w:trPr>
        <w:tc>
          <w:tcPr>
            <w:tcW w:w="2405" w:type="dxa"/>
            <w:shd w:val="clear" w:color="auto" w:fill="F2F2F2" w:themeFill="background1" w:themeFillShade="F2"/>
          </w:tcPr>
          <w:p w14:paraId="4B18FFEA" w14:textId="77777777" w:rsidR="00FE2A94" w:rsidRPr="008B3A37" w:rsidRDefault="00FE2A94" w:rsidP="00AD082A">
            <w:pPr>
              <w:snapToGrid w:val="0"/>
              <w:ind w:right="-19"/>
              <w:jc w:val="both"/>
              <w:rPr>
                <w:iCs/>
                <w:color w:val="000000" w:themeColor="text1"/>
                <w:lang w:val="vi-VN"/>
              </w:rPr>
            </w:pPr>
            <w:r w:rsidRPr="008B3A37">
              <w:rPr>
                <w:iCs/>
                <w:color w:val="000000" w:themeColor="text1"/>
                <w:lang w:val="vi-VN"/>
              </w:rPr>
              <w:t>Giới tính</w:t>
            </w:r>
          </w:p>
        </w:tc>
        <w:tc>
          <w:tcPr>
            <w:tcW w:w="3119" w:type="dxa"/>
            <w:shd w:val="clear" w:color="auto" w:fill="auto"/>
          </w:tcPr>
          <w:p w14:paraId="191E884E" w14:textId="77777777" w:rsidR="00FE2A94" w:rsidRPr="008B3A37" w:rsidRDefault="00FE2A94" w:rsidP="00AD082A">
            <w:pPr>
              <w:snapToGrid w:val="0"/>
              <w:jc w:val="both"/>
              <w:rPr>
                <w:iCs/>
                <w:color w:val="000000" w:themeColor="text1"/>
                <w:lang w:val="en-SG"/>
              </w:rPr>
            </w:pPr>
          </w:p>
        </w:tc>
        <w:tc>
          <w:tcPr>
            <w:tcW w:w="3741" w:type="dxa"/>
          </w:tcPr>
          <w:p w14:paraId="435FD913" w14:textId="77777777" w:rsidR="00FE2A94" w:rsidRPr="008B3A37" w:rsidRDefault="00FE2A94" w:rsidP="00AD082A">
            <w:pPr>
              <w:snapToGrid w:val="0"/>
              <w:jc w:val="both"/>
              <w:rPr>
                <w:iCs/>
                <w:color w:val="000000" w:themeColor="text1"/>
                <w:lang w:val="en-SG"/>
              </w:rPr>
            </w:pPr>
          </w:p>
        </w:tc>
      </w:tr>
      <w:tr w:rsidR="00435464" w:rsidRPr="008B3A37" w14:paraId="7CCCA702" w14:textId="77777777" w:rsidTr="00B26C60">
        <w:trPr>
          <w:trHeight w:val="391"/>
        </w:trPr>
        <w:tc>
          <w:tcPr>
            <w:tcW w:w="2405" w:type="dxa"/>
            <w:shd w:val="clear" w:color="auto" w:fill="F2F2F2" w:themeFill="background1" w:themeFillShade="F2"/>
          </w:tcPr>
          <w:p w14:paraId="546359D5" w14:textId="77777777" w:rsidR="00FE2A94" w:rsidRPr="008B3A37" w:rsidRDefault="00FE2A94" w:rsidP="00AD082A">
            <w:pPr>
              <w:snapToGrid w:val="0"/>
              <w:ind w:right="-19"/>
              <w:jc w:val="both"/>
              <w:rPr>
                <w:iCs/>
                <w:color w:val="000000" w:themeColor="text1"/>
                <w:lang w:val="vi-VN"/>
              </w:rPr>
            </w:pPr>
            <w:r w:rsidRPr="008B3A37">
              <w:rPr>
                <w:iCs/>
                <w:color w:val="000000" w:themeColor="text1"/>
                <w:lang w:val="vi-VN"/>
              </w:rPr>
              <w:t>Ngày sinh</w:t>
            </w:r>
          </w:p>
        </w:tc>
        <w:tc>
          <w:tcPr>
            <w:tcW w:w="3119" w:type="dxa"/>
            <w:shd w:val="clear" w:color="auto" w:fill="auto"/>
          </w:tcPr>
          <w:p w14:paraId="027A2A8E" w14:textId="77777777" w:rsidR="00FE2A94" w:rsidRPr="008B3A37" w:rsidRDefault="00FE2A94" w:rsidP="00AD082A">
            <w:pPr>
              <w:snapToGrid w:val="0"/>
              <w:jc w:val="both"/>
              <w:rPr>
                <w:iCs/>
                <w:color w:val="000000" w:themeColor="text1"/>
                <w:lang w:val="en-SG"/>
              </w:rPr>
            </w:pPr>
          </w:p>
        </w:tc>
        <w:tc>
          <w:tcPr>
            <w:tcW w:w="3741" w:type="dxa"/>
          </w:tcPr>
          <w:p w14:paraId="23BF4BD3" w14:textId="77777777" w:rsidR="00FE2A94" w:rsidRPr="008B3A37" w:rsidRDefault="00FE2A94" w:rsidP="00AD082A">
            <w:pPr>
              <w:snapToGrid w:val="0"/>
              <w:jc w:val="both"/>
              <w:rPr>
                <w:iCs/>
                <w:color w:val="000000" w:themeColor="text1"/>
                <w:lang w:val="en-SG"/>
              </w:rPr>
            </w:pPr>
          </w:p>
        </w:tc>
      </w:tr>
      <w:tr w:rsidR="00435464" w:rsidRPr="008B3A37" w14:paraId="109B5187" w14:textId="77777777" w:rsidTr="00B26C60">
        <w:trPr>
          <w:trHeight w:val="391"/>
        </w:trPr>
        <w:tc>
          <w:tcPr>
            <w:tcW w:w="2405" w:type="dxa"/>
            <w:shd w:val="clear" w:color="auto" w:fill="F2F2F2" w:themeFill="background1" w:themeFillShade="F2"/>
          </w:tcPr>
          <w:p w14:paraId="522FE1E6" w14:textId="77777777" w:rsidR="00FE2A94" w:rsidRPr="008B3A37" w:rsidRDefault="00FE2A94" w:rsidP="00AD082A">
            <w:pPr>
              <w:snapToGrid w:val="0"/>
              <w:ind w:right="-19"/>
              <w:jc w:val="both"/>
              <w:rPr>
                <w:iCs/>
                <w:color w:val="000000" w:themeColor="text1"/>
                <w:lang w:val="vi-VN"/>
              </w:rPr>
            </w:pPr>
            <w:r w:rsidRPr="008B3A37">
              <w:rPr>
                <w:iCs/>
                <w:color w:val="000000" w:themeColor="text1"/>
                <w:lang w:val="vi-VN"/>
              </w:rPr>
              <w:t>Quốc tịch</w:t>
            </w:r>
          </w:p>
        </w:tc>
        <w:tc>
          <w:tcPr>
            <w:tcW w:w="3119" w:type="dxa"/>
            <w:shd w:val="clear" w:color="auto" w:fill="auto"/>
          </w:tcPr>
          <w:p w14:paraId="11FA1D3C" w14:textId="77777777" w:rsidR="00FE2A94" w:rsidRPr="008B3A37" w:rsidRDefault="00FE2A94" w:rsidP="00AD082A">
            <w:pPr>
              <w:snapToGrid w:val="0"/>
              <w:jc w:val="both"/>
              <w:rPr>
                <w:iCs/>
                <w:color w:val="000000" w:themeColor="text1"/>
                <w:lang w:val="en-SG"/>
              </w:rPr>
            </w:pPr>
          </w:p>
        </w:tc>
        <w:tc>
          <w:tcPr>
            <w:tcW w:w="3741" w:type="dxa"/>
          </w:tcPr>
          <w:p w14:paraId="434030C2" w14:textId="77777777" w:rsidR="00FE2A94" w:rsidRPr="008B3A37" w:rsidRDefault="00FE2A94" w:rsidP="00AD082A">
            <w:pPr>
              <w:snapToGrid w:val="0"/>
              <w:jc w:val="both"/>
              <w:rPr>
                <w:iCs/>
                <w:color w:val="000000" w:themeColor="text1"/>
                <w:lang w:val="en-SG"/>
              </w:rPr>
            </w:pPr>
          </w:p>
        </w:tc>
      </w:tr>
      <w:tr w:rsidR="00435464" w:rsidRPr="008B3A37" w14:paraId="4E230206" w14:textId="77777777" w:rsidTr="00B26C60">
        <w:trPr>
          <w:trHeight w:val="391"/>
        </w:trPr>
        <w:tc>
          <w:tcPr>
            <w:tcW w:w="2405" w:type="dxa"/>
            <w:shd w:val="clear" w:color="auto" w:fill="F2F2F2" w:themeFill="background1" w:themeFillShade="F2"/>
          </w:tcPr>
          <w:p w14:paraId="319373B9"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Số</w:t>
            </w:r>
            <w:r w:rsidRPr="008B3A37">
              <w:rPr>
                <w:iCs/>
                <w:color w:val="000000" w:themeColor="text1"/>
                <w:lang w:val="vi-VN"/>
              </w:rPr>
              <w:t xml:space="preserve"> </w:t>
            </w:r>
            <w:r w:rsidRPr="008B3A37">
              <w:rPr>
                <w:iCs/>
                <w:color w:val="000000" w:themeColor="text1"/>
                <w:lang w:val="en-SG"/>
              </w:rPr>
              <w:t>CMND</w:t>
            </w:r>
            <w:r w:rsidRPr="008B3A37">
              <w:rPr>
                <w:iCs/>
                <w:color w:val="000000" w:themeColor="text1"/>
                <w:lang w:val="vi-VN"/>
              </w:rPr>
              <w:t>/CCCD</w:t>
            </w:r>
            <w:r w:rsidRPr="008B3A37">
              <w:rPr>
                <w:iCs/>
                <w:color w:val="000000" w:themeColor="text1"/>
                <w:lang w:val="en-SG"/>
              </w:rPr>
              <w:t>/Hộ chiếu</w:t>
            </w:r>
          </w:p>
          <w:p w14:paraId="00CB4538" w14:textId="77777777" w:rsidR="00FE2A94" w:rsidRPr="008B3A37" w:rsidRDefault="00861BBD" w:rsidP="00AD082A">
            <w:pPr>
              <w:tabs>
                <w:tab w:val="left" w:pos="319"/>
              </w:tabs>
              <w:snapToGrid w:val="0"/>
              <w:ind w:right="-19"/>
              <w:jc w:val="both"/>
              <w:rPr>
                <w:iCs/>
                <w:color w:val="000000" w:themeColor="text1"/>
                <w:lang w:val="vi-VN"/>
              </w:rPr>
            </w:pPr>
            <w:r w:rsidRPr="008B3A37">
              <w:rPr>
                <w:iCs/>
                <w:color w:val="000000" w:themeColor="text1"/>
                <w:lang w:val="en-SG"/>
              </w:rPr>
              <w:tab/>
              <w:t>Ngày</w:t>
            </w:r>
            <w:r w:rsidRPr="008B3A37">
              <w:rPr>
                <w:iCs/>
                <w:color w:val="000000" w:themeColor="text1"/>
                <w:lang w:val="vi-VN"/>
              </w:rPr>
              <w:t xml:space="preserve"> cấp</w:t>
            </w:r>
          </w:p>
          <w:p w14:paraId="112B33FD" w14:textId="77777777" w:rsidR="00FE2A94" w:rsidRPr="008B3A37" w:rsidRDefault="00861BBD" w:rsidP="00AD082A">
            <w:pPr>
              <w:tabs>
                <w:tab w:val="left" w:pos="319"/>
              </w:tabs>
              <w:snapToGrid w:val="0"/>
              <w:ind w:right="-19"/>
              <w:jc w:val="both"/>
              <w:rPr>
                <w:iCs/>
                <w:color w:val="000000" w:themeColor="text1"/>
                <w:lang w:val="vi-VN"/>
              </w:rPr>
            </w:pPr>
            <w:r w:rsidRPr="008B3A37">
              <w:rPr>
                <w:iCs/>
                <w:color w:val="000000" w:themeColor="text1"/>
                <w:lang w:val="vi-VN"/>
              </w:rPr>
              <w:lastRenderedPageBreak/>
              <w:tab/>
              <w:t>Nơi cấp</w:t>
            </w:r>
          </w:p>
        </w:tc>
        <w:tc>
          <w:tcPr>
            <w:tcW w:w="3119" w:type="dxa"/>
            <w:shd w:val="clear" w:color="auto" w:fill="auto"/>
          </w:tcPr>
          <w:p w14:paraId="41761EB1" w14:textId="77777777" w:rsidR="00FE2A94" w:rsidRPr="008B3A37" w:rsidRDefault="00FE2A94" w:rsidP="00AD082A">
            <w:pPr>
              <w:snapToGrid w:val="0"/>
              <w:jc w:val="both"/>
              <w:rPr>
                <w:iCs/>
                <w:color w:val="000000" w:themeColor="text1"/>
                <w:lang w:val="en-SG"/>
              </w:rPr>
            </w:pPr>
          </w:p>
        </w:tc>
        <w:tc>
          <w:tcPr>
            <w:tcW w:w="3741" w:type="dxa"/>
          </w:tcPr>
          <w:p w14:paraId="6B8450F7" w14:textId="77777777" w:rsidR="00FE2A94" w:rsidRPr="008B3A37" w:rsidRDefault="00FE2A94" w:rsidP="00AD082A">
            <w:pPr>
              <w:snapToGrid w:val="0"/>
              <w:jc w:val="both"/>
              <w:rPr>
                <w:iCs/>
                <w:color w:val="000000" w:themeColor="text1"/>
                <w:lang w:val="en-SG"/>
              </w:rPr>
            </w:pPr>
          </w:p>
        </w:tc>
      </w:tr>
      <w:tr w:rsidR="00435464" w:rsidRPr="008B3A37" w14:paraId="3533ACA1" w14:textId="77777777" w:rsidTr="00B26C60">
        <w:trPr>
          <w:trHeight w:val="391"/>
        </w:trPr>
        <w:tc>
          <w:tcPr>
            <w:tcW w:w="2405" w:type="dxa"/>
            <w:shd w:val="clear" w:color="auto" w:fill="F2F2F2" w:themeFill="background1" w:themeFillShade="F2"/>
          </w:tcPr>
          <w:p w14:paraId="30118868"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lastRenderedPageBreak/>
              <w:t>Nơi đăng ký cư trú</w:t>
            </w:r>
          </w:p>
        </w:tc>
        <w:tc>
          <w:tcPr>
            <w:tcW w:w="3119" w:type="dxa"/>
            <w:shd w:val="clear" w:color="auto" w:fill="auto"/>
          </w:tcPr>
          <w:p w14:paraId="2BAACAA9" w14:textId="77777777" w:rsidR="00FE2A94" w:rsidRPr="008B3A37" w:rsidRDefault="00FE2A94" w:rsidP="00AD082A">
            <w:pPr>
              <w:snapToGrid w:val="0"/>
              <w:jc w:val="both"/>
              <w:rPr>
                <w:iCs/>
                <w:color w:val="000000" w:themeColor="text1"/>
                <w:lang w:val="en-SG"/>
              </w:rPr>
            </w:pPr>
          </w:p>
        </w:tc>
        <w:tc>
          <w:tcPr>
            <w:tcW w:w="3741" w:type="dxa"/>
          </w:tcPr>
          <w:p w14:paraId="522D76CE" w14:textId="77777777" w:rsidR="00FE2A94" w:rsidRPr="008B3A37" w:rsidRDefault="00FE2A94" w:rsidP="00AD082A">
            <w:pPr>
              <w:snapToGrid w:val="0"/>
              <w:jc w:val="both"/>
              <w:rPr>
                <w:iCs/>
                <w:color w:val="000000" w:themeColor="text1"/>
                <w:lang w:val="en-SG"/>
              </w:rPr>
            </w:pPr>
          </w:p>
        </w:tc>
      </w:tr>
      <w:tr w:rsidR="00435464" w:rsidRPr="008B3A37" w14:paraId="4B486C0D" w14:textId="77777777" w:rsidTr="00B26C60">
        <w:trPr>
          <w:trHeight w:val="391"/>
        </w:trPr>
        <w:tc>
          <w:tcPr>
            <w:tcW w:w="2405" w:type="dxa"/>
            <w:shd w:val="clear" w:color="auto" w:fill="F2F2F2" w:themeFill="background1" w:themeFillShade="F2"/>
          </w:tcPr>
          <w:p w14:paraId="1A7276A1"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Địa chỉ liên hệ</w:t>
            </w:r>
          </w:p>
        </w:tc>
        <w:tc>
          <w:tcPr>
            <w:tcW w:w="3119" w:type="dxa"/>
            <w:shd w:val="clear" w:color="auto" w:fill="auto"/>
          </w:tcPr>
          <w:p w14:paraId="343DC5AC" w14:textId="77777777" w:rsidR="00FE2A94" w:rsidRPr="008B3A37" w:rsidRDefault="00FE2A94" w:rsidP="00AD082A">
            <w:pPr>
              <w:snapToGrid w:val="0"/>
              <w:jc w:val="both"/>
              <w:rPr>
                <w:iCs/>
                <w:color w:val="000000" w:themeColor="text1"/>
                <w:lang w:val="en-SG"/>
              </w:rPr>
            </w:pPr>
          </w:p>
        </w:tc>
        <w:tc>
          <w:tcPr>
            <w:tcW w:w="3741" w:type="dxa"/>
          </w:tcPr>
          <w:p w14:paraId="40D52064" w14:textId="77777777" w:rsidR="00FE2A94" w:rsidRPr="008B3A37" w:rsidRDefault="00FE2A94" w:rsidP="00AD082A">
            <w:pPr>
              <w:snapToGrid w:val="0"/>
              <w:jc w:val="both"/>
              <w:rPr>
                <w:iCs/>
                <w:color w:val="000000" w:themeColor="text1"/>
                <w:lang w:val="en-SG"/>
              </w:rPr>
            </w:pPr>
          </w:p>
        </w:tc>
      </w:tr>
      <w:tr w:rsidR="00435464" w:rsidRPr="008B3A37" w14:paraId="221681FE" w14:textId="77777777" w:rsidTr="00B26C60">
        <w:trPr>
          <w:trHeight w:val="391"/>
        </w:trPr>
        <w:tc>
          <w:tcPr>
            <w:tcW w:w="2405" w:type="dxa"/>
            <w:shd w:val="clear" w:color="auto" w:fill="F2F2F2" w:themeFill="background1" w:themeFillShade="F2"/>
          </w:tcPr>
          <w:p w14:paraId="346612C1"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Điện thoại liên hệ</w:t>
            </w:r>
          </w:p>
        </w:tc>
        <w:tc>
          <w:tcPr>
            <w:tcW w:w="3119" w:type="dxa"/>
            <w:shd w:val="clear" w:color="auto" w:fill="auto"/>
          </w:tcPr>
          <w:p w14:paraId="4AEA3C65" w14:textId="77777777" w:rsidR="00FE2A94" w:rsidRPr="008B3A37" w:rsidRDefault="00FE2A94" w:rsidP="00AD082A">
            <w:pPr>
              <w:snapToGrid w:val="0"/>
              <w:jc w:val="both"/>
              <w:rPr>
                <w:iCs/>
                <w:color w:val="000000" w:themeColor="text1"/>
                <w:lang w:val="en-SG"/>
              </w:rPr>
            </w:pPr>
          </w:p>
        </w:tc>
        <w:tc>
          <w:tcPr>
            <w:tcW w:w="3741" w:type="dxa"/>
          </w:tcPr>
          <w:p w14:paraId="171BD712" w14:textId="77777777" w:rsidR="00FE2A94" w:rsidRPr="008B3A37" w:rsidRDefault="00FE2A94" w:rsidP="00AD082A">
            <w:pPr>
              <w:snapToGrid w:val="0"/>
              <w:jc w:val="both"/>
              <w:rPr>
                <w:iCs/>
                <w:color w:val="000000" w:themeColor="text1"/>
                <w:lang w:val="en-SG"/>
              </w:rPr>
            </w:pPr>
          </w:p>
        </w:tc>
      </w:tr>
      <w:tr w:rsidR="00435464" w:rsidRPr="008B3A37" w14:paraId="5B472EC2" w14:textId="77777777" w:rsidTr="00B26C60">
        <w:trPr>
          <w:trHeight w:val="391"/>
        </w:trPr>
        <w:tc>
          <w:tcPr>
            <w:tcW w:w="2405" w:type="dxa"/>
            <w:shd w:val="clear" w:color="auto" w:fill="F2F2F2" w:themeFill="background1" w:themeFillShade="F2"/>
          </w:tcPr>
          <w:p w14:paraId="5485A671"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Fax (nếu có)</w:t>
            </w:r>
          </w:p>
        </w:tc>
        <w:tc>
          <w:tcPr>
            <w:tcW w:w="3119" w:type="dxa"/>
            <w:shd w:val="clear" w:color="auto" w:fill="auto"/>
          </w:tcPr>
          <w:p w14:paraId="264F2D98" w14:textId="77777777" w:rsidR="00FE2A94" w:rsidRPr="008B3A37" w:rsidRDefault="00FE2A94" w:rsidP="00AD082A">
            <w:pPr>
              <w:snapToGrid w:val="0"/>
              <w:jc w:val="both"/>
              <w:rPr>
                <w:iCs/>
                <w:color w:val="000000" w:themeColor="text1"/>
                <w:lang w:val="en-SG"/>
              </w:rPr>
            </w:pPr>
          </w:p>
        </w:tc>
        <w:tc>
          <w:tcPr>
            <w:tcW w:w="3741" w:type="dxa"/>
          </w:tcPr>
          <w:p w14:paraId="4694F350" w14:textId="77777777" w:rsidR="00FE2A94" w:rsidRPr="008B3A37" w:rsidRDefault="00FE2A94" w:rsidP="00AD082A">
            <w:pPr>
              <w:snapToGrid w:val="0"/>
              <w:jc w:val="both"/>
              <w:rPr>
                <w:iCs/>
                <w:color w:val="000000" w:themeColor="text1"/>
                <w:lang w:val="en-SG"/>
              </w:rPr>
            </w:pPr>
          </w:p>
        </w:tc>
      </w:tr>
      <w:tr w:rsidR="00435464" w:rsidRPr="008B3A37" w14:paraId="0D3ADD1B" w14:textId="77777777" w:rsidTr="00B26C60">
        <w:trPr>
          <w:trHeight w:val="391"/>
        </w:trPr>
        <w:tc>
          <w:tcPr>
            <w:tcW w:w="2405" w:type="dxa"/>
            <w:shd w:val="clear" w:color="auto" w:fill="F2F2F2" w:themeFill="background1" w:themeFillShade="F2"/>
          </w:tcPr>
          <w:p w14:paraId="54D9BB7E" w14:textId="77777777" w:rsidR="00FE2A94" w:rsidRPr="008B3A37" w:rsidRDefault="00861BBD" w:rsidP="00AD082A">
            <w:pPr>
              <w:snapToGrid w:val="0"/>
              <w:ind w:right="-19"/>
              <w:jc w:val="both"/>
              <w:rPr>
                <w:iCs/>
                <w:color w:val="000000" w:themeColor="text1"/>
                <w:lang w:val="vi-VN"/>
              </w:rPr>
            </w:pPr>
            <w:r w:rsidRPr="008B3A37">
              <w:rPr>
                <w:iCs/>
                <w:color w:val="000000" w:themeColor="text1"/>
                <w:lang w:val="vi-VN"/>
              </w:rPr>
              <w:t>Tài khoản ngân hàng</w:t>
            </w:r>
          </w:p>
          <w:p w14:paraId="3FFAA3A5" w14:textId="77777777" w:rsidR="00861BBD" w:rsidRPr="008B3A37" w:rsidRDefault="00861BBD" w:rsidP="00AD082A">
            <w:pPr>
              <w:tabs>
                <w:tab w:val="left" w:pos="319"/>
              </w:tabs>
              <w:snapToGrid w:val="0"/>
              <w:ind w:right="-19"/>
              <w:jc w:val="both"/>
              <w:rPr>
                <w:iCs/>
                <w:color w:val="000000" w:themeColor="text1"/>
                <w:lang w:val="en-SG"/>
              </w:rPr>
            </w:pPr>
            <w:r w:rsidRPr="008B3A37">
              <w:rPr>
                <w:iCs/>
                <w:color w:val="000000" w:themeColor="text1"/>
                <w:lang w:val="vi-VN"/>
              </w:rPr>
              <w:tab/>
            </w:r>
            <w:r w:rsidRPr="008B3A37">
              <w:rPr>
                <w:iCs/>
                <w:color w:val="000000" w:themeColor="text1"/>
                <w:lang w:val="en-SG"/>
              </w:rPr>
              <w:t>Tên tài khoản</w:t>
            </w:r>
          </w:p>
          <w:p w14:paraId="0D64C6BD" w14:textId="77777777" w:rsidR="00861BBD" w:rsidRPr="008B3A37" w:rsidRDefault="00861BBD" w:rsidP="00AD082A">
            <w:pPr>
              <w:tabs>
                <w:tab w:val="left" w:pos="319"/>
              </w:tabs>
              <w:snapToGrid w:val="0"/>
              <w:ind w:right="-19"/>
              <w:jc w:val="both"/>
              <w:rPr>
                <w:iCs/>
                <w:color w:val="000000" w:themeColor="text1"/>
                <w:lang w:val="en-SG"/>
              </w:rPr>
            </w:pPr>
            <w:r w:rsidRPr="008B3A37">
              <w:rPr>
                <w:iCs/>
                <w:color w:val="000000" w:themeColor="text1"/>
                <w:lang w:val="en-SG"/>
              </w:rPr>
              <w:tab/>
              <w:t xml:space="preserve">Số tài </w:t>
            </w:r>
            <w:r w:rsidR="00C8338B" w:rsidRPr="008B3A37">
              <w:rPr>
                <w:iCs/>
                <w:color w:val="000000" w:themeColor="text1"/>
                <w:lang w:val="en-SG"/>
              </w:rPr>
              <w:t>khoản</w:t>
            </w:r>
          </w:p>
          <w:p w14:paraId="6E28F34F" w14:textId="77777777" w:rsidR="00861BBD" w:rsidRPr="008B3A37" w:rsidRDefault="00861BBD" w:rsidP="00AD082A">
            <w:pPr>
              <w:tabs>
                <w:tab w:val="left" w:pos="319"/>
              </w:tabs>
              <w:snapToGrid w:val="0"/>
              <w:ind w:right="-19"/>
              <w:jc w:val="both"/>
              <w:rPr>
                <w:iCs/>
                <w:color w:val="000000" w:themeColor="text1"/>
                <w:lang w:val="en-SG"/>
              </w:rPr>
            </w:pPr>
            <w:r w:rsidRPr="008B3A37">
              <w:rPr>
                <w:iCs/>
                <w:color w:val="000000" w:themeColor="text1"/>
                <w:lang w:val="en-SG"/>
              </w:rPr>
              <w:tab/>
              <w:t>Ngân hàng</w:t>
            </w:r>
          </w:p>
          <w:p w14:paraId="340B15CF" w14:textId="77777777" w:rsidR="00861BBD" w:rsidRPr="008B3A37" w:rsidRDefault="00861BBD" w:rsidP="00AD082A">
            <w:pPr>
              <w:tabs>
                <w:tab w:val="left" w:pos="319"/>
              </w:tabs>
              <w:snapToGrid w:val="0"/>
              <w:ind w:right="-19"/>
              <w:jc w:val="both"/>
              <w:rPr>
                <w:iCs/>
                <w:color w:val="000000" w:themeColor="text1"/>
                <w:lang w:val="vi-VN"/>
              </w:rPr>
            </w:pPr>
            <w:r w:rsidRPr="008B3A37">
              <w:rPr>
                <w:iCs/>
                <w:color w:val="000000" w:themeColor="text1"/>
                <w:lang w:val="en-SG"/>
              </w:rPr>
              <w:tab/>
              <w:t>SWIFT</w:t>
            </w:r>
          </w:p>
        </w:tc>
        <w:tc>
          <w:tcPr>
            <w:tcW w:w="3119" w:type="dxa"/>
            <w:shd w:val="clear" w:color="auto" w:fill="auto"/>
          </w:tcPr>
          <w:p w14:paraId="285086A2" w14:textId="77777777" w:rsidR="00FE2A94" w:rsidRPr="008B3A37" w:rsidRDefault="00FE2A94" w:rsidP="00AD082A">
            <w:pPr>
              <w:snapToGrid w:val="0"/>
              <w:jc w:val="both"/>
              <w:rPr>
                <w:iCs/>
                <w:color w:val="000000" w:themeColor="text1"/>
                <w:lang w:val="vi-VN"/>
              </w:rPr>
            </w:pPr>
          </w:p>
        </w:tc>
        <w:tc>
          <w:tcPr>
            <w:tcW w:w="3741" w:type="dxa"/>
          </w:tcPr>
          <w:p w14:paraId="3449C5ED" w14:textId="77777777" w:rsidR="00FE2A94" w:rsidRPr="008B3A37" w:rsidRDefault="00FE2A94" w:rsidP="00AD082A">
            <w:pPr>
              <w:snapToGrid w:val="0"/>
              <w:jc w:val="both"/>
              <w:rPr>
                <w:iCs/>
                <w:color w:val="000000" w:themeColor="text1"/>
                <w:lang w:val="vi-VN"/>
              </w:rPr>
            </w:pPr>
          </w:p>
        </w:tc>
      </w:tr>
      <w:tr w:rsidR="00435464" w:rsidRPr="008B3A37" w14:paraId="500BB6D0" w14:textId="77777777" w:rsidTr="00B26C60">
        <w:trPr>
          <w:trHeight w:val="391"/>
        </w:trPr>
        <w:tc>
          <w:tcPr>
            <w:tcW w:w="2405" w:type="dxa"/>
            <w:shd w:val="clear" w:color="auto" w:fill="F2F2F2" w:themeFill="background1" w:themeFillShade="F2"/>
          </w:tcPr>
          <w:p w14:paraId="26411DA4" w14:textId="77777777" w:rsidR="00FE2A94" w:rsidRPr="008B3A37" w:rsidRDefault="00FE2A94" w:rsidP="00AD082A">
            <w:pPr>
              <w:snapToGrid w:val="0"/>
              <w:ind w:right="-19"/>
              <w:jc w:val="both"/>
              <w:rPr>
                <w:iCs/>
                <w:color w:val="000000" w:themeColor="text1"/>
                <w:lang w:val="en-SG"/>
              </w:rPr>
            </w:pPr>
            <w:r w:rsidRPr="008B3A37">
              <w:rPr>
                <w:iCs/>
                <w:color w:val="000000" w:themeColor="text1"/>
                <w:lang w:val="en-SG"/>
              </w:rPr>
              <w:t>Mã số thuế (nếu có)</w:t>
            </w:r>
          </w:p>
        </w:tc>
        <w:tc>
          <w:tcPr>
            <w:tcW w:w="3119" w:type="dxa"/>
            <w:shd w:val="clear" w:color="auto" w:fill="auto"/>
          </w:tcPr>
          <w:p w14:paraId="2B1AE556" w14:textId="77777777" w:rsidR="00FE2A94" w:rsidRPr="008B3A37" w:rsidRDefault="00FE2A94" w:rsidP="00AD082A">
            <w:pPr>
              <w:snapToGrid w:val="0"/>
              <w:jc w:val="both"/>
              <w:rPr>
                <w:iCs/>
                <w:color w:val="000000" w:themeColor="text1"/>
                <w:lang w:val="en-SG"/>
              </w:rPr>
            </w:pPr>
          </w:p>
        </w:tc>
        <w:tc>
          <w:tcPr>
            <w:tcW w:w="3741" w:type="dxa"/>
          </w:tcPr>
          <w:p w14:paraId="41DCD608" w14:textId="77777777" w:rsidR="00FE2A94" w:rsidRPr="008B3A37" w:rsidRDefault="00FE2A94" w:rsidP="00AD082A">
            <w:pPr>
              <w:snapToGrid w:val="0"/>
              <w:jc w:val="both"/>
              <w:rPr>
                <w:iCs/>
                <w:color w:val="000000" w:themeColor="text1"/>
                <w:lang w:val="en-SG"/>
              </w:rPr>
            </w:pPr>
          </w:p>
        </w:tc>
      </w:tr>
      <w:tr w:rsidR="00435464" w:rsidRPr="008B3A37" w14:paraId="4E1CB8EC" w14:textId="77777777" w:rsidTr="00B26C60">
        <w:trPr>
          <w:trHeight w:val="391"/>
        </w:trPr>
        <w:tc>
          <w:tcPr>
            <w:tcW w:w="9265" w:type="dxa"/>
            <w:gridSpan w:val="3"/>
            <w:shd w:val="clear" w:color="auto" w:fill="D9D9D9" w:themeFill="background1" w:themeFillShade="D9"/>
          </w:tcPr>
          <w:p w14:paraId="6C713575" w14:textId="77777777" w:rsidR="00861BBD" w:rsidRPr="008B3A37" w:rsidRDefault="00861BBD" w:rsidP="00AD082A">
            <w:pPr>
              <w:snapToGrid w:val="0"/>
              <w:jc w:val="both"/>
              <w:rPr>
                <w:iCs/>
                <w:color w:val="000000" w:themeColor="text1"/>
                <w:lang w:val="en-SG"/>
              </w:rPr>
            </w:pPr>
            <w:r w:rsidRPr="008B3A37">
              <w:rPr>
                <w:iCs/>
                <w:color w:val="000000" w:themeColor="text1"/>
                <w:lang w:val="vi-VN"/>
              </w:rPr>
              <w:t>Sau đây gọi là “</w:t>
            </w:r>
            <w:r w:rsidRPr="008B3A37">
              <w:rPr>
                <w:b/>
                <w:iCs/>
                <w:color w:val="000000" w:themeColor="text1"/>
                <w:shd w:val="clear" w:color="auto" w:fill="D9D9D9" w:themeFill="background1" w:themeFillShade="D9"/>
                <w:lang w:val="vi-VN"/>
              </w:rPr>
              <w:t>Bên Mua</w:t>
            </w:r>
            <w:r w:rsidRPr="008B3A37">
              <w:rPr>
                <w:iCs/>
                <w:color w:val="000000" w:themeColor="text1"/>
                <w:lang w:val="vi-VN"/>
              </w:rPr>
              <w:t>”</w:t>
            </w:r>
          </w:p>
        </w:tc>
      </w:tr>
    </w:tbl>
    <w:p w14:paraId="3EEF1378" w14:textId="77777777" w:rsidR="003E7FAD" w:rsidRPr="008B3A37" w:rsidRDefault="003E7FAD" w:rsidP="00AD082A">
      <w:pPr>
        <w:tabs>
          <w:tab w:val="left" w:pos="3402"/>
        </w:tabs>
        <w:autoSpaceDE w:val="0"/>
        <w:autoSpaceDN w:val="0"/>
        <w:adjustRightInd w:val="0"/>
        <w:snapToGrid w:val="0"/>
        <w:ind w:right="-19"/>
        <w:jc w:val="both"/>
        <w:rPr>
          <w:b/>
          <w:iCs/>
          <w:color w:val="000000" w:themeColor="text1"/>
          <w:lang w:val="en-SG"/>
        </w:rPr>
      </w:pPr>
    </w:p>
    <w:p w14:paraId="74CAC559" w14:textId="77777777" w:rsidR="00196B3B" w:rsidRPr="008B3A37" w:rsidRDefault="00830F68" w:rsidP="00AD082A">
      <w:pPr>
        <w:snapToGrid w:val="0"/>
        <w:jc w:val="both"/>
        <w:rPr>
          <w:b/>
          <w:color w:val="000000" w:themeColor="text1"/>
          <w:lang w:val="vi-VN"/>
        </w:rPr>
      </w:pPr>
      <w:r w:rsidRPr="008B3A37">
        <w:rPr>
          <w:b/>
          <w:color w:val="000000" w:themeColor="text1"/>
          <w:lang w:val="vi-VN"/>
        </w:rPr>
        <w:t>Nếu Bên Mua là pháp nhân</w:t>
      </w:r>
    </w:p>
    <w:p w14:paraId="2201D09C" w14:textId="77777777" w:rsidR="00950E12" w:rsidRPr="008B3A37" w:rsidRDefault="00950E12" w:rsidP="00AD082A">
      <w:pPr>
        <w:snapToGrid w:val="0"/>
        <w:jc w:val="both"/>
        <w:rPr>
          <w:b/>
          <w:color w:val="000000" w:themeColor="text1"/>
          <w:lang w:val="vi-V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167"/>
      </w:tblGrid>
      <w:tr w:rsidR="00435464" w:rsidRPr="008B3A37" w14:paraId="3C13551F" w14:textId="77777777" w:rsidTr="00B26C60">
        <w:trPr>
          <w:trHeight w:val="391"/>
        </w:trPr>
        <w:tc>
          <w:tcPr>
            <w:tcW w:w="3098" w:type="dxa"/>
            <w:shd w:val="clear" w:color="auto" w:fill="D9D9D9" w:themeFill="background1" w:themeFillShade="D9"/>
          </w:tcPr>
          <w:p w14:paraId="3AACAC17" w14:textId="77777777" w:rsidR="00830F68" w:rsidRPr="008B3A37" w:rsidRDefault="00830F68" w:rsidP="00AD082A">
            <w:pPr>
              <w:snapToGrid w:val="0"/>
              <w:ind w:right="-19"/>
              <w:jc w:val="both"/>
              <w:rPr>
                <w:b/>
                <w:iCs/>
                <w:color w:val="000000" w:themeColor="text1"/>
                <w:lang w:val="vi-VN"/>
              </w:rPr>
            </w:pPr>
            <w:r w:rsidRPr="008B3A37">
              <w:rPr>
                <w:b/>
                <w:iCs/>
                <w:color w:val="000000" w:themeColor="text1"/>
                <w:lang w:val="en-SG"/>
              </w:rPr>
              <w:t>Tên doanh nghiệp</w:t>
            </w:r>
          </w:p>
        </w:tc>
        <w:tc>
          <w:tcPr>
            <w:tcW w:w="6167" w:type="dxa"/>
            <w:shd w:val="clear" w:color="auto" w:fill="auto"/>
          </w:tcPr>
          <w:p w14:paraId="0D52C9C5" w14:textId="77777777" w:rsidR="00830F68" w:rsidRPr="008B3A37" w:rsidRDefault="00830F68" w:rsidP="00AD082A">
            <w:pPr>
              <w:snapToGrid w:val="0"/>
              <w:jc w:val="both"/>
              <w:rPr>
                <w:b/>
                <w:iCs/>
                <w:color w:val="000000" w:themeColor="text1"/>
                <w:lang w:val="en-SG"/>
              </w:rPr>
            </w:pPr>
          </w:p>
        </w:tc>
      </w:tr>
      <w:tr w:rsidR="00435464" w:rsidRPr="008B3A37" w14:paraId="29E78845" w14:textId="77777777" w:rsidTr="00B26C60">
        <w:trPr>
          <w:trHeight w:val="144"/>
        </w:trPr>
        <w:tc>
          <w:tcPr>
            <w:tcW w:w="3098" w:type="dxa"/>
            <w:shd w:val="clear" w:color="auto" w:fill="D9D9D9" w:themeFill="background1" w:themeFillShade="D9"/>
          </w:tcPr>
          <w:p w14:paraId="4CB555D6" w14:textId="77777777" w:rsidR="00830F68" w:rsidRPr="008B3A37" w:rsidRDefault="00830F68" w:rsidP="00AD082A">
            <w:pPr>
              <w:snapToGrid w:val="0"/>
              <w:ind w:right="-19"/>
              <w:rPr>
                <w:iCs/>
                <w:color w:val="000000" w:themeColor="text1"/>
                <w:lang w:val="vi-VN"/>
              </w:rPr>
            </w:pPr>
            <w:r w:rsidRPr="008B3A37">
              <w:rPr>
                <w:iCs/>
                <w:color w:val="000000" w:themeColor="text1"/>
                <w:lang w:val="vi-VN"/>
              </w:rPr>
              <w:t>Mã Doanh Nghiệp/Số Quyết Định Thành Lập</w:t>
            </w:r>
          </w:p>
        </w:tc>
        <w:tc>
          <w:tcPr>
            <w:tcW w:w="6167" w:type="dxa"/>
            <w:shd w:val="clear" w:color="auto" w:fill="auto"/>
          </w:tcPr>
          <w:p w14:paraId="63AAC8D5" w14:textId="77777777" w:rsidR="00830F68" w:rsidRPr="008B3A37" w:rsidRDefault="00830F68" w:rsidP="00AD082A">
            <w:pPr>
              <w:snapToGrid w:val="0"/>
              <w:jc w:val="both"/>
              <w:rPr>
                <w:iCs/>
                <w:color w:val="000000" w:themeColor="text1"/>
                <w:lang w:val="en-SG"/>
              </w:rPr>
            </w:pPr>
          </w:p>
        </w:tc>
      </w:tr>
      <w:tr w:rsidR="00435464" w:rsidRPr="008B3A37" w14:paraId="07425920" w14:textId="77777777" w:rsidTr="00B26C60">
        <w:trPr>
          <w:trHeight w:val="144"/>
        </w:trPr>
        <w:tc>
          <w:tcPr>
            <w:tcW w:w="3098" w:type="dxa"/>
            <w:shd w:val="clear" w:color="auto" w:fill="D9D9D9" w:themeFill="background1" w:themeFillShade="D9"/>
          </w:tcPr>
          <w:p w14:paraId="32638055" w14:textId="77777777" w:rsidR="00830F68" w:rsidRPr="008B3A37" w:rsidRDefault="00830F68" w:rsidP="00AD082A">
            <w:pPr>
              <w:snapToGrid w:val="0"/>
              <w:ind w:right="-19"/>
              <w:rPr>
                <w:iCs/>
                <w:color w:val="000000" w:themeColor="text1"/>
                <w:lang w:val="vi-VN"/>
              </w:rPr>
            </w:pPr>
            <w:r w:rsidRPr="008B3A37">
              <w:rPr>
                <w:iCs/>
                <w:color w:val="000000" w:themeColor="text1"/>
                <w:lang w:val="vi-VN"/>
              </w:rPr>
              <w:t>Đại Diện</w:t>
            </w:r>
          </w:p>
          <w:p w14:paraId="2E3EF860"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Chức Vụ</w:t>
            </w:r>
          </w:p>
          <w:p w14:paraId="40CB36E5"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CMND/CCCD</w:t>
            </w:r>
          </w:p>
          <w:p w14:paraId="4F05B5A0"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 xml:space="preserve">Thẻ Định Danh/ Hộ </w:t>
            </w:r>
            <w:r w:rsidRPr="008B3A37">
              <w:rPr>
                <w:iCs/>
                <w:color w:val="000000" w:themeColor="text1"/>
                <w:lang w:val="vi-VN"/>
              </w:rPr>
              <w:tab/>
              <w:t>Chiếu</w:t>
            </w:r>
          </w:p>
          <w:p w14:paraId="29158B13"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r>
            <w:r w:rsidRPr="008B3A37">
              <w:rPr>
                <w:iCs/>
                <w:color w:val="000000" w:themeColor="text1"/>
                <w:lang w:val="vi-VN"/>
              </w:rPr>
              <w:tab/>
              <w:t>Ngày cấp</w:t>
            </w:r>
          </w:p>
          <w:p w14:paraId="3A852A79"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r>
            <w:r w:rsidRPr="008B3A37">
              <w:rPr>
                <w:iCs/>
                <w:color w:val="000000" w:themeColor="text1"/>
                <w:lang w:val="vi-VN"/>
              </w:rPr>
              <w:tab/>
              <w:t>Nơi cấp</w:t>
            </w:r>
          </w:p>
          <w:p w14:paraId="21BB443E"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 xml:space="preserve">Văn Bản Uỷ Quyền </w:t>
            </w:r>
          </w:p>
          <w:p w14:paraId="2835C1A9"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(nếu có)</w:t>
            </w:r>
          </w:p>
        </w:tc>
        <w:tc>
          <w:tcPr>
            <w:tcW w:w="6167" w:type="dxa"/>
            <w:shd w:val="clear" w:color="auto" w:fill="auto"/>
          </w:tcPr>
          <w:p w14:paraId="315340A5" w14:textId="77777777" w:rsidR="00830F68" w:rsidRPr="008B3A37" w:rsidRDefault="00830F68" w:rsidP="00AD082A">
            <w:pPr>
              <w:snapToGrid w:val="0"/>
              <w:jc w:val="both"/>
              <w:rPr>
                <w:i/>
                <w:color w:val="000000" w:themeColor="text1"/>
                <w:lang w:val="vi-VN"/>
              </w:rPr>
            </w:pPr>
          </w:p>
          <w:p w14:paraId="61E3C205" w14:textId="77777777" w:rsidR="00830F68" w:rsidRPr="008B3A37" w:rsidRDefault="00830F68" w:rsidP="00AD082A">
            <w:pPr>
              <w:snapToGrid w:val="0"/>
              <w:jc w:val="both"/>
              <w:rPr>
                <w:color w:val="000000" w:themeColor="text1"/>
                <w:lang w:val="vi-VN"/>
              </w:rPr>
            </w:pPr>
          </w:p>
          <w:p w14:paraId="79972FFA" w14:textId="77777777" w:rsidR="00830F68" w:rsidRPr="008B3A37" w:rsidRDefault="00830F68" w:rsidP="00AD082A">
            <w:pPr>
              <w:widowControl w:val="0"/>
              <w:tabs>
                <w:tab w:val="left" w:pos="1778"/>
              </w:tabs>
              <w:snapToGrid w:val="0"/>
              <w:rPr>
                <w:iCs/>
                <w:color w:val="000000" w:themeColor="text1"/>
                <w:lang w:val="vi-VN"/>
              </w:rPr>
            </w:pPr>
          </w:p>
          <w:p w14:paraId="381874D2" w14:textId="77777777" w:rsidR="00830F68" w:rsidRPr="008B3A37" w:rsidRDefault="00830F68" w:rsidP="00AD082A">
            <w:pPr>
              <w:widowControl w:val="0"/>
              <w:tabs>
                <w:tab w:val="left" w:pos="1778"/>
              </w:tabs>
              <w:snapToGrid w:val="0"/>
              <w:rPr>
                <w:iCs/>
                <w:color w:val="000000" w:themeColor="text1"/>
                <w:lang w:val="vi-VN"/>
              </w:rPr>
            </w:pPr>
          </w:p>
          <w:p w14:paraId="1D465E74" w14:textId="77777777" w:rsidR="00830F68" w:rsidRPr="008B3A37" w:rsidRDefault="00830F68" w:rsidP="00AD082A">
            <w:pPr>
              <w:widowControl w:val="0"/>
              <w:tabs>
                <w:tab w:val="left" w:pos="1778"/>
              </w:tabs>
              <w:snapToGrid w:val="0"/>
              <w:rPr>
                <w:iCs/>
                <w:color w:val="000000" w:themeColor="text1"/>
                <w:lang w:val="vi-VN"/>
              </w:rPr>
            </w:pPr>
          </w:p>
          <w:p w14:paraId="2FA24A87" w14:textId="77777777" w:rsidR="00830F68" w:rsidRPr="008B3A37" w:rsidRDefault="00830F68" w:rsidP="00AD082A">
            <w:pPr>
              <w:widowControl w:val="0"/>
              <w:tabs>
                <w:tab w:val="left" w:pos="1778"/>
              </w:tabs>
              <w:snapToGrid w:val="0"/>
              <w:rPr>
                <w:iCs/>
                <w:color w:val="000000" w:themeColor="text1"/>
                <w:lang w:val="vi-VN"/>
              </w:rPr>
            </w:pPr>
          </w:p>
          <w:p w14:paraId="0011F457" w14:textId="77777777" w:rsidR="00830F68" w:rsidRPr="008B3A37" w:rsidRDefault="00830F68" w:rsidP="00AD082A">
            <w:pPr>
              <w:widowControl w:val="0"/>
              <w:tabs>
                <w:tab w:val="left" w:pos="1778"/>
              </w:tabs>
              <w:snapToGrid w:val="0"/>
              <w:rPr>
                <w:iCs/>
                <w:color w:val="000000" w:themeColor="text1"/>
                <w:lang w:val="vi-VN"/>
              </w:rPr>
            </w:pPr>
          </w:p>
          <w:p w14:paraId="4BD7522C" w14:textId="77777777" w:rsidR="00830F68" w:rsidRPr="008B3A37" w:rsidRDefault="00830F68" w:rsidP="00AD082A">
            <w:pPr>
              <w:widowControl w:val="0"/>
              <w:tabs>
                <w:tab w:val="left" w:pos="1778"/>
              </w:tabs>
              <w:snapToGrid w:val="0"/>
              <w:rPr>
                <w:iCs/>
                <w:color w:val="000000" w:themeColor="text1"/>
                <w:lang w:val="vi-VN"/>
              </w:rPr>
            </w:pPr>
          </w:p>
          <w:p w14:paraId="1E782E0A" w14:textId="77777777" w:rsidR="00830F68" w:rsidRPr="008B3A37" w:rsidRDefault="00830F68" w:rsidP="00AD082A">
            <w:pPr>
              <w:widowControl w:val="0"/>
              <w:tabs>
                <w:tab w:val="left" w:pos="1778"/>
              </w:tabs>
              <w:snapToGrid w:val="0"/>
              <w:rPr>
                <w:iCs/>
                <w:color w:val="000000" w:themeColor="text1"/>
                <w:lang w:val="vi-VN"/>
              </w:rPr>
            </w:pPr>
            <w:r w:rsidRPr="008B3A37">
              <w:rPr>
                <w:iCs/>
                <w:color w:val="000000" w:themeColor="text1"/>
                <w:lang w:val="vi-VN"/>
              </w:rPr>
              <w:t>Số ________________ ngày_____________________</w:t>
            </w:r>
          </w:p>
          <w:p w14:paraId="038B04C3" w14:textId="77777777" w:rsidR="00830F68" w:rsidRPr="008B3A37" w:rsidRDefault="00830F68" w:rsidP="00AD082A">
            <w:pPr>
              <w:widowControl w:val="0"/>
              <w:tabs>
                <w:tab w:val="left" w:pos="1778"/>
              </w:tabs>
              <w:snapToGrid w:val="0"/>
              <w:rPr>
                <w:color w:val="000000" w:themeColor="text1"/>
                <w:lang w:val="vi-VN"/>
              </w:rPr>
            </w:pPr>
            <w:r w:rsidRPr="008B3A37">
              <w:rPr>
                <w:iCs/>
                <w:color w:val="000000" w:themeColor="text1"/>
                <w:lang w:val="vi-VN"/>
              </w:rPr>
              <w:t>Uỷ quyền bởi__________________________________</w:t>
            </w:r>
          </w:p>
        </w:tc>
      </w:tr>
      <w:tr w:rsidR="00435464" w:rsidRPr="008B3A37" w14:paraId="47DD51B7" w14:textId="77777777" w:rsidTr="00B26C60">
        <w:trPr>
          <w:trHeight w:val="144"/>
        </w:trPr>
        <w:tc>
          <w:tcPr>
            <w:tcW w:w="3098" w:type="dxa"/>
            <w:shd w:val="clear" w:color="auto" w:fill="D9D9D9" w:themeFill="background1" w:themeFillShade="D9"/>
          </w:tcPr>
          <w:p w14:paraId="1761E184" w14:textId="77777777" w:rsidR="00830F68" w:rsidRPr="008B3A37" w:rsidRDefault="00830F68" w:rsidP="00AD082A">
            <w:pPr>
              <w:snapToGrid w:val="0"/>
              <w:ind w:right="-19"/>
              <w:rPr>
                <w:iCs/>
                <w:color w:val="000000" w:themeColor="text1"/>
                <w:lang w:val="vi-VN"/>
              </w:rPr>
            </w:pPr>
            <w:r w:rsidRPr="008B3A37">
              <w:rPr>
                <w:iCs/>
                <w:color w:val="000000" w:themeColor="text1"/>
                <w:lang w:val="en-SG"/>
              </w:rPr>
              <w:t>Địa Chỉ</w:t>
            </w:r>
            <w:r w:rsidRPr="008B3A37">
              <w:rPr>
                <w:iCs/>
                <w:color w:val="000000" w:themeColor="text1"/>
                <w:lang w:val="vi-VN"/>
              </w:rPr>
              <w:t xml:space="preserve"> Đăng Ký</w:t>
            </w:r>
          </w:p>
        </w:tc>
        <w:tc>
          <w:tcPr>
            <w:tcW w:w="6167" w:type="dxa"/>
            <w:shd w:val="clear" w:color="auto" w:fill="auto"/>
          </w:tcPr>
          <w:p w14:paraId="211543F8" w14:textId="77777777" w:rsidR="00830F68" w:rsidRPr="008B3A37" w:rsidRDefault="00830F68" w:rsidP="00AD082A">
            <w:pPr>
              <w:snapToGrid w:val="0"/>
              <w:jc w:val="both"/>
              <w:rPr>
                <w:iCs/>
                <w:color w:val="000000" w:themeColor="text1"/>
                <w:lang w:val="vi-VN"/>
              </w:rPr>
            </w:pPr>
          </w:p>
        </w:tc>
      </w:tr>
      <w:tr w:rsidR="00435464" w:rsidRPr="008B3A37" w14:paraId="3DDD3154" w14:textId="77777777" w:rsidTr="00B26C60">
        <w:trPr>
          <w:trHeight w:val="144"/>
        </w:trPr>
        <w:tc>
          <w:tcPr>
            <w:tcW w:w="3098" w:type="dxa"/>
            <w:shd w:val="clear" w:color="auto" w:fill="D9D9D9" w:themeFill="background1" w:themeFillShade="D9"/>
          </w:tcPr>
          <w:p w14:paraId="1094C468" w14:textId="77777777" w:rsidR="00830F68" w:rsidRPr="008B3A37" w:rsidRDefault="00830F68" w:rsidP="00AD082A">
            <w:pPr>
              <w:snapToGrid w:val="0"/>
              <w:ind w:right="-19"/>
              <w:rPr>
                <w:iCs/>
                <w:color w:val="000000" w:themeColor="text1"/>
                <w:lang w:val="en-SG"/>
              </w:rPr>
            </w:pPr>
            <w:r w:rsidRPr="008B3A37">
              <w:rPr>
                <w:iCs/>
                <w:color w:val="000000" w:themeColor="text1"/>
                <w:lang w:val="en-SG"/>
              </w:rPr>
              <w:t>Số Điện Thoại</w:t>
            </w:r>
          </w:p>
        </w:tc>
        <w:tc>
          <w:tcPr>
            <w:tcW w:w="6167" w:type="dxa"/>
            <w:shd w:val="clear" w:color="auto" w:fill="auto"/>
          </w:tcPr>
          <w:p w14:paraId="363F84FA" w14:textId="77777777" w:rsidR="00830F68" w:rsidRPr="008B3A37" w:rsidRDefault="00830F68" w:rsidP="00AD082A">
            <w:pPr>
              <w:snapToGrid w:val="0"/>
              <w:jc w:val="both"/>
              <w:rPr>
                <w:iCs/>
                <w:color w:val="000000" w:themeColor="text1"/>
                <w:lang w:val="en-SG"/>
              </w:rPr>
            </w:pPr>
          </w:p>
        </w:tc>
      </w:tr>
      <w:tr w:rsidR="00435464" w:rsidRPr="008B3A37" w14:paraId="74FAB01B" w14:textId="77777777" w:rsidTr="00B26C60">
        <w:trPr>
          <w:trHeight w:val="144"/>
        </w:trPr>
        <w:tc>
          <w:tcPr>
            <w:tcW w:w="3098" w:type="dxa"/>
            <w:shd w:val="clear" w:color="auto" w:fill="D9D9D9" w:themeFill="background1" w:themeFillShade="D9"/>
          </w:tcPr>
          <w:p w14:paraId="69BA3A6E" w14:textId="77777777" w:rsidR="00830F68" w:rsidRPr="008B3A37" w:rsidRDefault="00830F68" w:rsidP="00AD082A">
            <w:pPr>
              <w:snapToGrid w:val="0"/>
              <w:ind w:right="-19"/>
              <w:rPr>
                <w:iCs/>
                <w:color w:val="000000" w:themeColor="text1"/>
                <w:lang w:val="vi-VN"/>
              </w:rPr>
            </w:pPr>
            <w:r w:rsidRPr="008B3A37">
              <w:rPr>
                <w:iCs/>
                <w:color w:val="000000" w:themeColor="text1"/>
                <w:lang w:val="vi-VN"/>
              </w:rPr>
              <w:t>Tài Khoản Ngân Hàng</w:t>
            </w:r>
          </w:p>
          <w:p w14:paraId="286082C7"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Tên Tài Khoản</w:t>
            </w:r>
          </w:p>
          <w:p w14:paraId="1985C697"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 xml:space="preserve">Số Tài Khoản </w:t>
            </w:r>
          </w:p>
          <w:p w14:paraId="3C204E78"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Ngân hàng</w:t>
            </w:r>
          </w:p>
          <w:p w14:paraId="3E6F339A" w14:textId="77777777" w:rsidR="00830F68" w:rsidRPr="008B3A37" w:rsidRDefault="00830F68" w:rsidP="00AD082A">
            <w:pPr>
              <w:tabs>
                <w:tab w:val="left" w:pos="460"/>
              </w:tabs>
              <w:snapToGrid w:val="0"/>
              <w:ind w:right="-19"/>
              <w:rPr>
                <w:iCs/>
                <w:color w:val="000000" w:themeColor="text1"/>
                <w:lang w:val="vi-VN"/>
              </w:rPr>
            </w:pPr>
            <w:r w:rsidRPr="008B3A37">
              <w:rPr>
                <w:iCs/>
                <w:color w:val="000000" w:themeColor="text1"/>
                <w:lang w:val="vi-VN"/>
              </w:rPr>
              <w:tab/>
              <w:t>SWIFT</w:t>
            </w:r>
          </w:p>
        </w:tc>
        <w:tc>
          <w:tcPr>
            <w:tcW w:w="6167" w:type="dxa"/>
            <w:shd w:val="clear" w:color="auto" w:fill="auto"/>
          </w:tcPr>
          <w:p w14:paraId="4B1B64E6" w14:textId="77777777" w:rsidR="00830F68" w:rsidRPr="008B3A37" w:rsidRDefault="00830F68" w:rsidP="00AD082A">
            <w:pPr>
              <w:snapToGrid w:val="0"/>
              <w:jc w:val="both"/>
              <w:rPr>
                <w:iCs/>
                <w:color w:val="000000" w:themeColor="text1"/>
                <w:lang w:val="vi-VN"/>
              </w:rPr>
            </w:pPr>
          </w:p>
        </w:tc>
      </w:tr>
      <w:tr w:rsidR="00435464" w:rsidRPr="008B3A37" w14:paraId="562C0B70" w14:textId="77777777" w:rsidTr="00B26C60">
        <w:trPr>
          <w:trHeight w:val="144"/>
        </w:trPr>
        <w:tc>
          <w:tcPr>
            <w:tcW w:w="3098" w:type="dxa"/>
            <w:shd w:val="clear" w:color="auto" w:fill="D9D9D9" w:themeFill="background1" w:themeFillShade="D9"/>
          </w:tcPr>
          <w:p w14:paraId="5042F2DE" w14:textId="77777777" w:rsidR="00830F68" w:rsidRPr="008B3A37" w:rsidRDefault="00830F68" w:rsidP="00AD082A">
            <w:pPr>
              <w:snapToGrid w:val="0"/>
              <w:ind w:right="-19"/>
              <w:rPr>
                <w:iCs/>
                <w:color w:val="000000" w:themeColor="text1"/>
                <w:lang w:val="en-SG"/>
              </w:rPr>
            </w:pPr>
            <w:r w:rsidRPr="008B3A37">
              <w:rPr>
                <w:iCs/>
                <w:color w:val="000000" w:themeColor="text1"/>
                <w:lang w:val="en-SG"/>
              </w:rPr>
              <w:t>Mã số thuế</w:t>
            </w:r>
          </w:p>
        </w:tc>
        <w:tc>
          <w:tcPr>
            <w:tcW w:w="6167" w:type="dxa"/>
            <w:shd w:val="clear" w:color="auto" w:fill="auto"/>
          </w:tcPr>
          <w:p w14:paraId="336C209E" w14:textId="77777777" w:rsidR="00830F68" w:rsidRPr="008B3A37" w:rsidRDefault="00830F68" w:rsidP="00AD082A">
            <w:pPr>
              <w:snapToGrid w:val="0"/>
              <w:jc w:val="both"/>
              <w:rPr>
                <w:iCs/>
                <w:color w:val="000000" w:themeColor="text1"/>
                <w:lang w:val="en-SG"/>
              </w:rPr>
            </w:pPr>
          </w:p>
        </w:tc>
      </w:tr>
      <w:tr w:rsidR="00435464" w:rsidRPr="008B3A37" w14:paraId="3EEEEF55" w14:textId="77777777" w:rsidTr="00B26C60">
        <w:trPr>
          <w:trHeight w:val="144"/>
        </w:trPr>
        <w:tc>
          <w:tcPr>
            <w:tcW w:w="9265" w:type="dxa"/>
            <w:gridSpan w:val="2"/>
            <w:shd w:val="clear" w:color="auto" w:fill="BFBFBF" w:themeFill="background1" w:themeFillShade="BF"/>
          </w:tcPr>
          <w:p w14:paraId="72BFB0CF" w14:textId="77777777" w:rsidR="00830F68" w:rsidRPr="008B3A37" w:rsidRDefault="00830F68" w:rsidP="00AD082A">
            <w:pPr>
              <w:snapToGrid w:val="0"/>
              <w:jc w:val="both"/>
              <w:rPr>
                <w:iCs/>
                <w:color w:val="000000" w:themeColor="text1"/>
                <w:lang w:val="vi-VN"/>
              </w:rPr>
            </w:pPr>
            <w:r w:rsidRPr="008B3A37">
              <w:rPr>
                <w:iCs/>
                <w:color w:val="000000" w:themeColor="text1"/>
                <w:lang w:val="vi-VN"/>
              </w:rPr>
              <w:t>Sau đây gọi là “</w:t>
            </w:r>
            <w:r w:rsidRPr="008B3A37">
              <w:rPr>
                <w:b/>
                <w:iCs/>
                <w:color w:val="000000" w:themeColor="text1"/>
                <w:lang w:val="vi-VN"/>
              </w:rPr>
              <w:t>Bên Mua</w:t>
            </w:r>
            <w:r w:rsidRPr="008B3A37">
              <w:rPr>
                <w:iCs/>
                <w:color w:val="000000" w:themeColor="text1"/>
                <w:lang w:val="vi-VN"/>
              </w:rPr>
              <w:t>”</w:t>
            </w:r>
          </w:p>
        </w:tc>
      </w:tr>
    </w:tbl>
    <w:p w14:paraId="6F606CB6" w14:textId="77777777" w:rsidR="00830F68" w:rsidRPr="008B3A37" w:rsidRDefault="00830F68" w:rsidP="00AD082A">
      <w:pPr>
        <w:snapToGrid w:val="0"/>
        <w:jc w:val="both"/>
        <w:rPr>
          <w:b/>
          <w:color w:val="000000" w:themeColor="text1"/>
          <w:lang w:val="vi-VN"/>
        </w:rPr>
      </w:pPr>
    </w:p>
    <w:p w14:paraId="61378457" w14:textId="77777777" w:rsidR="00196B3B" w:rsidRPr="008B3A37" w:rsidRDefault="00196B3B" w:rsidP="00AD082A">
      <w:pPr>
        <w:snapToGrid w:val="0"/>
        <w:jc w:val="both"/>
        <w:rPr>
          <w:iCs/>
          <w:color w:val="000000" w:themeColor="text1"/>
          <w:lang w:val="vi-VN"/>
        </w:rPr>
      </w:pPr>
      <w:r w:rsidRPr="008B3A37">
        <w:rPr>
          <w:iCs/>
          <w:color w:val="000000" w:themeColor="text1"/>
          <w:lang w:val="vi-VN"/>
        </w:rPr>
        <w:t>(</w:t>
      </w:r>
      <w:r w:rsidR="00C936E9" w:rsidRPr="008B3A37">
        <w:rPr>
          <w:iCs/>
          <w:color w:val="000000" w:themeColor="text1"/>
          <w:lang w:val="vi-VN"/>
        </w:rPr>
        <w:t>Bên Bán và Bên Mua sau đây được gọi riêng là “</w:t>
      </w:r>
      <w:r w:rsidR="00C936E9" w:rsidRPr="008B3A37">
        <w:rPr>
          <w:b/>
          <w:bCs/>
          <w:iCs/>
          <w:color w:val="000000" w:themeColor="text1"/>
          <w:lang w:val="vi-VN"/>
        </w:rPr>
        <w:t>Bên</w:t>
      </w:r>
      <w:r w:rsidR="00C936E9" w:rsidRPr="008B3A37">
        <w:rPr>
          <w:iCs/>
          <w:color w:val="000000" w:themeColor="text1"/>
          <w:lang w:val="vi-VN"/>
        </w:rPr>
        <w:t>” và gọi chung là “</w:t>
      </w:r>
      <w:r w:rsidR="003576A3" w:rsidRPr="008B3A37">
        <w:rPr>
          <w:b/>
          <w:bCs/>
          <w:iCs/>
          <w:color w:val="000000" w:themeColor="text1"/>
          <w:lang w:val="vi-VN"/>
        </w:rPr>
        <w:t>C</w:t>
      </w:r>
      <w:r w:rsidR="00C936E9" w:rsidRPr="008B3A37">
        <w:rPr>
          <w:b/>
          <w:bCs/>
          <w:iCs/>
          <w:color w:val="000000" w:themeColor="text1"/>
          <w:lang w:val="vi-VN"/>
        </w:rPr>
        <w:t>ác Bên</w:t>
      </w:r>
      <w:r w:rsidR="00C936E9" w:rsidRPr="008B3A37">
        <w:rPr>
          <w:iCs/>
          <w:color w:val="000000" w:themeColor="text1"/>
          <w:lang w:val="vi-VN"/>
        </w:rPr>
        <w:t>”</w:t>
      </w:r>
      <w:r w:rsidRPr="008B3A37">
        <w:rPr>
          <w:iCs/>
          <w:color w:val="000000" w:themeColor="text1"/>
          <w:lang w:val="vi-VN"/>
        </w:rPr>
        <w:t>)</w:t>
      </w:r>
    </w:p>
    <w:p w14:paraId="29DCF21F" w14:textId="77777777" w:rsidR="00196B3B" w:rsidRPr="008B3A37" w:rsidRDefault="00196B3B" w:rsidP="00AD082A">
      <w:pPr>
        <w:snapToGrid w:val="0"/>
        <w:jc w:val="both"/>
        <w:rPr>
          <w:iCs/>
          <w:color w:val="000000" w:themeColor="text1"/>
          <w:lang w:val="vi-VN"/>
        </w:rPr>
      </w:pPr>
    </w:p>
    <w:p w14:paraId="1C41540C" w14:textId="77777777" w:rsidR="00196B3B" w:rsidRPr="008B3A37" w:rsidRDefault="00AB3220" w:rsidP="00AD082A">
      <w:pPr>
        <w:snapToGrid w:val="0"/>
        <w:ind w:right="-19"/>
        <w:jc w:val="both"/>
        <w:rPr>
          <w:i/>
          <w:color w:val="000000" w:themeColor="text1"/>
          <w:lang w:val="vi-VN"/>
        </w:rPr>
      </w:pPr>
      <w:r w:rsidRPr="008B3A37">
        <w:rPr>
          <w:i/>
          <w:color w:val="000000" w:themeColor="text1"/>
          <w:lang w:val="vi-VN"/>
        </w:rPr>
        <w:t xml:space="preserve">Hai bên đồng ý ký kết bản </w:t>
      </w:r>
      <w:r w:rsidR="002C2353" w:rsidRPr="008B3A37">
        <w:rPr>
          <w:i/>
          <w:color w:val="000000" w:themeColor="text1"/>
          <w:lang w:val="vi-VN"/>
        </w:rPr>
        <w:t xml:space="preserve">Hợp Đồng Mua Bán Căn Hộ </w:t>
      </w:r>
      <w:r w:rsidRPr="008B3A37">
        <w:rPr>
          <w:i/>
          <w:color w:val="000000" w:themeColor="text1"/>
          <w:lang w:val="vi-VN"/>
        </w:rPr>
        <w:t>này với các điều, khoản sau đây</w:t>
      </w:r>
      <w:r w:rsidR="00196B3B" w:rsidRPr="008B3A37">
        <w:rPr>
          <w:i/>
          <w:color w:val="000000" w:themeColor="text1"/>
          <w:lang w:val="vi-VN"/>
        </w:rPr>
        <w:t>:</w:t>
      </w:r>
    </w:p>
    <w:p w14:paraId="11422076" w14:textId="77777777" w:rsidR="00196B3B" w:rsidRPr="008B3A37" w:rsidRDefault="00196B3B" w:rsidP="00AD082A">
      <w:pPr>
        <w:snapToGrid w:val="0"/>
        <w:ind w:right="-19"/>
        <w:jc w:val="both"/>
        <w:rPr>
          <w:b/>
          <w:i/>
          <w:color w:val="000000" w:themeColor="text1"/>
          <w:lang w:val="vi-VN"/>
        </w:rPr>
      </w:pPr>
    </w:p>
    <w:p w14:paraId="30E40903" w14:textId="77777777" w:rsidR="00196B3B" w:rsidRPr="008B3A37" w:rsidRDefault="00604EA9" w:rsidP="00AD082A">
      <w:pPr>
        <w:pStyle w:val="Heading1"/>
        <w:numPr>
          <w:ilvl w:val="0"/>
          <w:numId w:val="23"/>
        </w:numPr>
        <w:snapToGrid w:val="0"/>
        <w:ind w:left="1701" w:hanging="1701"/>
        <w:jc w:val="both"/>
        <w:rPr>
          <w:iCs/>
          <w:color w:val="000000" w:themeColor="text1"/>
          <w:sz w:val="24"/>
          <w:szCs w:val="24"/>
          <w:u w:val="single"/>
          <w:lang w:val="en-SG"/>
        </w:rPr>
      </w:pPr>
      <w:bookmarkStart w:id="1" w:name="_Toc109859925"/>
      <w:r w:rsidRPr="008B3A37">
        <w:rPr>
          <w:bCs w:val="0"/>
          <w:iCs/>
          <w:color w:val="000000" w:themeColor="text1"/>
          <w:sz w:val="24"/>
          <w:szCs w:val="24"/>
          <w:lang w:val="en-SG"/>
        </w:rPr>
        <w:t>ĐỊNH NGHĨA VÀ GIẢI THÍCH</w:t>
      </w:r>
      <w:bookmarkEnd w:id="1"/>
    </w:p>
    <w:p w14:paraId="373A9022" w14:textId="77777777" w:rsidR="00196B3B" w:rsidRPr="008B3A37" w:rsidRDefault="00196B3B" w:rsidP="00AD082A">
      <w:pPr>
        <w:snapToGrid w:val="0"/>
        <w:jc w:val="both"/>
        <w:rPr>
          <w:b/>
          <w:color w:val="000000" w:themeColor="text1"/>
          <w:lang w:val="en-SG"/>
        </w:rPr>
      </w:pPr>
    </w:p>
    <w:p w14:paraId="5CB82C3C" w14:textId="77777777" w:rsidR="00196B3B" w:rsidRPr="008B3A37" w:rsidRDefault="00604EA9" w:rsidP="00AD082A">
      <w:pPr>
        <w:snapToGrid w:val="0"/>
        <w:jc w:val="both"/>
        <w:rPr>
          <w:bCs/>
          <w:iCs/>
          <w:color w:val="000000" w:themeColor="text1"/>
          <w:lang w:val="en-SG"/>
        </w:rPr>
      </w:pPr>
      <w:r w:rsidRPr="008B3A37">
        <w:rPr>
          <w:bCs/>
          <w:iCs/>
          <w:color w:val="000000" w:themeColor="text1"/>
          <w:lang w:val="en-SG"/>
        </w:rPr>
        <w:t xml:space="preserve">Trong Hợp </w:t>
      </w:r>
      <w:r w:rsidR="00303C04" w:rsidRPr="008B3A37">
        <w:rPr>
          <w:bCs/>
          <w:iCs/>
          <w:color w:val="000000" w:themeColor="text1"/>
          <w:lang w:val="en-SG"/>
        </w:rPr>
        <w:t>Đ</w:t>
      </w:r>
      <w:r w:rsidRPr="008B3A37">
        <w:rPr>
          <w:bCs/>
          <w:iCs/>
          <w:color w:val="000000" w:themeColor="text1"/>
          <w:lang w:val="en-SG"/>
        </w:rPr>
        <w:t xml:space="preserve">ồng này, các từ và cụm từ dưới đây được hiểu như sau: </w:t>
      </w:r>
    </w:p>
    <w:p w14:paraId="2085E95E" w14:textId="77777777" w:rsidR="00196B3B" w:rsidRPr="008B3A37" w:rsidRDefault="00196B3B" w:rsidP="00AD082A">
      <w:pPr>
        <w:snapToGrid w:val="0"/>
        <w:jc w:val="both"/>
        <w:rPr>
          <w:b/>
          <w:color w:val="000000" w:themeColor="text1"/>
          <w:lang w:val="en-SG"/>
        </w:rPr>
      </w:pPr>
    </w:p>
    <w:p w14:paraId="4C568062" w14:textId="14A72C4C" w:rsidR="003576A3"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bookmarkStart w:id="2" w:name="OLE_LINK4"/>
      <w:r w:rsidRPr="008B3A37">
        <w:rPr>
          <w:iCs/>
          <w:color w:val="000000" w:themeColor="text1"/>
          <w:sz w:val="24"/>
          <w:szCs w:val="24"/>
          <w:lang w:val="en-SG"/>
        </w:rPr>
        <w:t>"</w:t>
      </w:r>
      <w:r w:rsidR="00604EA9" w:rsidRPr="008B3A37">
        <w:rPr>
          <w:b/>
          <w:iCs/>
          <w:color w:val="000000" w:themeColor="text1"/>
          <w:sz w:val="24"/>
          <w:szCs w:val="24"/>
          <w:lang w:val="en-SG"/>
        </w:rPr>
        <w:t xml:space="preserve">Căn </w:t>
      </w:r>
      <w:r w:rsidR="00303C04" w:rsidRPr="008B3A37">
        <w:rPr>
          <w:b/>
          <w:iCs/>
          <w:color w:val="000000" w:themeColor="text1"/>
          <w:sz w:val="24"/>
          <w:szCs w:val="24"/>
          <w:lang w:val="en-SG"/>
        </w:rPr>
        <w:t>H</w:t>
      </w:r>
      <w:r w:rsidR="00604EA9" w:rsidRPr="008B3A37">
        <w:rPr>
          <w:b/>
          <w:iCs/>
          <w:color w:val="000000" w:themeColor="text1"/>
          <w:sz w:val="24"/>
          <w:szCs w:val="24"/>
          <w:lang w:val="en-SG"/>
        </w:rPr>
        <w:t>ộ</w:t>
      </w:r>
      <w:r w:rsidRPr="008B3A37">
        <w:rPr>
          <w:iCs/>
          <w:color w:val="000000" w:themeColor="text1"/>
          <w:sz w:val="24"/>
          <w:szCs w:val="24"/>
          <w:lang w:val="en-SG"/>
        </w:rPr>
        <w:t xml:space="preserve">" </w:t>
      </w:r>
      <w:r w:rsidR="00604EA9" w:rsidRPr="008B3A37">
        <w:rPr>
          <w:iCs/>
          <w:color w:val="000000" w:themeColor="text1"/>
          <w:sz w:val="24"/>
          <w:szCs w:val="24"/>
          <w:lang w:val="en-SG"/>
        </w:rPr>
        <w:t>là căn hộ có công năng sử dụng để ở</w:t>
      </w:r>
      <w:r w:rsidR="00B14547" w:rsidRPr="008B3A37">
        <w:rPr>
          <w:iCs/>
          <w:color w:val="000000" w:themeColor="text1"/>
          <w:sz w:val="24"/>
          <w:szCs w:val="24"/>
          <w:lang w:val="en-SG"/>
        </w:rPr>
        <w:t xml:space="preserve">, </w:t>
      </w:r>
      <w:r w:rsidR="00126011" w:rsidRPr="008B3A37">
        <w:rPr>
          <w:iCs/>
          <w:color w:val="000000" w:themeColor="text1"/>
          <w:sz w:val="24"/>
          <w:szCs w:val="24"/>
          <w:lang w:val="en-SG"/>
        </w:rPr>
        <w:t xml:space="preserve">và các phần diện tích có công năng sử dụng khác </w:t>
      </w:r>
      <w:r w:rsidR="009979C8" w:rsidRPr="008B3A37">
        <w:rPr>
          <w:rFonts w:eastAsia="Times New Roman"/>
          <w:color w:val="000000" w:themeColor="text1"/>
          <w:sz w:val="24"/>
          <w:szCs w:val="24"/>
        </w:rPr>
        <w:t xml:space="preserve">(nếu có) trong </w:t>
      </w:r>
      <w:r w:rsidR="00043ED2" w:rsidRPr="008B3A37">
        <w:rPr>
          <w:rFonts w:eastAsia="Times New Roman"/>
          <w:color w:val="000000" w:themeColor="text1"/>
          <w:sz w:val="24"/>
          <w:szCs w:val="24"/>
        </w:rPr>
        <w:t xml:space="preserve">Nhà Chung Cư </w:t>
      </w:r>
      <w:r w:rsidR="009979C8" w:rsidRPr="008B3A37">
        <w:rPr>
          <w:rFonts w:eastAsia="Times New Roman"/>
          <w:color w:val="000000" w:themeColor="text1"/>
          <w:sz w:val="24"/>
          <w:szCs w:val="24"/>
        </w:rPr>
        <w:t xml:space="preserve">được bán kèm theo </w:t>
      </w:r>
      <w:r w:rsidR="00043ED2" w:rsidRPr="008B3A37">
        <w:rPr>
          <w:rFonts w:eastAsia="Times New Roman"/>
          <w:color w:val="000000" w:themeColor="text1"/>
          <w:sz w:val="24"/>
          <w:szCs w:val="24"/>
        </w:rPr>
        <w:t xml:space="preserve">Căn Hộ </w:t>
      </w:r>
      <w:r w:rsidR="009979C8" w:rsidRPr="008B3A37">
        <w:rPr>
          <w:rFonts w:eastAsia="Times New Roman"/>
          <w:color w:val="000000" w:themeColor="text1"/>
          <w:sz w:val="24"/>
          <w:szCs w:val="24"/>
        </w:rPr>
        <w:t xml:space="preserve">tại </w:t>
      </w:r>
      <w:r w:rsidR="00043ED2" w:rsidRPr="008B3A37">
        <w:rPr>
          <w:rFonts w:eastAsia="Times New Roman"/>
          <w:color w:val="000000" w:themeColor="text1"/>
          <w:sz w:val="24"/>
          <w:szCs w:val="24"/>
        </w:rPr>
        <w:t xml:space="preserve">Hợp Đồng </w:t>
      </w:r>
      <w:r w:rsidR="009979C8" w:rsidRPr="008B3A37">
        <w:rPr>
          <w:rFonts w:eastAsia="Times New Roman"/>
          <w:color w:val="000000" w:themeColor="text1"/>
          <w:sz w:val="24"/>
          <w:szCs w:val="24"/>
        </w:rPr>
        <w:t xml:space="preserve">này, </w:t>
      </w:r>
      <w:r w:rsidR="009979C8" w:rsidRPr="008B3A37">
        <w:rPr>
          <w:rFonts w:eastAsia="Times New Roman"/>
          <w:color w:val="000000" w:themeColor="text1"/>
          <w:sz w:val="24"/>
          <w:szCs w:val="24"/>
        </w:rPr>
        <w:lastRenderedPageBreak/>
        <w:t xml:space="preserve">bao gồm: “Căn </w:t>
      </w:r>
      <w:r w:rsidR="00565A56" w:rsidRPr="008B3A37">
        <w:rPr>
          <w:rFonts w:eastAsia="Times New Roman"/>
          <w:color w:val="000000" w:themeColor="text1"/>
          <w:sz w:val="24"/>
          <w:szCs w:val="24"/>
        </w:rPr>
        <w:t>H</w:t>
      </w:r>
      <w:r w:rsidR="009979C8" w:rsidRPr="008B3A37">
        <w:rPr>
          <w:rFonts w:eastAsia="Times New Roman"/>
          <w:color w:val="000000" w:themeColor="text1"/>
          <w:sz w:val="24"/>
          <w:szCs w:val="24"/>
        </w:rPr>
        <w:t xml:space="preserve">ộ” được xây dựng theo cấu trúc kiểu khép kín theo thiết kế đã được phê duyệt thuộc nhà chung cư do </w:t>
      </w:r>
      <w:r w:rsidR="00043ED2" w:rsidRPr="008B3A37">
        <w:rPr>
          <w:rFonts w:eastAsia="Times New Roman"/>
          <w:color w:val="000000" w:themeColor="text1"/>
          <w:sz w:val="24"/>
          <w:szCs w:val="24"/>
        </w:rPr>
        <w:t>Chủ Đầu Tư</w:t>
      </w:r>
      <w:r w:rsidR="009979C8" w:rsidRPr="008B3A37">
        <w:rPr>
          <w:rFonts w:eastAsia="Times New Roman"/>
          <w:color w:val="000000" w:themeColor="text1"/>
          <w:sz w:val="24"/>
          <w:szCs w:val="24"/>
        </w:rPr>
        <w:t xml:space="preserve"> đầu tư xây dựng với các thông tin, đặc điểm của căn hộ chung cư được mô tả tại Điều 2 của </w:t>
      </w:r>
      <w:r w:rsidR="006E2E17" w:rsidRPr="008B3A37">
        <w:rPr>
          <w:rFonts w:eastAsia="Times New Roman"/>
          <w:color w:val="000000" w:themeColor="text1"/>
          <w:sz w:val="24"/>
          <w:szCs w:val="24"/>
        </w:rPr>
        <w:t xml:space="preserve">Hợp Đồng </w:t>
      </w:r>
      <w:r w:rsidR="009979C8" w:rsidRPr="008B3A37">
        <w:rPr>
          <w:rFonts w:eastAsia="Times New Roman"/>
          <w:color w:val="000000" w:themeColor="text1"/>
          <w:sz w:val="24"/>
          <w:szCs w:val="24"/>
        </w:rPr>
        <w:t xml:space="preserve">này và “Phần diện tích khác” trong </w:t>
      </w:r>
      <w:r w:rsidR="006E2E17" w:rsidRPr="008B3A37">
        <w:rPr>
          <w:rFonts w:eastAsia="Times New Roman"/>
          <w:color w:val="000000" w:themeColor="text1"/>
          <w:sz w:val="24"/>
          <w:szCs w:val="24"/>
        </w:rPr>
        <w:t xml:space="preserve">Nhà Chung Cư </w:t>
      </w:r>
      <w:r w:rsidR="009979C8" w:rsidRPr="008B3A37">
        <w:rPr>
          <w:rFonts w:eastAsia="Times New Roman"/>
          <w:color w:val="000000" w:themeColor="text1"/>
          <w:sz w:val="24"/>
          <w:szCs w:val="24"/>
        </w:rPr>
        <w:t xml:space="preserve">(nếu có) và các trang thiết bị kỹ thuật sử dụng riêng gắn liền với </w:t>
      </w:r>
      <w:r w:rsidR="006E2E17" w:rsidRPr="008B3A37">
        <w:rPr>
          <w:rFonts w:eastAsia="Times New Roman"/>
          <w:color w:val="000000" w:themeColor="text1"/>
          <w:sz w:val="24"/>
          <w:szCs w:val="24"/>
        </w:rPr>
        <w:t xml:space="preserve">Căn Hộ </w:t>
      </w:r>
      <w:r w:rsidR="009979C8" w:rsidRPr="008B3A37">
        <w:rPr>
          <w:rFonts w:eastAsia="Times New Roman"/>
          <w:color w:val="000000" w:themeColor="text1"/>
          <w:sz w:val="24"/>
          <w:szCs w:val="24"/>
        </w:rPr>
        <w:t xml:space="preserve">và các phần diện tích khác mà Bên mua sẽ mua từ Bên bán theo thỏa thuận giữa các bên tại </w:t>
      </w:r>
      <w:r w:rsidR="006E2E17" w:rsidRPr="008B3A37">
        <w:rPr>
          <w:rFonts w:eastAsia="Times New Roman"/>
          <w:color w:val="000000" w:themeColor="text1"/>
          <w:sz w:val="24"/>
          <w:szCs w:val="24"/>
        </w:rPr>
        <w:t xml:space="preserve">Hợp Đồng </w:t>
      </w:r>
      <w:r w:rsidR="009979C8" w:rsidRPr="008B3A37">
        <w:rPr>
          <w:rFonts w:eastAsia="Times New Roman"/>
          <w:color w:val="000000" w:themeColor="text1"/>
          <w:sz w:val="24"/>
          <w:szCs w:val="24"/>
        </w:rPr>
        <w:t>này; “</w:t>
      </w:r>
      <w:r w:rsidR="006E2E17" w:rsidRPr="008B3A37">
        <w:rPr>
          <w:rFonts w:eastAsia="Times New Roman"/>
          <w:color w:val="000000" w:themeColor="text1"/>
          <w:sz w:val="24"/>
          <w:szCs w:val="24"/>
        </w:rPr>
        <w:t>Phần Diện Tích Khác</w:t>
      </w:r>
      <w:r w:rsidR="009979C8" w:rsidRPr="008B3A37">
        <w:rPr>
          <w:rFonts w:eastAsia="Times New Roman"/>
          <w:color w:val="000000" w:themeColor="text1"/>
          <w:sz w:val="24"/>
          <w:szCs w:val="24"/>
        </w:rPr>
        <w:t xml:space="preserve">” là các phần diện tích trong </w:t>
      </w:r>
      <w:r w:rsidR="006E2E17" w:rsidRPr="008B3A37">
        <w:rPr>
          <w:rFonts w:eastAsia="Times New Roman"/>
          <w:color w:val="000000" w:themeColor="text1"/>
          <w:sz w:val="24"/>
          <w:szCs w:val="24"/>
        </w:rPr>
        <w:t xml:space="preserve">Nhà Chung Cư </w:t>
      </w:r>
      <w:r w:rsidR="009979C8" w:rsidRPr="008B3A37">
        <w:rPr>
          <w:rFonts w:eastAsia="Times New Roman"/>
          <w:color w:val="000000" w:themeColor="text1"/>
          <w:sz w:val="24"/>
          <w:szCs w:val="24"/>
        </w:rPr>
        <w:t xml:space="preserve">không nằm trong diện tích sàn xây dựng </w:t>
      </w:r>
      <w:r w:rsidR="006E2E17" w:rsidRPr="008B3A37">
        <w:rPr>
          <w:rFonts w:eastAsia="Times New Roman"/>
          <w:color w:val="000000" w:themeColor="text1"/>
          <w:sz w:val="24"/>
          <w:szCs w:val="24"/>
        </w:rPr>
        <w:t xml:space="preserve">Căn Hộ </w:t>
      </w:r>
      <w:r w:rsidR="009979C8" w:rsidRPr="008B3A37">
        <w:rPr>
          <w:rFonts w:eastAsia="Times New Roman"/>
          <w:color w:val="000000" w:themeColor="text1"/>
          <w:sz w:val="24"/>
          <w:szCs w:val="24"/>
        </w:rPr>
        <w:t xml:space="preserve">nhưng được bán cùng với </w:t>
      </w:r>
      <w:r w:rsidR="00043ED2" w:rsidRPr="008B3A37">
        <w:rPr>
          <w:rFonts w:eastAsia="Times New Roman"/>
          <w:color w:val="000000" w:themeColor="text1"/>
          <w:sz w:val="24"/>
          <w:szCs w:val="24"/>
        </w:rPr>
        <w:t xml:space="preserve">Căn Hộ </w:t>
      </w:r>
      <w:r w:rsidR="009979C8" w:rsidRPr="008B3A37">
        <w:rPr>
          <w:rFonts w:eastAsia="Times New Roman"/>
          <w:color w:val="000000" w:themeColor="text1"/>
          <w:sz w:val="24"/>
          <w:szCs w:val="24"/>
        </w:rPr>
        <w:t xml:space="preserve">tại </w:t>
      </w:r>
      <w:r w:rsidR="00043ED2" w:rsidRPr="008B3A37">
        <w:rPr>
          <w:rFonts w:eastAsia="Times New Roman"/>
          <w:color w:val="000000" w:themeColor="text1"/>
          <w:sz w:val="24"/>
          <w:szCs w:val="24"/>
        </w:rPr>
        <w:t>H</w:t>
      </w:r>
      <w:r w:rsidR="009979C8" w:rsidRPr="008B3A37">
        <w:rPr>
          <w:rFonts w:eastAsia="Times New Roman"/>
          <w:color w:val="000000" w:themeColor="text1"/>
          <w:sz w:val="24"/>
          <w:szCs w:val="24"/>
        </w:rPr>
        <w:t xml:space="preserve">ợp </w:t>
      </w:r>
      <w:r w:rsidR="00043ED2" w:rsidRPr="008B3A37">
        <w:rPr>
          <w:rFonts w:eastAsia="Times New Roman"/>
          <w:color w:val="000000" w:themeColor="text1"/>
          <w:sz w:val="24"/>
          <w:szCs w:val="24"/>
        </w:rPr>
        <w:t>Đ</w:t>
      </w:r>
      <w:r w:rsidR="009979C8" w:rsidRPr="008B3A37">
        <w:rPr>
          <w:rFonts w:eastAsia="Times New Roman"/>
          <w:color w:val="000000" w:themeColor="text1"/>
          <w:sz w:val="24"/>
          <w:szCs w:val="24"/>
        </w:rPr>
        <w:t>ồng này</w:t>
      </w:r>
      <w:r w:rsidR="00224803" w:rsidRPr="008B3A37">
        <w:rPr>
          <w:rFonts w:eastAsia="Times New Roman"/>
          <w:color w:val="000000" w:themeColor="text1"/>
          <w:sz w:val="24"/>
          <w:szCs w:val="24"/>
        </w:rPr>
        <w:t xml:space="preserve">. </w:t>
      </w:r>
    </w:p>
    <w:p w14:paraId="2D880326" w14:textId="77777777" w:rsidR="003576A3" w:rsidRPr="008B3A37" w:rsidRDefault="003576A3" w:rsidP="00AD082A">
      <w:pPr>
        <w:pStyle w:val="ListParagraph"/>
        <w:snapToGrid w:val="0"/>
        <w:ind w:left="1134"/>
        <w:contextualSpacing w:val="0"/>
        <w:jc w:val="both"/>
        <w:rPr>
          <w:iCs/>
          <w:color w:val="000000" w:themeColor="text1"/>
          <w:sz w:val="24"/>
          <w:szCs w:val="24"/>
        </w:rPr>
      </w:pPr>
    </w:p>
    <w:p w14:paraId="55ED9096" w14:textId="77777777" w:rsidR="00196B3B" w:rsidRPr="008B3A37" w:rsidRDefault="00196B3B" w:rsidP="00AD082A">
      <w:pPr>
        <w:pStyle w:val="ListParagraph"/>
        <w:numPr>
          <w:ilvl w:val="0"/>
          <w:numId w:val="29"/>
        </w:numPr>
        <w:snapToGrid w:val="0"/>
        <w:ind w:left="709" w:hanging="709"/>
        <w:contextualSpacing w:val="0"/>
        <w:jc w:val="both"/>
        <w:rPr>
          <w:color w:val="000000" w:themeColor="text1"/>
          <w:sz w:val="24"/>
          <w:szCs w:val="24"/>
        </w:rPr>
      </w:pPr>
      <w:bookmarkStart w:id="3" w:name="OLE_LINK8"/>
      <w:bookmarkEnd w:id="2"/>
      <w:r w:rsidRPr="008B3A37">
        <w:rPr>
          <w:iCs/>
          <w:color w:val="000000" w:themeColor="text1"/>
          <w:sz w:val="24"/>
          <w:szCs w:val="24"/>
        </w:rPr>
        <w:t>"</w:t>
      </w:r>
      <w:r w:rsidR="00B8372F" w:rsidRPr="008B3A37">
        <w:rPr>
          <w:b/>
          <w:bCs/>
          <w:iCs/>
          <w:color w:val="000000" w:themeColor="text1"/>
          <w:sz w:val="24"/>
          <w:szCs w:val="24"/>
        </w:rPr>
        <w:t>Nhà Chung Cư</w:t>
      </w:r>
      <w:r w:rsidRPr="008B3A37">
        <w:rPr>
          <w:iCs/>
          <w:color w:val="000000" w:themeColor="text1"/>
          <w:sz w:val="24"/>
          <w:szCs w:val="24"/>
        </w:rPr>
        <w:t xml:space="preserve">" </w:t>
      </w:r>
      <w:r w:rsidR="00B8372F" w:rsidRPr="008B3A37">
        <w:rPr>
          <w:iCs/>
          <w:color w:val="000000" w:themeColor="text1"/>
          <w:sz w:val="24"/>
          <w:szCs w:val="24"/>
        </w:rPr>
        <w:t>là toàn bộ nhà chung cư có căn hộ mua bán do Bên Bán làm chủ đầu tư, bao gồm các căn hộ, diện tích kinh doanh, thương mại, và các công trình tiện ích chung của toà nhà</w:t>
      </w:r>
      <w:r w:rsidR="006821B3" w:rsidRPr="008B3A37">
        <w:rPr>
          <w:iCs/>
          <w:color w:val="000000" w:themeColor="text1"/>
          <w:sz w:val="24"/>
          <w:szCs w:val="24"/>
        </w:rPr>
        <w:t>, kể cả phần khuôn viên (nếu có), được xây dựng tại ô quy hoạch số [●] thuộc Dự án [●],</w:t>
      </w:r>
      <w:bookmarkEnd w:id="3"/>
      <w:r w:rsidR="003576A3" w:rsidRPr="008B3A37">
        <w:rPr>
          <w:iCs/>
          <w:color w:val="000000" w:themeColor="text1"/>
          <w:sz w:val="24"/>
          <w:szCs w:val="24"/>
        </w:rPr>
        <w:t xml:space="preserve"> Phường Thủ Thiêm, Thành phố Thủ Đức, Thành phố Hồ Chí </w:t>
      </w:r>
      <w:r w:rsidR="004E41BF" w:rsidRPr="008B3A37">
        <w:rPr>
          <w:iCs/>
          <w:color w:val="000000" w:themeColor="text1"/>
          <w:sz w:val="24"/>
          <w:szCs w:val="24"/>
        </w:rPr>
        <w:t>Minh.</w:t>
      </w:r>
    </w:p>
    <w:p w14:paraId="15D0A4C9" w14:textId="77777777" w:rsidR="004E41BF" w:rsidRPr="008B3A37" w:rsidRDefault="004E41BF" w:rsidP="00AD082A">
      <w:pPr>
        <w:pStyle w:val="ListParagraph"/>
        <w:snapToGrid w:val="0"/>
        <w:ind w:left="709"/>
        <w:contextualSpacing w:val="0"/>
        <w:jc w:val="both"/>
        <w:rPr>
          <w:color w:val="000000" w:themeColor="text1"/>
          <w:sz w:val="24"/>
          <w:szCs w:val="24"/>
        </w:rPr>
      </w:pPr>
    </w:p>
    <w:p w14:paraId="004E61C7" w14:textId="77777777" w:rsidR="00196B3B" w:rsidRPr="008B3A37" w:rsidRDefault="005D77BE" w:rsidP="00AD082A">
      <w:pPr>
        <w:pStyle w:val="ListParagraph"/>
        <w:numPr>
          <w:ilvl w:val="0"/>
          <w:numId w:val="29"/>
        </w:numPr>
        <w:snapToGrid w:val="0"/>
        <w:ind w:left="709" w:hanging="709"/>
        <w:contextualSpacing w:val="0"/>
        <w:jc w:val="both"/>
        <w:rPr>
          <w:iCs/>
          <w:color w:val="000000" w:themeColor="text1"/>
          <w:sz w:val="24"/>
          <w:szCs w:val="24"/>
        </w:rPr>
      </w:pPr>
      <w:bookmarkStart w:id="4" w:name="OLE_LINK11"/>
      <w:r w:rsidRPr="008B3A37">
        <w:rPr>
          <w:bCs/>
          <w:iCs/>
          <w:color w:val="000000" w:themeColor="text1"/>
          <w:sz w:val="24"/>
          <w:szCs w:val="24"/>
        </w:rPr>
        <w:t>“</w:t>
      </w:r>
      <w:r w:rsidRPr="008B3A37">
        <w:rPr>
          <w:b/>
          <w:iCs/>
          <w:color w:val="000000" w:themeColor="text1"/>
          <w:sz w:val="24"/>
          <w:szCs w:val="24"/>
        </w:rPr>
        <w:t>Hợp Đồng</w:t>
      </w:r>
      <w:r w:rsidR="00096478" w:rsidRPr="008B3A37">
        <w:rPr>
          <w:bCs/>
          <w:iCs/>
          <w:color w:val="000000" w:themeColor="text1"/>
          <w:sz w:val="24"/>
          <w:szCs w:val="24"/>
        </w:rPr>
        <w:t>”</w:t>
      </w:r>
      <w:r w:rsidR="00096478" w:rsidRPr="008B3A37">
        <w:rPr>
          <w:b/>
          <w:iCs/>
          <w:color w:val="000000" w:themeColor="text1"/>
          <w:sz w:val="24"/>
          <w:szCs w:val="24"/>
        </w:rPr>
        <w:t xml:space="preserve"> </w:t>
      </w:r>
      <w:r w:rsidR="00096478" w:rsidRPr="008B3A37">
        <w:rPr>
          <w:bCs/>
          <w:iCs/>
          <w:color w:val="000000" w:themeColor="text1"/>
          <w:sz w:val="24"/>
          <w:szCs w:val="24"/>
        </w:rPr>
        <w:t xml:space="preserve">là </w:t>
      </w:r>
      <w:r w:rsidR="0070525D" w:rsidRPr="008B3A37">
        <w:rPr>
          <w:bCs/>
          <w:iCs/>
          <w:color w:val="000000" w:themeColor="text1"/>
          <w:sz w:val="24"/>
          <w:szCs w:val="24"/>
        </w:rPr>
        <w:t xml:space="preserve">hợp đồng mua bán căn hộ </w:t>
      </w:r>
      <w:r w:rsidR="00096478" w:rsidRPr="008B3A37">
        <w:rPr>
          <w:bCs/>
          <w:iCs/>
          <w:color w:val="000000" w:themeColor="text1"/>
          <w:sz w:val="24"/>
          <w:szCs w:val="24"/>
        </w:rPr>
        <w:t xml:space="preserve">này và toàn bộ các phụ lục, tài liệu đính kèm cũng như mọi sửa đổi, bổ sung bằng văn bản đối với Hợp Đồng này do các Bên lập và ký kết trong quá trình thực hiện Hợp Đồng này. </w:t>
      </w:r>
    </w:p>
    <w:bookmarkEnd w:id="4"/>
    <w:p w14:paraId="5A09CFF4" w14:textId="77777777" w:rsidR="00196B3B" w:rsidRPr="008B3A37" w:rsidRDefault="00196B3B" w:rsidP="00AD082A">
      <w:pPr>
        <w:pStyle w:val="ListParagraph"/>
        <w:snapToGrid w:val="0"/>
        <w:contextualSpacing w:val="0"/>
        <w:jc w:val="both"/>
        <w:rPr>
          <w:color w:val="000000" w:themeColor="text1"/>
          <w:sz w:val="24"/>
          <w:szCs w:val="24"/>
        </w:rPr>
      </w:pPr>
    </w:p>
    <w:p w14:paraId="457BBA7A"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bookmarkStart w:id="5" w:name="OLE_LINK15"/>
      <w:r w:rsidRPr="008B3A37">
        <w:rPr>
          <w:iCs/>
          <w:color w:val="000000" w:themeColor="text1"/>
          <w:sz w:val="24"/>
          <w:szCs w:val="24"/>
        </w:rPr>
        <w:t>"</w:t>
      </w:r>
      <w:r w:rsidR="00096478" w:rsidRPr="008B3A37">
        <w:rPr>
          <w:b/>
          <w:iCs/>
          <w:color w:val="000000" w:themeColor="text1"/>
          <w:sz w:val="24"/>
          <w:szCs w:val="24"/>
        </w:rPr>
        <w:t>Giá Bán Căn Hộ</w:t>
      </w:r>
      <w:r w:rsidRPr="008B3A37">
        <w:rPr>
          <w:iCs/>
          <w:color w:val="000000" w:themeColor="text1"/>
          <w:sz w:val="24"/>
          <w:szCs w:val="24"/>
        </w:rPr>
        <w:t xml:space="preserve">" </w:t>
      </w:r>
      <w:r w:rsidR="00096478" w:rsidRPr="008B3A37">
        <w:rPr>
          <w:iCs/>
          <w:color w:val="000000" w:themeColor="text1"/>
          <w:sz w:val="24"/>
          <w:szCs w:val="24"/>
        </w:rPr>
        <w:t xml:space="preserve">là tổng số tiền bán căn hộ được xác định tại Điều 3 của Hợp Đồng này. </w:t>
      </w:r>
    </w:p>
    <w:bookmarkEnd w:id="5"/>
    <w:p w14:paraId="36ADC5B2"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rPr>
      </w:pPr>
    </w:p>
    <w:p w14:paraId="4385FC4E"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w:t>
      </w:r>
      <w:r w:rsidR="00AD5E6B" w:rsidRPr="008B3A37">
        <w:rPr>
          <w:rFonts w:eastAsia="Times New Roman"/>
          <w:b/>
          <w:bCs/>
          <w:iCs/>
          <w:color w:val="000000" w:themeColor="text1"/>
          <w:sz w:val="24"/>
          <w:szCs w:val="24"/>
        </w:rPr>
        <w:t>Bảo Hành Nhà Ở</w:t>
      </w:r>
      <w:r w:rsidRPr="008B3A37">
        <w:rPr>
          <w:rFonts w:eastAsia="Times New Roman"/>
          <w:iCs/>
          <w:color w:val="000000" w:themeColor="text1"/>
          <w:sz w:val="24"/>
          <w:szCs w:val="24"/>
        </w:rPr>
        <w:t xml:space="preserve">" </w:t>
      </w:r>
      <w:r w:rsidR="00AD5E6B" w:rsidRPr="008B3A37">
        <w:rPr>
          <w:rFonts w:eastAsia="Times New Roman"/>
          <w:iCs/>
          <w:color w:val="000000" w:themeColor="text1"/>
          <w:sz w:val="24"/>
          <w:szCs w:val="24"/>
        </w:rPr>
        <w:t>là việc Bên Bán</w:t>
      </w:r>
      <w:r w:rsidR="00712345" w:rsidRPr="008B3A37">
        <w:rPr>
          <w:rFonts w:eastAsia="Times New Roman"/>
          <w:iCs/>
          <w:color w:val="000000" w:themeColor="text1"/>
          <w:sz w:val="24"/>
          <w:szCs w:val="24"/>
        </w:rPr>
        <w:t xml:space="preserve"> căn hộ chung cư</w:t>
      </w:r>
      <w:r w:rsidR="00AD5E6B" w:rsidRPr="008B3A37">
        <w:rPr>
          <w:rFonts w:eastAsia="Times New Roman"/>
          <w:iCs/>
          <w:color w:val="000000" w:themeColor="text1"/>
          <w:sz w:val="24"/>
          <w:szCs w:val="24"/>
        </w:rPr>
        <w:t xml:space="preserve"> thực hiện trách nhiệm bảo hành </w:t>
      </w:r>
      <w:r w:rsidR="00E96B9C" w:rsidRPr="008B3A37">
        <w:rPr>
          <w:rFonts w:eastAsia="Times New Roman"/>
          <w:iCs/>
          <w:color w:val="000000" w:themeColor="text1"/>
          <w:sz w:val="24"/>
          <w:szCs w:val="24"/>
        </w:rPr>
        <w:t>Căn Hộ</w:t>
      </w:r>
      <w:r w:rsidR="00AD5E6B" w:rsidRPr="008B3A37">
        <w:rPr>
          <w:rFonts w:eastAsia="Times New Roman"/>
          <w:iCs/>
          <w:color w:val="000000" w:themeColor="text1"/>
          <w:sz w:val="24"/>
          <w:szCs w:val="24"/>
        </w:rPr>
        <w:t xml:space="preserve"> theo quy định </w:t>
      </w:r>
      <w:r w:rsidR="006F3D10" w:rsidRPr="008B3A37">
        <w:rPr>
          <w:rFonts w:eastAsia="Times New Roman"/>
          <w:iCs/>
          <w:color w:val="000000" w:themeColor="text1"/>
          <w:sz w:val="24"/>
          <w:szCs w:val="24"/>
        </w:rPr>
        <w:t>của</w:t>
      </w:r>
      <w:r w:rsidR="00AD5E6B" w:rsidRPr="008B3A37">
        <w:rPr>
          <w:rFonts w:eastAsia="Times New Roman"/>
          <w:iCs/>
          <w:color w:val="000000" w:themeColor="text1"/>
          <w:sz w:val="24"/>
          <w:szCs w:val="24"/>
        </w:rPr>
        <w:t xml:space="preserve"> Điều 20 Luật Kinh </w:t>
      </w:r>
      <w:r w:rsidR="00F75D52" w:rsidRPr="008B3A37">
        <w:rPr>
          <w:rFonts w:eastAsia="Times New Roman"/>
          <w:iCs/>
          <w:color w:val="000000" w:themeColor="text1"/>
          <w:sz w:val="24"/>
          <w:szCs w:val="24"/>
        </w:rPr>
        <w:t xml:space="preserve">doanh bất động sản </w:t>
      </w:r>
      <w:r w:rsidR="00AD5E6B" w:rsidRPr="008B3A37">
        <w:rPr>
          <w:rFonts w:eastAsia="Times New Roman"/>
          <w:iCs/>
          <w:color w:val="000000" w:themeColor="text1"/>
          <w:sz w:val="24"/>
          <w:szCs w:val="24"/>
        </w:rPr>
        <w:t xml:space="preserve">để khắc phục, sửa chữa, thay thế các hạng mục được </w:t>
      </w:r>
      <w:r w:rsidR="00E96B9C" w:rsidRPr="008B3A37">
        <w:rPr>
          <w:rFonts w:eastAsia="Times New Roman"/>
          <w:iCs/>
          <w:color w:val="000000" w:themeColor="text1"/>
          <w:sz w:val="24"/>
          <w:szCs w:val="24"/>
        </w:rPr>
        <w:t xml:space="preserve">liệt kê </w:t>
      </w:r>
      <w:r w:rsidR="00424721" w:rsidRPr="008B3A37">
        <w:rPr>
          <w:rFonts w:eastAsia="Times New Roman"/>
          <w:iCs/>
          <w:color w:val="000000" w:themeColor="text1"/>
          <w:sz w:val="24"/>
          <w:szCs w:val="24"/>
        </w:rPr>
        <w:t xml:space="preserve">cụ thể </w:t>
      </w:r>
      <w:r w:rsidR="00E96B9C" w:rsidRPr="008B3A37">
        <w:rPr>
          <w:rFonts w:eastAsia="Times New Roman"/>
          <w:iCs/>
          <w:color w:val="000000" w:themeColor="text1"/>
          <w:sz w:val="24"/>
          <w:szCs w:val="24"/>
        </w:rPr>
        <w:t xml:space="preserve">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thoả thuận trong Hợp Đồng này. </w:t>
      </w:r>
    </w:p>
    <w:p w14:paraId="062D107C" w14:textId="77777777" w:rsidR="00196B3B" w:rsidRPr="008B3A37" w:rsidRDefault="00196B3B" w:rsidP="00AD082A">
      <w:pPr>
        <w:pStyle w:val="ListParagraph"/>
        <w:autoSpaceDE w:val="0"/>
        <w:autoSpaceDN w:val="0"/>
        <w:adjustRightInd w:val="0"/>
        <w:snapToGrid w:val="0"/>
        <w:ind w:right="-19"/>
        <w:contextualSpacing w:val="0"/>
        <w:jc w:val="both"/>
        <w:rPr>
          <w:rFonts w:eastAsia="Times New Roman"/>
          <w:color w:val="000000" w:themeColor="text1"/>
          <w:sz w:val="24"/>
          <w:szCs w:val="24"/>
        </w:rPr>
      </w:pPr>
    </w:p>
    <w:p w14:paraId="09DE17DA"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bookmarkStart w:id="6" w:name="OLE_LINK29"/>
      <w:bookmarkStart w:id="7" w:name="OLE_LINK14"/>
      <w:r w:rsidRPr="008B3A37">
        <w:rPr>
          <w:iCs/>
          <w:color w:val="000000" w:themeColor="text1"/>
          <w:sz w:val="24"/>
          <w:szCs w:val="24"/>
        </w:rPr>
        <w:t>"</w:t>
      </w:r>
      <w:bookmarkEnd w:id="6"/>
      <w:r w:rsidR="00C12A3A" w:rsidRPr="008B3A37">
        <w:rPr>
          <w:b/>
          <w:iCs/>
          <w:color w:val="000000" w:themeColor="text1"/>
          <w:sz w:val="24"/>
          <w:szCs w:val="24"/>
        </w:rPr>
        <w:t>Diện Tích Sàn Xây Dựng Căn Hộ</w:t>
      </w:r>
      <w:r w:rsidRPr="008B3A37">
        <w:rPr>
          <w:iCs/>
          <w:color w:val="000000" w:themeColor="text1"/>
          <w:sz w:val="24"/>
          <w:szCs w:val="24"/>
        </w:rPr>
        <w:t>"</w:t>
      </w:r>
      <w:r w:rsidR="00C12A3A" w:rsidRPr="008B3A37">
        <w:rPr>
          <w:iCs/>
          <w:color w:val="000000" w:themeColor="text1"/>
          <w:sz w:val="24"/>
          <w:szCs w:val="24"/>
        </w:rPr>
        <w:t xml:space="preserve"> là diện tích sàn xây dựng </w:t>
      </w:r>
      <w:r w:rsidR="00CD021F" w:rsidRPr="008B3A37">
        <w:rPr>
          <w:iCs/>
          <w:color w:val="000000" w:themeColor="text1"/>
          <w:sz w:val="24"/>
          <w:szCs w:val="24"/>
        </w:rPr>
        <w:t xml:space="preserve">của </w:t>
      </w:r>
      <w:r w:rsidR="00C12A3A" w:rsidRPr="008B3A37">
        <w:rPr>
          <w:iCs/>
          <w:color w:val="000000" w:themeColor="text1"/>
          <w:sz w:val="24"/>
          <w:szCs w:val="24"/>
        </w:rPr>
        <w:t xml:space="preserve">Căn Hộ, bao gồm cả phần diện tích ban công và lô gia gắn liền với Căn Hộ </w:t>
      </w:r>
      <w:r w:rsidR="00CD021F" w:rsidRPr="008B3A37">
        <w:rPr>
          <w:iCs/>
          <w:color w:val="000000" w:themeColor="text1"/>
          <w:sz w:val="24"/>
          <w:szCs w:val="24"/>
        </w:rPr>
        <w:t xml:space="preserve">được </w:t>
      </w:r>
      <w:r w:rsidR="00C12A3A" w:rsidRPr="008B3A37">
        <w:rPr>
          <w:iCs/>
          <w:color w:val="000000" w:themeColor="text1"/>
          <w:sz w:val="24"/>
          <w:szCs w:val="24"/>
        </w:rPr>
        <w:t>tính từ tim tườ</w:t>
      </w:r>
      <w:r w:rsidR="00860F29" w:rsidRPr="008B3A37">
        <w:rPr>
          <w:iCs/>
          <w:color w:val="000000" w:themeColor="text1"/>
          <w:sz w:val="24"/>
          <w:szCs w:val="24"/>
        </w:rPr>
        <w:t>ng bao,</w:t>
      </w:r>
      <w:r w:rsidR="00C12A3A" w:rsidRPr="008B3A37">
        <w:rPr>
          <w:iCs/>
          <w:color w:val="000000" w:themeColor="text1"/>
          <w:sz w:val="24"/>
          <w:szCs w:val="24"/>
        </w:rPr>
        <w:t xml:space="preserve"> tường ngăn </w:t>
      </w:r>
      <w:r w:rsidR="004F0E43" w:rsidRPr="008B3A37">
        <w:rPr>
          <w:iCs/>
          <w:color w:val="000000" w:themeColor="text1"/>
          <w:sz w:val="24"/>
          <w:szCs w:val="24"/>
        </w:rPr>
        <w:t>Căn Hộ</w:t>
      </w:r>
      <w:r w:rsidR="00860F29" w:rsidRPr="008B3A37">
        <w:rPr>
          <w:iCs/>
          <w:color w:val="000000" w:themeColor="text1"/>
          <w:sz w:val="24"/>
          <w:szCs w:val="24"/>
        </w:rPr>
        <w:t>,</w:t>
      </w:r>
      <w:r w:rsidR="00C12A3A" w:rsidRPr="008B3A37">
        <w:rPr>
          <w:iCs/>
          <w:color w:val="000000" w:themeColor="text1"/>
          <w:sz w:val="24"/>
          <w:szCs w:val="24"/>
        </w:rPr>
        <w:t xml:space="preserve"> bao gồm cả diện tích sàn có cột</w:t>
      </w:r>
      <w:r w:rsidR="008045EB" w:rsidRPr="008B3A37">
        <w:rPr>
          <w:iCs/>
          <w:color w:val="000000" w:themeColor="text1"/>
          <w:sz w:val="24"/>
          <w:szCs w:val="24"/>
        </w:rPr>
        <w:t>,</w:t>
      </w:r>
      <w:r w:rsidR="004F0E43" w:rsidRPr="008B3A37">
        <w:rPr>
          <w:iCs/>
          <w:color w:val="000000" w:themeColor="text1"/>
          <w:sz w:val="24"/>
          <w:szCs w:val="24"/>
        </w:rPr>
        <w:t xml:space="preserve"> hộp kỹ thuật nằm bên trong Căn Hộ.</w:t>
      </w:r>
    </w:p>
    <w:bookmarkEnd w:id="7"/>
    <w:p w14:paraId="2845BF84" w14:textId="77777777" w:rsidR="00196B3B" w:rsidRPr="008B3A37" w:rsidRDefault="00196B3B" w:rsidP="00AD082A">
      <w:pPr>
        <w:pStyle w:val="ListParagraph"/>
        <w:snapToGrid w:val="0"/>
        <w:contextualSpacing w:val="0"/>
        <w:jc w:val="both"/>
        <w:rPr>
          <w:color w:val="000000" w:themeColor="text1"/>
          <w:sz w:val="24"/>
          <w:szCs w:val="24"/>
        </w:rPr>
      </w:pPr>
    </w:p>
    <w:p w14:paraId="16D10312"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r w:rsidRPr="008B3A37">
        <w:rPr>
          <w:iCs/>
          <w:color w:val="000000" w:themeColor="text1"/>
          <w:sz w:val="24"/>
          <w:szCs w:val="24"/>
        </w:rPr>
        <w:t>"</w:t>
      </w:r>
      <w:r w:rsidR="004F0E43" w:rsidRPr="008B3A37">
        <w:rPr>
          <w:b/>
          <w:iCs/>
          <w:color w:val="000000" w:themeColor="text1"/>
          <w:sz w:val="24"/>
          <w:szCs w:val="24"/>
        </w:rPr>
        <w:t>Diện Tích Sử Dụng Căn Hộ</w:t>
      </w:r>
      <w:r w:rsidRPr="008B3A37">
        <w:rPr>
          <w:iCs/>
          <w:color w:val="000000" w:themeColor="text1"/>
          <w:sz w:val="24"/>
          <w:szCs w:val="24"/>
        </w:rPr>
        <w:t xml:space="preserve">" </w:t>
      </w:r>
      <w:r w:rsidR="00AD526F" w:rsidRPr="008B3A37">
        <w:rPr>
          <w:iCs/>
          <w:color w:val="000000" w:themeColor="text1"/>
          <w:sz w:val="24"/>
          <w:szCs w:val="24"/>
        </w:rPr>
        <w:t xml:space="preserve">là diện tích sàn xây dựng được tính theo kích thước thông thuỷ của Căn Hộ: bao gồm cả phần diện tích tường ngăn các phòng bên trong Căn Hộ và phần diện tích ban công, lô gia gắn liền với Căn Hộ; không tính tường bao ngôi nhà, tường phân chia các căn hộ và diện tích sàn có cột, hộp kỹ thuật nằm bên trong căn hộ. Khi tính diện tích ban công, lô gia thì tính toàn </w:t>
      </w:r>
      <w:r w:rsidR="005C17E5" w:rsidRPr="008B3A37">
        <w:rPr>
          <w:iCs/>
          <w:color w:val="000000" w:themeColor="text1"/>
          <w:sz w:val="24"/>
          <w:szCs w:val="24"/>
        </w:rPr>
        <w:t xml:space="preserve">bộ diện tích sàn, trường hợp ban công, lô gia có phần diện tích tường chung thì tính từ mép trong của tường chung được thể hiện rõ trong bản vẽ thiết kế mặt bằng Căn Hộ đã được phê duyệt. </w:t>
      </w:r>
      <w:r w:rsidR="0090223B" w:rsidRPr="008B3A37">
        <w:rPr>
          <w:rFonts w:eastAsia="Times New Roman"/>
          <w:i/>
          <w:iCs/>
          <w:color w:val="000000" w:themeColor="text1"/>
          <w:sz w:val="24"/>
          <w:szCs w:val="24"/>
        </w:rPr>
        <w:t>(</w:t>
      </w:r>
      <w:r w:rsidR="005C17E5" w:rsidRPr="008B3A37">
        <w:rPr>
          <w:i/>
          <w:iCs/>
          <w:color w:val="000000" w:themeColor="text1"/>
          <w:sz w:val="24"/>
          <w:szCs w:val="24"/>
        </w:rPr>
        <w:t>Chú thích: kích thước thông thuỷ là kích thước được đo đến mép trong của lớp hoàn thiện</w:t>
      </w:r>
      <w:r w:rsidR="00A8231B" w:rsidRPr="008B3A37">
        <w:rPr>
          <w:i/>
          <w:iCs/>
          <w:color w:val="000000" w:themeColor="text1"/>
          <w:sz w:val="24"/>
          <w:szCs w:val="24"/>
        </w:rPr>
        <w:t xml:space="preserve"> </w:t>
      </w:r>
      <w:r w:rsidR="00A8231B" w:rsidRPr="008B3A37">
        <w:rPr>
          <w:rFonts w:eastAsia="Times New Roman"/>
          <w:i/>
          <w:iCs/>
          <w:color w:val="000000" w:themeColor="text1"/>
          <w:sz w:val="24"/>
          <w:szCs w:val="24"/>
        </w:rPr>
        <w:t>tường</w:t>
      </w:r>
      <w:r w:rsidR="005C17E5" w:rsidRPr="008B3A37">
        <w:rPr>
          <w:i/>
          <w:iCs/>
          <w:color w:val="000000" w:themeColor="text1"/>
          <w:sz w:val="24"/>
          <w:szCs w:val="24"/>
        </w:rPr>
        <w:t>, vách, đố kính, lan can sát mặt sàn (không bao gồm các chi tiết trang trí nội thất như ốp chân tường, gờ, phào, v.v…)</w:t>
      </w:r>
      <w:r w:rsidR="00B62186" w:rsidRPr="008B3A37">
        <w:rPr>
          <w:i/>
          <w:iCs/>
          <w:color w:val="000000" w:themeColor="text1"/>
          <w:sz w:val="24"/>
          <w:szCs w:val="24"/>
        </w:rPr>
        <w:t>)</w:t>
      </w:r>
      <w:r w:rsidR="005C17E5" w:rsidRPr="008B3A37">
        <w:rPr>
          <w:i/>
          <w:iCs/>
          <w:color w:val="000000" w:themeColor="text1"/>
          <w:sz w:val="24"/>
          <w:szCs w:val="24"/>
        </w:rPr>
        <w:t>.</w:t>
      </w:r>
      <w:r w:rsidR="005C17E5" w:rsidRPr="008B3A37">
        <w:rPr>
          <w:iCs/>
          <w:color w:val="000000" w:themeColor="text1"/>
          <w:sz w:val="24"/>
          <w:szCs w:val="24"/>
        </w:rPr>
        <w:t xml:space="preserve"> Diện tích sử dụng căn hộ được ghi vào Giấy Chứng Nhận cấp </w:t>
      </w:r>
      <w:r w:rsidR="00694E81" w:rsidRPr="008B3A37">
        <w:rPr>
          <w:iCs/>
          <w:color w:val="000000" w:themeColor="text1"/>
          <w:sz w:val="24"/>
          <w:szCs w:val="24"/>
        </w:rPr>
        <w:t>cho Bên Mua Căn Hộ.</w:t>
      </w:r>
      <w:r w:rsidRPr="008B3A37">
        <w:rPr>
          <w:iCs/>
          <w:color w:val="000000" w:themeColor="text1"/>
          <w:sz w:val="24"/>
          <w:szCs w:val="24"/>
        </w:rPr>
        <w:t xml:space="preserve"> </w:t>
      </w:r>
    </w:p>
    <w:p w14:paraId="6B6F9464" w14:textId="77777777" w:rsidR="00196B3B" w:rsidRPr="008B3A37" w:rsidRDefault="00196B3B" w:rsidP="00AD082A">
      <w:pPr>
        <w:snapToGrid w:val="0"/>
        <w:ind w:left="720"/>
        <w:jc w:val="both"/>
        <w:rPr>
          <w:iCs/>
          <w:color w:val="000000" w:themeColor="text1"/>
          <w:lang w:val="vi-VN"/>
        </w:rPr>
      </w:pPr>
    </w:p>
    <w:p w14:paraId="329CABC7" w14:textId="7B78B096"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r w:rsidRPr="008B3A37">
        <w:rPr>
          <w:iCs/>
          <w:color w:val="000000" w:themeColor="text1"/>
          <w:sz w:val="24"/>
          <w:szCs w:val="24"/>
        </w:rPr>
        <w:t>"</w:t>
      </w:r>
      <w:r w:rsidR="007E692A" w:rsidRPr="008B3A37">
        <w:rPr>
          <w:b/>
          <w:bCs/>
          <w:iCs/>
          <w:color w:val="000000" w:themeColor="text1"/>
          <w:sz w:val="24"/>
          <w:szCs w:val="24"/>
        </w:rPr>
        <w:t>Phần Sở Hữu Riêng Của Bên Mua</w:t>
      </w:r>
      <w:r w:rsidRPr="008B3A37">
        <w:rPr>
          <w:iCs/>
          <w:color w:val="000000" w:themeColor="text1"/>
          <w:sz w:val="24"/>
          <w:szCs w:val="24"/>
        </w:rPr>
        <w:t xml:space="preserve">" </w:t>
      </w:r>
      <w:r w:rsidR="007E692A" w:rsidRPr="008B3A37">
        <w:rPr>
          <w:iCs/>
          <w:color w:val="000000" w:themeColor="text1"/>
          <w:sz w:val="24"/>
          <w:szCs w:val="24"/>
        </w:rPr>
        <w:t xml:space="preserve">là phần diện tích bên trong Căn Hộ, bên trong phần diện tích khác trong Nhà Chung Cư </w:t>
      </w:r>
      <w:r w:rsidR="00224803" w:rsidRPr="008B3A37">
        <w:rPr>
          <w:rFonts w:eastAsia="Times New Roman"/>
          <w:color w:val="000000" w:themeColor="text1"/>
          <w:sz w:val="24"/>
          <w:szCs w:val="24"/>
        </w:rPr>
        <w:t xml:space="preserve">(nếu có) </w:t>
      </w:r>
      <w:r w:rsidR="007E692A" w:rsidRPr="008B3A37">
        <w:rPr>
          <w:iCs/>
          <w:color w:val="000000" w:themeColor="text1"/>
          <w:sz w:val="24"/>
          <w:szCs w:val="24"/>
        </w:rPr>
        <w:t xml:space="preserve">và các trang thiết bị kỹ thuật sử dụng riêng gắn liền với Căn Hộ, phần diện tích khác. Các phần diện tích này được công nhận là sở hữu riêng của Bên Mua theo quy định của Luật Nhà </w:t>
      </w:r>
      <w:r w:rsidR="008045EB" w:rsidRPr="008B3A37">
        <w:rPr>
          <w:iCs/>
          <w:color w:val="000000" w:themeColor="text1"/>
          <w:sz w:val="24"/>
          <w:szCs w:val="24"/>
        </w:rPr>
        <w:t>Ở</w:t>
      </w:r>
      <w:r w:rsidR="007E692A" w:rsidRPr="008B3A37">
        <w:rPr>
          <w:iCs/>
          <w:color w:val="000000" w:themeColor="text1"/>
          <w:sz w:val="24"/>
          <w:szCs w:val="24"/>
        </w:rPr>
        <w:t>.</w:t>
      </w:r>
    </w:p>
    <w:p w14:paraId="3F76B70D" w14:textId="77777777" w:rsidR="00196B3B" w:rsidRPr="008B3A37" w:rsidRDefault="00196B3B" w:rsidP="00AD082A">
      <w:pPr>
        <w:snapToGrid w:val="0"/>
        <w:ind w:left="720"/>
        <w:jc w:val="both"/>
        <w:rPr>
          <w:iCs/>
          <w:color w:val="000000" w:themeColor="text1"/>
          <w:lang w:val="vi-VN"/>
        </w:rPr>
      </w:pPr>
    </w:p>
    <w:p w14:paraId="48594BAF"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r w:rsidRPr="008B3A37">
        <w:rPr>
          <w:iCs/>
          <w:color w:val="000000" w:themeColor="text1"/>
          <w:sz w:val="24"/>
          <w:szCs w:val="24"/>
        </w:rPr>
        <w:t>"</w:t>
      </w:r>
      <w:r w:rsidR="004077D4" w:rsidRPr="008B3A37">
        <w:rPr>
          <w:b/>
          <w:iCs/>
          <w:color w:val="000000" w:themeColor="text1"/>
          <w:sz w:val="24"/>
          <w:szCs w:val="24"/>
        </w:rPr>
        <w:t xml:space="preserve">Phần Sở Hữu Riêng </w:t>
      </w:r>
      <w:r w:rsidR="00337F90" w:rsidRPr="008B3A37">
        <w:rPr>
          <w:b/>
          <w:iCs/>
          <w:color w:val="000000" w:themeColor="text1"/>
          <w:sz w:val="24"/>
          <w:szCs w:val="24"/>
        </w:rPr>
        <w:t>C</w:t>
      </w:r>
      <w:r w:rsidR="004077D4" w:rsidRPr="008B3A37">
        <w:rPr>
          <w:b/>
          <w:iCs/>
          <w:color w:val="000000" w:themeColor="text1"/>
          <w:sz w:val="24"/>
          <w:szCs w:val="24"/>
        </w:rPr>
        <w:t>ủa Bên Bán</w:t>
      </w:r>
      <w:r w:rsidRPr="008B3A37">
        <w:rPr>
          <w:iCs/>
          <w:color w:val="000000" w:themeColor="text1"/>
          <w:sz w:val="24"/>
          <w:szCs w:val="24"/>
        </w:rPr>
        <w:t xml:space="preserve">" </w:t>
      </w:r>
      <w:r w:rsidR="008A0F12" w:rsidRPr="008B3A37">
        <w:rPr>
          <w:iCs/>
          <w:color w:val="000000" w:themeColor="text1"/>
          <w:sz w:val="24"/>
          <w:szCs w:val="24"/>
        </w:rPr>
        <w:t xml:space="preserve">là </w:t>
      </w:r>
      <w:r w:rsidR="00634E70" w:rsidRPr="008B3A37">
        <w:rPr>
          <w:iCs/>
          <w:color w:val="000000" w:themeColor="text1"/>
          <w:sz w:val="24"/>
          <w:szCs w:val="24"/>
        </w:rPr>
        <w:t xml:space="preserve">các </w:t>
      </w:r>
      <w:r w:rsidR="008A0F12" w:rsidRPr="008B3A37">
        <w:rPr>
          <w:iCs/>
          <w:color w:val="000000" w:themeColor="text1"/>
          <w:sz w:val="24"/>
          <w:szCs w:val="24"/>
        </w:rPr>
        <w:t>phần diện tích bên trong và bên ngoài Nhà Chu</w:t>
      </w:r>
      <w:r w:rsidR="0050119B" w:rsidRPr="008B3A37">
        <w:rPr>
          <w:iCs/>
          <w:color w:val="000000" w:themeColor="text1"/>
          <w:sz w:val="24"/>
          <w:szCs w:val="24"/>
        </w:rPr>
        <w:t xml:space="preserve">ng </w:t>
      </w:r>
      <w:r w:rsidR="008A0F12" w:rsidRPr="008B3A37">
        <w:rPr>
          <w:iCs/>
          <w:color w:val="000000" w:themeColor="text1"/>
          <w:sz w:val="24"/>
          <w:szCs w:val="24"/>
        </w:rPr>
        <w:t xml:space="preserve">Cư </w:t>
      </w:r>
      <w:r w:rsidR="00465E98" w:rsidRPr="008B3A37">
        <w:rPr>
          <w:iCs/>
          <w:color w:val="000000" w:themeColor="text1"/>
          <w:sz w:val="24"/>
          <w:szCs w:val="24"/>
        </w:rPr>
        <w:t>và hệ th</w:t>
      </w:r>
      <w:r w:rsidR="0050119B" w:rsidRPr="008B3A37">
        <w:rPr>
          <w:iCs/>
          <w:color w:val="000000" w:themeColor="text1"/>
          <w:sz w:val="24"/>
          <w:szCs w:val="24"/>
        </w:rPr>
        <w:t>ố</w:t>
      </w:r>
      <w:r w:rsidR="00465E98" w:rsidRPr="008B3A37">
        <w:rPr>
          <w:iCs/>
          <w:color w:val="000000" w:themeColor="text1"/>
          <w:sz w:val="24"/>
          <w:szCs w:val="24"/>
        </w:rPr>
        <w:t>ng trang thiết bị kỹ thuật gắn liền với các phần diện tích đó nhưng Bên Bán không bán</w:t>
      </w:r>
      <w:r w:rsidR="00114740" w:rsidRPr="008B3A37">
        <w:rPr>
          <w:iCs/>
          <w:color w:val="000000" w:themeColor="text1"/>
          <w:sz w:val="24"/>
          <w:szCs w:val="24"/>
        </w:rPr>
        <w:t>, không cho thuê mua</w:t>
      </w:r>
      <w:r w:rsidR="00465E98" w:rsidRPr="008B3A37">
        <w:rPr>
          <w:iCs/>
          <w:color w:val="000000" w:themeColor="text1"/>
          <w:sz w:val="24"/>
          <w:szCs w:val="24"/>
        </w:rPr>
        <w:t xml:space="preserve"> mà giữ lại để sử dụng hoặc kinh doanh và Bên Bán không phân bổ giá trị vốn đầu tư của phần diện tích thuộc sở hữu riêng này vào Giá Bán </w:t>
      </w:r>
      <w:r w:rsidR="00465E98" w:rsidRPr="008B3A37">
        <w:rPr>
          <w:iCs/>
          <w:color w:val="000000" w:themeColor="text1"/>
          <w:sz w:val="24"/>
          <w:szCs w:val="24"/>
        </w:rPr>
        <w:lastRenderedPageBreak/>
        <w:t xml:space="preserve">Căn Hộ. Các phần diện tích này được công nhận là sở hữu riêng của Bên Bán theo quy định của Luật Nhà </w:t>
      </w:r>
      <w:r w:rsidR="008045EB" w:rsidRPr="008B3A37">
        <w:rPr>
          <w:iCs/>
          <w:color w:val="000000" w:themeColor="text1"/>
          <w:sz w:val="24"/>
          <w:szCs w:val="24"/>
        </w:rPr>
        <w:t>Ở</w:t>
      </w:r>
      <w:r w:rsidR="00465E98" w:rsidRPr="008B3A37">
        <w:rPr>
          <w:iCs/>
          <w:color w:val="000000" w:themeColor="text1"/>
          <w:sz w:val="24"/>
          <w:szCs w:val="24"/>
        </w:rPr>
        <w:t xml:space="preserve">. </w:t>
      </w:r>
    </w:p>
    <w:p w14:paraId="24B949E0" w14:textId="77777777" w:rsidR="00196B3B" w:rsidRPr="008B3A37" w:rsidRDefault="00196B3B" w:rsidP="00AD082A">
      <w:pPr>
        <w:autoSpaceDE w:val="0"/>
        <w:autoSpaceDN w:val="0"/>
        <w:adjustRightInd w:val="0"/>
        <w:snapToGrid w:val="0"/>
        <w:ind w:right="-19"/>
        <w:jc w:val="both"/>
        <w:rPr>
          <w:color w:val="000000" w:themeColor="text1"/>
          <w:lang w:val="vi-VN"/>
        </w:rPr>
      </w:pPr>
    </w:p>
    <w:p w14:paraId="7353CCEC"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r w:rsidRPr="008B3A37">
        <w:rPr>
          <w:rFonts w:eastAsia="Times New Roman"/>
          <w:b/>
          <w:iCs/>
          <w:color w:val="000000" w:themeColor="text1"/>
          <w:sz w:val="24"/>
          <w:szCs w:val="24"/>
        </w:rPr>
        <w:t>"</w:t>
      </w:r>
      <w:r w:rsidR="00141B69" w:rsidRPr="008B3A37">
        <w:rPr>
          <w:rFonts w:eastAsia="Times New Roman"/>
          <w:b/>
          <w:iCs/>
          <w:color w:val="000000" w:themeColor="text1"/>
          <w:sz w:val="24"/>
          <w:szCs w:val="24"/>
        </w:rPr>
        <w:t>Phần Sở Hữu Chung Nhà Chung Cư</w:t>
      </w:r>
      <w:r w:rsidRPr="008B3A37">
        <w:rPr>
          <w:rFonts w:eastAsia="Times New Roman"/>
          <w:bCs/>
          <w:iCs/>
          <w:color w:val="000000" w:themeColor="text1"/>
          <w:sz w:val="24"/>
          <w:szCs w:val="24"/>
        </w:rPr>
        <w:t>"</w:t>
      </w:r>
      <w:r w:rsidR="00141B69" w:rsidRPr="008B3A37">
        <w:rPr>
          <w:rFonts w:eastAsia="Times New Roman"/>
          <w:bCs/>
          <w:iCs/>
          <w:color w:val="000000" w:themeColor="text1"/>
          <w:sz w:val="24"/>
          <w:szCs w:val="24"/>
        </w:rPr>
        <w:t xml:space="preserve"> là phần diện tích còn lại của Nhà Chung Cư, ngoài </w:t>
      </w:r>
      <w:r w:rsidR="000F001C" w:rsidRPr="008B3A37">
        <w:rPr>
          <w:rFonts w:eastAsia="Times New Roman"/>
          <w:bCs/>
          <w:iCs/>
          <w:color w:val="000000" w:themeColor="text1"/>
          <w:sz w:val="24"/>
          <w:szCs w:val="24"/>
        </w:rPr>
        <w:t>phần diện tích</w:t>
      </w:r>
      <w:r w:rsidR="007E400A" w:rsidRPr="008B3A37">
        <w:rPr>
          <w:rFonts w:eastAsia="Times New Roman"/>
          <w:bCs/>
          <w:iCs/>
          <w:color w:val="000000" w:themeColor="text1"/>
          <w:sz w:val="24"/>
          <w:szCs w:val="24"/>
        </w:rPr>
        <w:t xml:space="preserve"> thuộc</w:t>
      </w:r>
      <w:r w:rsidR="000F001C" w:rsidRPr="008B3A37">
        <w:rPr>
          <w:rFonts w:eastAsia="Times New Roman"/>
          <w:bCs/>
          <w:iCs/>
          <w:color w:val="000000" w:themeColor="text1"/>
          <w:sz w:val="24"/>
          <w:szCs w:val="24"/>
        </w:rPr>
        <w:t xml:space="preserve"> sở hữu riêng của các chủ sở hữu </w:t>
      </w:r>
      <w:r w:rsidR="001F685D" w:rsidRPr="008B3A37">
        <w:rPr>
          <w:rFonts w:eastAsia="Times New Roman"/>
          <w:bCs/>
          <w:iCs/>
          <w:color w:val="000000" w:themeColor="text1"/>
          <w:sz w:val="24"/>
          <w:szCs w:val="24"/>
        </w:rPr>
        <w:t xml:space="preserve">các </w:t>
      </w:r>
      <w:r w:rsidR="000F001C" w:rsidRPr="008B3A37">
        <w:rPr>
          <w:rFonts w:eastAsia="Times New Roman"/>
          <w:bCs/>
          <w:iCs/>
          <w:color w:val="000000" w:themeColor="text1"/>
          <w:sz w:val="24"/>
          <w:szCs w:val="24"/>
        </w:rPr>
        <w:t xml:space="preserve">căn </w:t>
      </w:r>
      <w:r w:rsidR="00337F90" w:rsidRPr="008B3A37">
        <w:rPr>
          <w:rFonts w:eastAsia="Times New Roman"/>
          <w:bCs/>
          <w:iCs/>
          <w:color w:val="000000" w:themeColor="text1"/>
          <w:sz w:val="24"/>
          <w:szCs w:val="24"/>
        </w:rPr>
        <w:t xml:space="preserve">hộ trong Nhà Chung Cư và các thiết bị sử dụng chung cho Nhà Chung Cư theo quy định của Luật Nhà ở; bao gồm các phần diện tích, các hệ thống thiết bị, hệ thống hạ tầng kỹ thuật, công trình công cộng được quy định tại khoản 2 Điều 100 của Luật Nhà </w:t>
      </w:r>
      <w:r w:rsidR="008045EB" w:rsidRPr="008B3A37">
        <w:rPr>
          <w:rFonts w:eastAsia="Times New Roman"/>
          <w:bCs/>
          <w:iCs/>
          <w:color w:val="000000" w:themeColor="text1"/>
          <w:sz w:val="24"/>
          <w:szCs w:val="24"/>
        </w:rPr>
        <w:t xml:space="preserve">Ở </w:t>
      </w:r>
      <w:r w:rsidR="00337F90" w:rsidRPr="008B3A37">
        <w:rPr>
          <w:rFonts w:eastAsia="Times New Roman"/>
          <w:bCs/>
          <w:iCs/>
          <w:color w:val="000000" w:themeColor="text1"/>
          <w:sz w:val="24"/>
          <w:szCs w:val="24"/>
        </w:rPr>
        <w:t xml:space="preserve">và các phần diện tích khác được </w:t>
      </w:r>
      <w:r w:rsidR="008045EB" w:rsidRPr="008B3A37">
        <w:rPr>
          <w:rFonts w:eastAsia="Times New Roman"/>
          <w:bCs/>
          <w:iCs/>
          <w:color w:val="000000" w:themeColor="text1"/>
          <w:sz w:val="24"/>
          <w:szCs w:val="24"/>
        </w:rPr>
        <w:t xml:space="preserve">Các </w:t>
      </w:r>
      <w:r w:rsidR="00337F90" w:rsidRPr="008B3A37">
        <w:rPr>
          <w:rFonts w:eastAsia="Times New Roman"/>
          <w:bCs/>
          <w:iCs/>
          <w:color w:val="000000" w:themeColor="text1"/>
          <w:sz w:val="24"/>
          <w:szCs w:val="24"/>
        </w:rPr>
        <w:t>Bên thoả thuận cụ thể tại Điều 11 của Hợp Đồng này.</w:t>
      </w:r>
    </w:p>
    <w:p w14:paraId="70E95C90" w14:textId="77777777" w:rsidR="00196B3B" w:rsidRPr="008B3A37" w:rsidRDefault="00196B3B" w:rsidP="00AD082A">
      <w:pPr>
        <w:autoSpaceDE w:val="0"/>
        <w:autoSpaceDN w:val="0"/>
        <w:adjustRightInd w:val="0"/>
        <w:snapToGrid w:val="0"/>
        <w:ind w:right="-19"/>
        <w:jc w:val="both"/>
        <w:rPr>
          <w:iCs/>
          <w:color w:val="000000" w:themeColor="text1"/>
          <w:lang w:val="vi-VN"/>
        </w:rPr>
      </w:pPr>
    </w:p>
    <w:p w14:paraId="4390F0A1"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w:t>
      </w:r>
      <w:r w:rsidR="00337F90" w:rsidRPr="008B3A37">
        <w:rPr>
          <w:rFonts w:eastAsia="Times New Roman"/>
          <w:b/>
          <w:iCs/>
          <w:color w:val="000000" w:themeColor="text1"/>
          <w:sz w:val="24"/>
          <w:szCs w:val="24"/>
        </w:rPr>
        <w:t>Kinh Phí Bảo Trì Phần Sở Hữu Chung Nhà Chung Cư</w:t>
      </w:r>
      <w:r w:rsidRPr="008B3A37">
        <w:rPr>
          <w:rFonts w:eastAsia="Times New Roman"/>
          <w:iCs/>
          <w:color w:val="000000" w:themeColor="text1"/>
          <w:sz w:val="24"/>
          <w:szCs w:val="24"/>
        </w:rPr>
        <w:t xml:space="preserve">" </w:t>
      </w:r>
      <w:r w:rsidR="006521C5" w:rsidRPr="008B3A37">
        <w:rPr>
          <w:rFonts w:eastAsia="Times New Roman"/>
          <w:iCs/>
          <w:color w:val="000000" w:themeColor="text1"/>
          <w:sz w:val="24"/>
          <w:szCs w:val="24"/>
        </w:rPr>
        <w:t xml:space="preserve">là khoản tiền 2% giá trị Căn Hộ, </w:t>
      </w:r>
      <w:r w:rsidR="003329E6" w:rsidRPr="008B3A37">
        <w:rPr>
          <w:rFonts w:eastAsia="Times New Roman"/>
          <w:iCs/>
          <w:color w:val="000000" w:themeColor="text1"/>
          <w:sz w:val="24"/>
          <w:szCs w:val="24"/>
        </w:rPr>
        <w:t xml:space="preserve">phần diện tích khác bán; khoản tiền này được tính vào tiền bán và được tính trước thuế để nộp nhằm phục vụ cho việc bảo trì </w:t>
      </w:r>
      <w:r w:rsidR="0090075E" w:rsidRPr="008B3A37">
        <w:rPr>
          <w:rFonts w:eastAsia="Times New Roman"/>
          <w:iCs/>
          <w:color w:val="000000" w:themeColor="text1"/>
          <w:sz w:val="24"/>
          <w:szCs w:val="24"/>
        </w:rPr>
        <w:t>Phần Sở Hữu Chung Nhà Chung Cư</w:t>
      </w:r>
      <w:r w:rsidRPr="008B3A37">
        <w:rPr>
          <w:rFonts w:eastAsia="Times New Roman"/>
          <w:iCs/>
          <w:color w:val="000000" w:themeColor="text1"/>
          <w:sz w:val="24"/>
          <w:szCs w:val="24"/>
        </w:rPr>
        <w:t>.</w:t>
      </w:r>
    </w:p>
    <w:p w14:paraId="2A6C351E" w14:textId="77777777" w:rsidR="00196B3B" w:rsidRPr="008B3A37" w:rsidRDefault="00196B3B" w:rsidP="00AD082A">
      <w:pPr>
        <w:pStyle w:val="ListParagraph"/>
        <w:autoSpaceDE w:val="0"/>
        <w:autoSpaceDN w:val="0"/>
        <w:adjustRightInd w:val="0"/>
        <w:snapToGrid w:val="0"/>
        <w:ind w:right="-19"/>
        <w:contextualSpacing w:val="0"/>
        <w:jc w:val="both"/>
        <w:rPr>
          <w:rFonts w:eastAsia="Times New Roman"/>
          <w:i/>
          <w:color w:val="000000" w:themeColor="text1"/>
          <w:sz w:val="24"/>
          <w:szCs w:val="24"/>
        </w:rPr>
      </w:pPr>
    </w:p>
    <w:p w14:paraId="143E9791"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color w:val="000000" w:themeColor="text1"/>
          <w:sz w:val="24"/>
          <w:szCs w:val="24"/>
        </w:rPr>
      </w:pPr>
      <w:r w:rsidRPr="008B3A37">
        <w:rPr>
          <w:rFonts w:eastAsia="Times New Roman"/>
          <w:color w:val="000000" w:themeColor="text1"/>
          <w:sz w:val="24"/>
          <w:szCs w:val="24"/>
        </w:rPr>
        <w:t>"</w:t>
      </w:r>
      <w:r w:rsidR="006C349F" w:rsidRPr="008B3A37">
        <w:rPr>
          <w:rFonts w:eastAsia="Times New Roman"/>
          <w:b/>
          <w:bCs/>
          <w:color w:val="000000" w:themeColor="text1"/>
          <w:sz w:val="24"/>
          <w:szCs w:val="24"/>
        </w:rPr>
        <w:t>Dịch Vụ Quản Lý Vận Hành Nhà Chung Cư</w:t>
      </w:r>
      <w:r w:rsidRPr="008B3A37">
        <w:rPr>
          <w:rFonts w:eastAsia="Times New Roman"/>
          <w:color w:val="000000" w:themeColor="text1"/>
          <w:sz w:val="24"/>
          <w:szCs w:val="24"/>
        </w:rPr>
        <w:t xml:space="preserve">" </w:t>
      </w:r>
      <w:r w:rsidR="006C349F" w:rsidRPr="008B3A37">
        <w:rPr>
          <w:rFonts w:eastAsia="Times New Roman"/>
          <w:color w:val="000000" w:themeColor="text1"/>
          <w:sz w:val="24"/>
          <w:szCs w:val="24"/>
        </w:rPr>
        <w:t xml:space="preserve">là các dịch vụ quản lý, vận hành </w:t>
      </w:r>
      <w:r w:rsidR="007A34DF" w:rsidRPr="008B3A37">
        <w:rPr>
          <w:rFonts w:eastAsia="Times New Roman"/>
          <w:color w:val="000000" w:themeColor="text1"/>
          <w:sz w:val="24"/>
          <w:szCs w:val="24"/>
        </w:rPr>
        <w:t>Nhà Chung Cư</w:t>
      </w:r>
      <w:r w:rsidR="006C349F" w:rsidRPr="008B3A37">
        <w:rPr>
          <w:rFonts w:eastAsia="Times New Roman"/>
          <w:color w:val="000000" w:themeColor="text1"/>
          <w:sz w:val="24"/>
          <w:szCs w:val="24"/>
        </w:rPr>
        <w:t xml:space="preserve"> nhằm đảm bảo cho </w:t>
      </w:r>
      <w:r w:rsidR="00422772" w:rsidRPr="008B3A37">
        <w:rPr>
          <w:rFonts w:eastAsia="Times New Roman"/>
          <w:color w:val="000000" w:themeColor="text1"/>
          <w:sz w:val="24"/>
          <w:szCs w:val="24"/>
        </w:rPr>
        <w:t xml:space="preserve">Nhà Chung Cư </w:t>
      </w:r>
      <w:r w:rsidR="006C349F" w:rsidRPr="008B3A37">
        <w:rPr>
          <w:rFonts w:eastAsia="Times New Roman"/>
          <w:color w:val="000000" w:themeColor="text1"/>
          <w:sz w:val="24"/>
          <w:szCs w:val="24"/>
        </w:rPr>
        <w:t>hoạt động bình thường</w:t>
      </w:r>
      <w:r w:rsidRPr="008B3A37">
        <w:rPr>
          <w:rFonts w:eastAsia="Times New Roman"/>
          <w:color w:val="000000" w:themeColor="text1"/>
          <w:sz w:val="24"/>
          <w:szCs w:val="24"/>
        </w:rPr>
        <w:t>.</w:t>
      </w:r>
    </w:p>
    <w:p w14:paraId="40495D15" w14:textId="77777777" w:rsidR="00196B3B" w:rsidRPr="008B3A37" w:rsidRDefault="00196B3B" w:rsidP="00AD082A">
      <w:pPr>
        <w:autoSpaceDE w:val="0"/>
        <w:autoSpaceDN w:val="0"/>
        <w:adjustRightInd w:val="0"/>
        <w:snapToGrid w:val="0"/>
        <w:ind w:right="-19"/>
        <w:jc w:val="both"/>
        <w:rPr>
          <w:iCs/>
          <w:color w:val="000000" w:themeColor="text1"/>
          <w:lang w:val="vi-VN"/>
        </w:rPr>
      </w:pPr>
    </w:p>
    <w:p w14:paraId="5984CC70"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bookmarkStart w:id="8" w:name="OLE_LINK18"/>
      <w:r w:rsidRPr="008B3A37">
        <w:rPr>
          <w:rFonts w:eastAsia="Times New Roman"/>
          <w:iCs/>
          <w:color w:val="000000" w:themeColor="text1"/>
          <w:sz w:val="24"/>
          <w:szCs w:val="24"/>
        </w:rPr>
        <w:t>"</w:t>
      </w:r>
      <w:r w:rsidR="006C349F" w:rsidRPr="008B3A37">
        <w:rPr>
          <w:rFonts w:eastAsia="Times New Roman"/>
          <w:b/>
          <w:iCs/>
          <w:color w:val="000000" w:themeColor="text1"/>
          <w:sz w:val="24"/>
          <w:szCs w:val="24"/>
        </w:rPr>
        <w:t>Bảo Trì Nhà Chung Cư</w:t>
      </w:r>
      <w:r w:rsidRPr="008B3A37">
        <w:rPr>
          <w:rFonts w:eastAsia="Times New Roman"/>
          <w:iCs/>
          <w:color w:val="000000" w:themeColor="text1"/>
          <w:sz w:val="24"/>
          <w:szCs w:val="24"/>
        </w:rPr>
        <w:t xml:space="preserve">" </w:t>
      </w:r>
      <w:r w:rsidR="006C349F" w:rsidRPr="008B3A37">
        <w:rPr>
          <w:rFonts w:eastAsia="Times New Roman"/>
          <w:iCs/>
          <w:color w:val="000000" w:themeColor="text1"/>
          <w:sz w:val="24"/>
          <w:szCs w:val="24"/>
        </w:rPr>
        <w:t xml:space="preserve">là việc duy tu, bảo dưỡng Nhà Chung Cư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w:t>
      </w:r>
      <w:r w:rsidR="000728B2" w:rsidRPr="008B3A37">
        <w:rPr>
          <w:rFonts w:eastAsia="Times New Roman"/>
          <w:iCs/>
          <w:color w:val="000000" w:themeColor="text1"/>
          <w:sz w:val="24"/>
          <w:szCs w:val="24"/>
        </w:rPr>
        <w:t>tra,</w:t>
      </w:r>
      <w:r w:rsidR="006C349F" w:rsidRPr="008B3A37">
        <w:rPr>
          <w:rFonts w:eastAsia="Times New Roman"/>
          <w:iCs/>
          <w:color w:val="000000" w:themeColor="text1"/>
          <w:sz w:val="24"/>
          <w:szCs w:val="24"/>
        </w:rPr>
        <w:t xml:space="preserve"> duy trì hệ thống an toàn phòng cháy, chữa cháy; thay thế các linh kiện hoặc các thiết bị sử dụng chung của Nhà Chung Cư</w:t>
      </w:r>
      <w:r w:rsidRPr="008B3A37">
        <w:rPr>
          <w:rFonts w:eastAsia="Times New Roman"/>
          <w:iCs/>
          <w:color w:val="000000" w:themeColor="text1"/>
          <w:sz w:val="24"/>
          <w:szCs w:val="24"/>
        </w:rPr>
        <w:t>.</w:t>
      </w:r>
    </w:p>
    <w:bookmarkEnd w:id="8"/>
    <w:p w14:paraId="56A3CE69" w14:textId="77777777" w:rsidR="00196B3B" w:rsidRPr="008B3A37" w:rsidRDefault="00196B3B" w:rsidP="00AD082A">
      <w:pPr>
        <w:autoSpaceDE w:val="0"/>
        <w:autoSpaceDN w:val="0"/>
        <w:adjustRightInd w:val="0"/>
        <w:snapToGrid w:val="0"/>
        <w:ind w:right="-19"/>
        <w:jc w:val="both"/>
        <w:rPr>
          <w:color w:val="000000" w:themeColor="text1"/>
          <w:lang w:val="vi-VN"/>
        </w:rPr>
      </w:pPr>
    </w:p>
    <w:p w14:paraId="6532774C"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r w:rsidRPr="008B3A37">
        <w:rPr>
          <w:b/>
          <w:iCs/>
          <w:color w:val="000000" w:themeColor="text1"/>
          <w:sz w:val="24"/>
          <w:szCs w:val="24"/>
        </w:rPr>
        <w:t>"</w:t>
      </w:r>
      <w:r w:rsidR="006C349F" w:rsidRPr="008B3A37">
        <w:rPr>
          <w:b/>
          <w:iCs/>
          <w:color w:val="000000" w:themeColor="text1"/>
          <w:sz w:val="24"/>
          <w:szCs w:val="24"/>
        </w:rPr>
        <w:t>Bản Nội Quy Nhà Chung Cư</w:t>
      </w:r>
      <w:r w:rsidRPr="008B3A37">
        <w:rPr>
          <w:b/>
          <w:iCs/>
          <w:color w:val="000000" w:themeColor="text1"/>
          <w:sz w:val="24"/>
          <w:szCs w:val="24"/>
        </w:rPr>
        <w:t>"</w:t>
      </w:r>
      <w:r w:rsidRPr="008B3A37">
        <w:rPr>
          <w:iCs/>
          <w:color w:val="000000" w:themeColor="text1"/>
          <w:sz w:val="24"/>
          <w:szCs w:val="24"/>
        </w:rPr>
        <w:t xml:space="preserve"> </w:t>
      </w:r>
      <w:bookmarkStart w:id="9" w:name="OLE_LINK19"/>
      <w:r w:rsidR="006C349F" w:rsidRPr="008B3A37">
        <w:rPr>
          <w:iCs/>
          <w:color w:val="000000" w:themeColor="text1"/>
          <w:sz w:val="24"/>
          <w:szCs w:val="24"/>
        </w:rPr>
        <w:t>là bản nội quy quản lý, sử dụng Nhà Chung Cư kèm theo Hợp</w:t>
      </w:r>
      <w:r w:rsidR="007A2407" w:rsidRPr="008B3A37">
        <w:rPr>
          <w:iCs/>
          <w:color w:val="000000" w:themeColor="text1"/>
          <w:sz w:val="24"/>
          <w:szCs w:val="24"/>
        </w:rPr>
        <w:t xml:space="preserve"> Đồng </w:t>
      </w:r>
      <w:r w:rsidR="006C349F" w:rsidRPr="008B3A37">
        <w:rPr>
          <w:iCs/>
          <w:color w:val="000000" w:themeColor="text1"/>
          <w:sz w:val="24"/>
          <w:szCs w:val="24"/>
        </w:rPr>
        <w:t xml:space="preserve">này và tất cả các sửa đổi, bổ sung được </w:t>
      </w:r>
      <w:r w:rsidR="007A2407" w:rsidRPr="008B3A37">
        <w:rPr>
          <w:iCs/>
          <w:color w:val="000000" w:themeColor="text1"/>
          <w:sz w:val="24"/>
          <w:szCs w:val="24"/>
        </w:rPr>
        <w:t>H</w:t>
      </w:r>
      <w:r w:rsidR="006C349F" w:rsidRPr="008B3A37">
        <w:rPr>
          <w:iCs/>
          <w:color w:val="000000" w:themeColor="text1"/>
          <w:sz w:val="24"/>
          <w:szCs w:val="24"/>
        </w:rPr>
        <w:t xml:space="preserve">ội nghị nhà chung cư thông qua trong quá trình quản lý, sử dụng. </w:t>
      </w:r>
      <w:bookmarkEnd w:id="9"/>
    </w:p>
    <w:p w14:paraId="5C1780B0" w14:textId="77777777" w:rsidR="00196B3B" w:rsidRPr="008B3A37" w:rsidRDefault="00196B3B" w:rsidP="00AD082A">
      <w:pPr>
        <w:autoSpaceDE w:val="0"/>
        <w:autoSpaceDN w:val="0"/>
        <w:adjustRightInd w:val="0"/>
        <w:snapToGrid w:val="0"/>
        <w:ind w:right="-19"/>
        <w:jc w:val="both"/>
        <w:rPr>
          <w:color w:val="000000" w:themeColor="text1"/>
          <w:lang w:val="vi-VN"/>
        </w:rPr>
      </w:pPr>
    </w:p>
    <w:p w14:paraId="0CB0D73A" w14:textId="77777777" w:rsidR="00196B3B" w:rsidRPr="008B3A37" w:rsidRDefault="00196B3B" w:rsidP="00AD082A">
      <w:pPr>
        <w:pStyle w:val="ListParagraph"/>
        <w:numPr>
          <w:ilvl w:val="0"/>
          <w:numId w:val="29"/>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w:t>
      </w:r>
      <w:r w:rsidR="00433F3C" w:rsidRPr="008B3A37">
        <w:rPr>
          <w:rFonts w:eastAsia="Times New Roman"/>
          <w:b/>
          <w:bCs/>
          <w:iCs/>
          <w:color w:val="000000" w:themeColor="text1"/>
          <w:sz w:val="24"/>
          <w:szCs w:val="24"/>
        </w:rPr>
        <w:t>Đơn Vị Quản Lý Vận Hành Nhà Chung Cư</w:t>
      </w:r>
      <w:r w:rsidRPr="008B3A37">
        <w:rPr>
          <w:rFonts w:eastAsia="Times New Roman"/>
          <w:iCs/>
          <w:color w:val="000000" w:themeColor="text1"/>
          <w:sz w:val="24"/>
          <w:szCs w:val="24"/>
        </w:rPr>
        <w:t xml:space="preserve">" </w:t>
      </w:r>
      <w:r w:rsidR="00433F3C" w:rsidRPr="008B3A37">
        <w:rPr>
          <w:rFonts w:eastAsia="Times New Roman"/>
          <w:iCs/>
          <w:color w:val="000000" w:themeColor="text1"/>
          <w:sz w:val="24"/>
          <w:szCs w:val="24"/>
        </w:rPr>
        <w:t>là tổ chức hoặc doanh nghiệp có chức năng, năng lực thực hiện việc quản lý, vận hành Nhà Chung Cư sau khi Nhà Chung Cư được xây dựng xong và đưa vào sử dụng</w:t>
      </w:r>
      <w:r w:rsidRPr="008B3A37">
        <w:rPr>
          <w:rFonts w:eastAsia="Times New Roman"/>
          <w:iCs/>
          <w:color w:val="000000" w:themeColor="text1"/>
          <w:sz w:val="24"/>
          <w:szCs w:val="24"/>
        </w:rPr>
        <w:t>.</w:t>
      </w:r>
    </w:p>
    <w:p w14:paraId="773D8623" w14:textId="77777777" w:rsidR="00196B3B" w:rsidRPr="008B3A37" w:rsidRDefault="00196B3B" w:rsidP="00AD082A">
      <w:pPr>
        <w:autoSpaceDE w:val="0"/>
        <w:autoSpaceDN w:val="0"/>
        <w:adjustRightInd w:val="0"/>
        <w:snapToGrid w:val="0"/>
        <w:ind w:right="-19"/>
        <w:jc w:val="both"/>
        <w:rPr>
          <w:color w:val="000000" w:themeColor="text1"/>
          <w:lang w:val="vi-VN"/>
        </w:rPr>
      </w:pPr>
    </w:p>
    <w:p w14:paraId="0E4FE427"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r w:rsidRPr="008B3A37">
        <w:rPr>
          <w:iCs/>
          <w:color w:val="000000" w:themeColor="text1"/>
          <w:sz w:val="24"/>
          <w:szCs w:val="24"/>
        </w:rPr>
        <w:t>"</w:t>
      </w:r>
      <w:r w:rsidR="00F0645C" w:rsidRPr="008B3A37">
        <w:rPr>
          <w:b/>
          <w:iCs/>
          <w:color w:val="000000" w:themeColor="text1"/>
          <w:sz w:val="24"/>
          <w:szCs w:val="24"/>
        </w:rPr>
        <w:t>Giấy Chứng Nhận</w:t>
      </w:r>
      <w:r w:rsidRPr="008B3A37">
        <w:rPr>
          <w:iCs/>
          <w:color w:val="000000" w:themeColor="text1"/>
          <w:sz w:val="24"/>
          <w:szCs w:val="24"/>
        </w:rPr>
        <w:t xml:space="preserve">" </w:t>
      </w:r>
      <w:r w:rsidR="00F0645C" w:rsidRPr="008B3A37">
        <w:rPr>
          <w:iCs/>
          <w:color w:val="000000" w:themeColor="text1"/>
          <w:sz w:val="24"/>
          <w:szCs w:val="24"/>
        </w:rPr>
        <w:t>là giấy chứng nhận quyền sử dụng đất</w:t>
      </w:r>
      <w:r w:rsidR="00AC2EF3" w:rsidRPr="008B3A37">
        <w:rPr>
          <w:iCs/>
          <w:color w:val="000000" w:themeColor="text1"/>
          <w:sz w:val="24"/>
          <w:szCs w:val="24"/>
        </w:rPr>
        <w:t>,</w:t>
      </w:r>
      <w:r w:rsidR="00F0645C" w:rsidRPr="008B3A37">
        <w:rPr>
          <w:iCs/>
          <w:color w:val="000000" w:themeColor="text1"/>
          <w:sz w:val="24"/>
          <w:szCs w:val="24"/>
        </w:rPr>
        <w:t xml:space="preserve"> quyền sở hữu nhà ở và tài sản khác gắn liền với đất do cơ quan nhà nước có thẩm quyền cấp cho Bên Mua theo quy định của pháp luật đất đai</w:t>
      </w:r>
      <w:r w:rsidRPr="008B3A37">
        <w:rPr>
          <w:iCs/>
          <w:color w:val="000000" w:themeColor="text1"/>
          <w:sz w:val="24"/>
          <w:szCs w:val="24"/>
        </w:rPr>
        <w:t>.</w:t>
      </w:r>
    </w:p>
    <w:p w14:paraId="29F07453" w14:textId="77777777" w:rsidR="00196B3B" w:rsidRPr="008B3A37" w:rsidRDefault="00196B3B" w:rsidP="00AD082A">
      <w:pPr>
        <w:pStyle w:val="ListParagraph"/>
        <w:snapToGrid w:val="0"/>
        <w:contextualSpacing w:val="0"/>
        <w:jc w:val="both"/>
        <w:rPr>
          <w:iCs/>
          <w:color w:val="000000" w:themeColor="text1"/>
          <w:sz w:val="24"/>
          <w:szCs w:val="24"/>
        </w:rPr>
      </w:pPr>
    </w:p>
    <w:p w14:paraId="08AB6AEC" w14:textId="77777777" w:rsidR="00196B3B" w:rsidRPr="008B3A37" w:rsidRDefault="00196B3B" w:rsidP="00AD082A">
      <w:pPr>
        <w:pStyle w:val="ListParagraph"/>
        <w:numPr>
          <w:ilvl w:val="0"/>
          <w:numId w:val="29"/>
        </w:numPr>
        <w:snapToGrid w:val="0"/>
        <w:ind w:left="709" w:hanging="709"/>
        <w:contextualSpacing w:val="0"/>
        <w:jc w:val="both"/>
        <w:rPr>
          <w:iCs/>
          <w:color w:val="000000" w:themeColor="text1"/>
          <w:sz w:val="24"/>
          <w:szCs w:val="24"/>
        </w:rPr>
      </w:pPr>
      <w:r w:rsidRPr="008B3A37">
        <w:rPr>
          <w:iCs/>
          <w:color w:val="000000" w:themeColor="text1"/>
          <w:sz w:val="24"/>
          <w:szCs w:val="24"/>
        </w:rPr>
        <w:t>"</w:t>
      </w:r>
      <w:r w:rsidR="00EA50EF" w:rsidRPr="008B3A37">
        <w:rPr>
          <w:b/>
          <w:iCs/>
          <w:color w:val="000000" w:themeColor="text1"/>
          <w:sz w:val="24"/>
          <w:szCs w:val="24"/>
        </w:rPr>
        <w:t>Ban Quản Trị</w:t>
      </w:r>
      <w:r w:rsidRPr="008B3A37">
        <w:rPr>
          <w:iCs/>
          <w:color w:val="000000" w:themeColor="text1"/>
          <w:sz w:val="24"/>
          <w:szCs w:val="24"/>
        </w:rPr>
        <w:t xml:space="preserve">" </w:t>
      </w:r>
      <w:r w:rsidR="00EA50EF" w:rsidRPr="008B3A37">
        <w:rPr>
          <w:iCs/>
          <w:color w:val="000000" w:themeColor="text1"/>
          <w:sz w:val="24"/>
          <w:szCs w:val="24"/>
        </w:rPr>
        <w:t>là ban do các chủ sở hữu, người thuê và người sử dụng căn hộ và các khu vực khác trong Nhà Chung Cư bầu ra để giám sát và quản lý quá trình vận hành và b</w:t>
      </w:r>
      <w:r w:rsidR="00183488" w:rsidRPr="008B3A37">
        <w:rPr>
          <w:iCs/>
          <w:color w:val="000000" w:themeColor="text1"/>
          <w:sz w:val="24"/>
          <w:szCs w:val="24"/>
        </w:rPr>
        <w:t>ả</w:t>
      </w:r>
      <w:r w:rsidR="00EA50EF" w:rsidRPr="008B3A37">
        <w:rPr>
          <w:iCs/>
          <w:color w:val="000000" w:themeColor="text1"/>
          <w:sz w:val="24"/>
          <w:szCs w:val="24"/>
        </w:rPr>
        <w:t>o trì Nhà Chung Cư theo Bản Nội Quy Nhà Chung Cư và pháp luật. Bên Bán sẽ chỉ định người đại diện của m</w:t>
      </w:r>
      <w:r w:rsidR="00F16A3A" w:rsidRPr="008B3A37">
        <w:rPr>
          <w:iCs/>
          <w:color w:val="000000" w:themeColor="text1"/>
          <w:sz w:val="24"/>
          <w:szCs w:val="24"/>
        </w:rPr>
        <w:t>ình</w:t>
      </w:r>
      <w:r w:rsidR="00EA50EF" w:rsidRPr="008B3A37">
        <w:rPr>
          <w:iCs/>
          <w:color w:val="000000" w:themeColor="text1"/>
          <w:sz w:val="24"/>
          <w:szCs w:val="24"/>
        </w:rPr>
        <w:t xml:space="preserve"> vào Ban Quản Trị theo quy định của pháp luật</w:t>
      </w:r>
      <w:r w:rsidRPr="008B3A37">
        <w:rPr>
          <w:iCs/>
          <w:color w:val="000000" w:themeColor="text1"/>
          <w:sz w:val="24"/>
          <w:szCs w:val="24"/>
        </w:rPr>
        <w:t>.</w:t>
      </w:r>
    </w:p>
    <w:p w14:paraId="3331A040" w14:textId="77777777" w:rsidR="00196B3B" w:rsidRPr="008B3A37" w:rsidRDefault="00196B3B" w:rsidP="00AD082A">
      <w:pPr>
        <w:pStyle w:val="Heading1"/>
        <w:snapToGrid w:val="0"/>
        <w:jc w:val="both"/>
        <w:rPr>
          <w:b w:val="0"/>
          <w:iCs/>
          <w:caps/>
          <w:color w:val="000000" w:themeColor="text1"/>
          <w:sz w:val="24"/>
          <w:szCs w:val="24"/>
          <w:lang w:val="vi-VN"/>
        </w:rPr>
      </w:pPr>
      <w:bookmarkStart w:id="10" w:name="_Toc530219475"/>
    </w:p>
    <w:p w14:paraId="11DD79CA" w14:textId="77777777" w:rsidR="00196B3B" w:rsidRPr="008B3A37" w:rsidRDefault="00E14B07" w:rsidP="00AD082A">
      <w:pPr>
        <w:pStyle w:val="Heading1"/>
        <w:numPr>
          <w:ilvl w:val="0"/>
          <w:numId w:val="23"/>
        </w:numPr>
        <w:snapToGrid w:val="0"/>
        <w:ind w:left="1701" w:hanging="1701"/>
        <w:jc w:val="both"/>
        <w:rPr>
          <w:b w:val="0"/>
          <w:iCs/>
          <w:caps/>
          <w:color w:val="000000" w:themeColor="text1"/>
          <w:sz w:val="24"/>
          <w:szCs w:val="24"/>
          <w:lang w:val="vi-VN"/>
        </w:rPr>
      </w:pPr>
      <w:bookmarkStart w:id="11" w:name="_Toc109859926"/>
      <w:bookmarkEnd w:id="10"/>
      <w:r w:rsidRPr="008B3A37">
        <w:rPr>
          <w:bCs w:val="0"/>
          <w:iCs/>
          <w:color w:val="000000" w:themeColor="text1"/>
          <w:sz w:val="24"/>
          <w:szCs w:val="24"/>
          <w:lang w:val="vi-VN"/>
        </w:rPr>
        <w:t>ĐẶC ĐIỂM CỦA CĂN HỘ MUA BÁN</w:t>
      </w:r>
      <w:bookmarkEnd w:id="11"/>
    </w:p>
    <w:p w14:paraId="7895F93F" w14:textId="77777777" w:rsidR="00196B3B" w:rsidRPr="008B3A37" w:rsidRDefault="00196B3B" w:rsidP="00AD082A">
      <w:pPr>
        <w:snapToGrid w:val="0"/>
        <w:jc w:val="both"/>
        <w:rPr>
          <w:i/>
          <w:color w:val="000000" w:themeColor="text1"/>
          <w:lang w:val="vi-VN"/>
        </w:rPr>
      </w:pPr>
    </w:p>
    <w:p w14:paraId="2C87CEF0" w14:textId="77777777" w:rsidR="00196B3B" w:rsidRPr="008B3A37" w:rsidRDefault="00E14B07" w:rsidP="00AD082A">
      <w:pPr>
        <w:snapToGrid w:val="0"/>
        <w:jc w:val="both"/>
        <w:rPr>
          <w:iCs/>
          <w:color w:val="000000" w:themeColor="text1"/>
          <w:lang w:val="vi-VN"/>
        </w:rPr>
      </w:pPr>
      <w:r w:rsidRPr="008B3A37">
        <w:rPr>
          <w:iCs/>
          <w:color w:val="000000" w:themeColor="text1"/>
          <w:lang w:val="vi-VN"/>
        </w:rPr>
        <w:t>Bên Bán đồng ý bán và Bên Mua đồng ý mua Căn Hộ Chung Cư với đặc điểm như sau</w:t>
      </w:r>
      <w:r w:rsidR="00196B3B" w:rsidRPr="008B3A37">
        <w:rPr>
          <w:iCs/>
          <w:color w:val="000000" w:themeColor="text1"/>
          <w:lang w:val="vi-VN"/>
        </w:rPr>
        <w:t>:</w:t>
      </w:r>
    </w:p>
    <w:p w14:paraId="711A9A23" w14:textId="77777777" w:rsidR="00196B3B" w:rsidRPr="008B3A37" w:rsidRDefault="00196B3B" w:rsidP="00AD082A">
      <w:pPr>
        <w:snapToGrid w:val="0"/>
        <w:jc w:val="both"/>
        <w:rPr>
          <w:iCs/>
          <w:color w:val="000000" w:themeColor="text1"/>
          <w:lang w:val="vi-VN"/>
        </w:rPr>
      </w:pPr>
    </w:p>
    <w:p w14:paraId="24981F76" w14:textId="77777777" w:rsidR="00196B3B" w:rsidRPr="008B3A37" w:rsidRDefault="00E14B07" w:rsidP="00AD082A">
      <w:pPr>
        <w:pStyle w:val="ListParagraph"/>
        <w:numPr>
          <w:ilvl w:val="0"/>
          <w:numId w:val="30"/>
        </w:numPr>
        <w:snapToGrid w:val="0"/>
        <w:ind w:left="709" w:hanging="709"/>
        <w:contextualSpacing w:val="0"/>
        <w:jc w:val="both"/>
        <w:rPr>
          <w:rFonts w:eastAsia="Times New Roman"/>
          <w:iCs/>
          <w:color w:val="000000" w:themeColor="text1"/>
          <w:sz w:val="24"/>
          <w:szCs w:val="24"/>
          <w:lang w:val="en-SG"/>
        </w:rPr>
      </w:pPr>
      <w:bookmarkStart w:id="12" w:name="_Ref102730226"/>
      <w:r w:rsidRPr="008B3A37">
        <w:rPr>
          <w:iCs/>
          <w:color w:val="000000" w:themeColor="text1"/>
          <w:sz w:val="24"/>
          <w:szCs w:val="24"/>
          <w:lang w:val="en-SG"/>
        </w:rPr>
        <w:t>Đặc điểm Căn Hộ</w:t>
      </w:r>
      <w:r w:rsidR="00196B3B" w:rsidRPr="008B3A37">
        <w:rPr>
          <w:rFonts w:eastAsia="Times New Roman"/>
          <w:iCs/>
          <w:color w:val="000000" w:themeColor="text1"/>
          <w:sz w:val="24"/>
          <w:szCs w:val="24"/>
          <w:lang w:val="en-SG"/>
        </w:rPr>
        <w:t>:</w:t>
      </w:r>
      <w:bookmarkEnd w:id="12"/>
    </w:p>
    <w:p w14:paraId="7AFBB753"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lang w:val="en-SG"/>
        </w:rPr>
      </w:pPr>
    </w:p>
    <w:p w14:paraId="25B4D39B" w14:textId="77777777" w:rsidR="00196B3B" w:rsidRPr="008B3A37" w:rsidRDefault="00E14B07" w:rsidP="00AD082A">
      <w:pPr>
        <w:pStyle w:val="ListParagraph"/>
        <w:numPr>
          <w:ilvl w:val="0"/>
          <w:numId w:val="24"/>
        </w:numPr>
        <w:snapToGrid w:val="0"/>
        <w:ind w:left="1276"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Căn Hộ số</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Tại tầng</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tầng có </w:t>
      </w:r>
      <w:r w:rsidR="003B7CF9" w:rsidRPr="008B3A37">
        <w:rPr>
          <w:rFonts w:eastAsia="Times New Roman"/>
          <w:iCs/>
          <w:color w:val="000000" w:themeColor="text1"/>
          <w:sz w:val="24"/>
          <w:szCs w:val="24"/>
          <w:lang w:val="en-SG"/>
        </w:rPr>
        <w:t>C</w:t>
      </w:r>
      <w:r w:rsidRPr="008B3A37">
        <w:rPr>
          <w:rFonts w:eastAsia="Times New Roman"/>
          <w:iCs/>
          <w:color w:val="000000" w:themeColor="text1"/>
          <w:sz w:val="24"/>
          <w:szCs w:val="24"/>
          <w:lang w:val="en-SG"/>
        </w:rPr>
        <w:t xml:space="preserve">ăn </w:t>
      </w:r>
      <w:r w:rsidR="005F4DC4" w:rsidRPr="008B3A37">
        <w:rPr>
          <w:rFonts w:eastAsia="Times New Roman"/>
          <w:iCs/>
          <w:color w:val="000000" w:themeColor="text1"/>
          <w:sz w:val="24"/>
          <w:szCs w:val="24"/>
          <w:lang w:val="en-SG"/>
        </w:rPr>
        <w:t>H</w:t>
      </w:r>
      <w:r w:rsidRPr="008B3A37">
        <w:rPr>
          <w:rFonts w:eastAsia="Times New Roman"/>
          <w:iCs/>
          <w:color w:val="000000" w:themeColor="text1"/>
          <w:sz w:val="24"/>
          <w:szCs w:val="24"/>
          <w:lang w:val="en-SG"/>
        </w:rPr>
        <w:t>ộ</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thuộc</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nhà chung cư </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Đường</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 Phường/Xã</w:t>
      </w:r>
      <w:r w:rsidR="00196B3B" w:rsidRPr="008B3A37">
        <w:rPr>
          <w:rFonts w:eastAsia="Times New Roman"/>
          <w:iCs/>
          <w:color w:val="000000" w:themeColor="text1"/>
          <w:sz w:val="24"/>
          <w:szCs w:val="24"/>
          <w:lang w:val="en-SG"/>
        </w:rPr>
        <w:t xml:space="preserve"> [●], </w:t>
      </w:r>
      <w:r w:rsidRPr="008B3A37">
        <w:rPr>
          <w:rFonts w:eastAsia="Times New Roman"/>
          <w:iCs/>
          <w:color w:val="000000" w:themeColor="text1"/>
          <w:sz w:val="24"/>
          <w:szCs w:val="24"/>
          <w:lang w:val="en-SG"/>
        </w:rPr>
        <w:t xml:space="preserve">Quận/Huyện/Thị Xã </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Tỉnh/Thành phố </w:t>
      </w:r>
      <w:r w:rsidR="00196B3B" w:rsidRPr="008B3A37">
        <w:rPr>
          <w:rFonts w:eastAsia="Times New Roman"/>
          <w:iCs/>
          <w:color w:val="000000" w:themeColor="text1"/>
          <w:sz w:val="24"/>
          <w:szCs w:val="24"/>
          <w:lang w:val="en-SG"/>
        </w:rPr>
        <w:t>[●].</w:t>
      </w:r>
      <w:r w:rsidR="00F16A3A" w:rsidRPr="008B3A37">
        <w:rPr>
          <w:rFonts w:eastAsia="Times New Roman"/>
          <w:iCs/>
          <w:color w:val="000000" w:themeColor="text1"/>
          <w:sz w:val="24"/>
          <w:szCs w:val="24"/>
        </w:rPr>
        <w:t xml:space="preserve"> </w:t>
      </w:r>
    </w:p>
    <w:p w14:paraId="25269CE1" w14:textId="77777777" w:rsidR="00F16A3A" w:rsidRPr="008B3A37" w:rsidRDefault="00A63284" w:rsidP="00AD082A">
      <w:pPr>
        <w:pStyle w:val="ListParagraph"/>
        <w:snapToGrid w:val="0"/>
        <w:ind w:left="1276"/>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Thông tin chi tiết sẽ được quy định</w:t>
      </w:r>
      <w:r w:rsidR="00F16A3A" w:rsidRPr="008B3A37">
        <w:rPr>
          <w:rFonts w:eastAsia="Times New Roman"/>
          <w:iCs/>
          <w:color w:val="000000" w:themeColor="text1"/>
          <w:sz w:val="24"/>
          <w:szCs w:val="24"/>
          <w:lang w:val="en-SG"/>
        </w:rPr>
        <w:t xml:space="preserve"> tại Phụ lục 1 của Hợp Đồng này.</w:t>
      </w:r>
    </w:p>
    <w:p w14:paraId="555D26B9"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lang w:val="en-SG"/>
        </w:rPr>
      </w:pPr>
    </w:p>
    <w:p w14:paraId="71A36FE1" w14:textId="77777777" w:rsidR="00196B3B" w:rsidRPr="008B3A37" w:rsidRDefault="0098319F" w:rsidP="00AD082A">
      <w:pPr>
        <w:pStyle w:val="ListParagraph"/>
        <w:numPr>
          <w:ilvl w:val="0"/>
          <w:numId w:val="24"/>
        </w:numPr>
        <w:snapToGrid w:val="0"/>
        <w:ind w:left="1276" w:hanging="567"/>
        <w:contextualSpacing w:val="0"/>
        <w:jc w:val="both"/>
        <w:rPr>
          <w:rFonts w:eastAsia="Times New Roman"/>
          <w:iCs/>
          <w:color w:val="000000" w:themeColor="text1"/>
          <w:sz w:val="24"/>
          <w:szCs w:val="24"/>
          <w:lang w:val="en-SG"/>
        </w:rPr>
      </w:pPr>
      <w:bookmarkStart w:id="13" w:name="OLE_LINK24"/>
      <w:r w:rsidRPr="008B3A37">
        <w:rPr>
          <w:rFonts w:eastAsia="Times New Roman"/>
          <w:iCs/>
          <w:color w:val="000000" w:themeColor="text1"/>
          <w:sz w:val="24"/>
          <w:szCs w:val="24"/>
          <w:lang w:val="en-SG"/>
        </w:rPr>
        <w:lastRenderedPageBreak/>
        <w:t>Diện Tích Sử Dụng Căn Hộ</w:t>
      </w:r>
      <w:r w:rsidR="00196B3B" w:rsidRPr="008B3A37">
        <w:rPr>
          <w:rFonts w:eastAsia="Times New Roman"/>
          <w:iCs/>
          <w:color w:val="000000" w:themeColor="text1"/>
          <w:sz w:val="24"/>
          <w:szCs w:val="24"/>
          <w:lang w:val="en-SG"/>
        </w:rPr>
        <w:t xml:space="preserve"> </w:t>
      </w:r>
      <w:bookmarkEnd w:id="13"/>
      <w:r w:rsidRPr="008B3A37">
        <w:rPr>
          <w:rFonts w:eastAsia="Times New Roman"/>
          <w:iCs/>
          <w:color w:val="000000" w:themeColor="text1"/>
          <w:sz w:val="24"/>
          <w:szCs w:val="24"/>
          <w:lang w:val="en-SG"/>
        </w:rPr>
        <w:t>là</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EC68D9" w:rsidRPr="008B3A37">
        <w:rPr>
          <w:rFonts w:eastAsia="Times New Roman"/>
          <w:b/>
          <w:bCs/>
          <w:iCs/>
          <w:color w:val="000000" w:themeColor="text1"/>
          <w:sz w:val="24"/>
          <w:szCs w:val="24"/>
          <w:lang w:val="en-SG"/>
        </w:rPr>
        <w:t xml:space="preserve"> </w:t>
      </w:r>
      <w:r w:rsidR="00196B3B" w:rsidRPr="008B3A37">
        <w:rPr>
          <w:rFonts w:eastAsia="Times New Roman"/>
          <w:b/>
          <w:bCs/>
          <w:iCs/>
          <w:color w:val="000000" w:themeColor="text1"/>
          <w:sz w:val="24"/>
          <w:szCs w:val="24"/>
          <w:lang w:val="en-SG"/>
        </w:rPr>
        <w:t>m</w:t>
      </w:r>
      <w:r w:rsidR="00196B3B" w:rsidRPr="008B3A37">
        <w:rPr>
          <w:rFonts w:eastAsia="Times New Roman"/>
          <w:b/>
          <w:bCs/>
          <w:iCs/>
          <w:color w:val="000000" w:themeColor="text1"/>
          <w:sz w:val="24"/>
          <w:szCs w:val="24"/>
          <w:vertAlign w:val="superscript"/>
          <w:lang w:val="en-SG"/>
        </w:rPr>
        <w:t>2</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Diện tích này được tính theo kích thước thông thuỷ (gọi chung là </w:t>
      </w:r>
      <w:r w:rsidR="00931576" w:rsidRPr="008B3A37">
        <w:rPr>
          <w:rFonts w:eastAsia="Times New Roman"/>
          <w:iCs/>
          <w:color w:val="000000" w:themeColor="text1"/>
          <w:sz w:val="24"/>
          <w:szCs w:val="24"/>
          <w:lang w:val="en-SG"/>
        </w:rPr>
        <w:t>“</w:t>
      </w:r>
      <w:r w:rsidRPr="008B3A37">
        <w:rPr>
          <w:rFonts w:eastAsia="Times New Roman"/>
          <w:b/>
          <w:bCs/>
          <w:iCs/>
          <w:color w:val="000000" w:themeColor="text1"/>
          <w:sz w:val="24"/>
          <w:szCs w:val="24"/>
          <w:lang w:val="en-SG"/>
        </w:rPr>
        <w:t>diện tích thông thuỷ</w:t>
      </w:r>
      <w:r w:rsidR="00931576" w:rsidRPr="008B3A37">
        <w:rPr>
          <w:rFonts w:eastAsia="Times New Roman"/>
          <w:iCs/>
          <w:color w:val="000000" w:themeColor="text1"/>
          <w:sz w:val="24"/>
          <w:szCs w:val="24"/>
          <w:lang w:val="en-SG"/>
        </w:rPr>
        <w:t>”</w:t>
      </w:r>
      <w:r w:rsidRPr="008B3A37">
        <w:rPr>
          <w:rFonts w:eastAsia="Times New Roman"/>
          <w:iCs/>
          <w:color w:val="000000" w:themeColor="text1"/>
          <w:sz w:val="24"/>
          <w:szCs w:val="24"/>
          <w:lang w:val="en-SG"/>
        </w:rPr>
        <w:t xml:space="preserve">) theo quy định tại </w:t>
      </w:r>
      <w:r w:rsidR="00F16A3A" w:rsidRPr="008B3A37">
        <w:rPr>
          <w:rFonts w:eastAsia="Times New Roman"/>
          <w:iCs/>
          <w:color w:val="000000" w:themeColor="text1"/>
          <w:sz w:val="24"/>
          <w:szCs w:val="24"/>
        </w:rPr>
        <w:t>K</w:t>
      </w:r>
      <w:r w:rsidRPr="008B3A37">
        <w:rPr>
          <w:rFonts w:eastAsia="Times New Roman"/>
          <w:iCs/>
          <w:color w:val="000000" w:themeColor="text1"/>
          <w:sz w:val="24"/>
          <w:szCs w:val="24"/>
          <w:lang w:val="en-SG"/>
        </w:rPr>
        <w:t xml:space="preserve">hoản </w:t>
      </w:r>
      <w:r w:rsidR="004A5B18" w:rsidRPr="008B3A37">
        <w:rPr>
          <w:rFonts w:eastAsia="Times New Roman"/>
          <w:iCs/>
          <w:color w:val="000000" w:themeColor="text1"/>
          <w:sz w:val="24"/>
          <w:szCs w:val="24"/>
          <w:lang w:val="en-SG"/>
        </w:rPr>
        <w:t>7</w:t>
      </w:r>
      <w:r w:rsidR="00A02599"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Điều 1 của Hợp Đồng này và là căn cứ để tính </w:t>
      </w:r>
      <w:r w:rsidR="000E054D" w:rsidRPr="008B3A37">
        <w:rPr>
          <w:rFonts w:eastAsia="Times New Roman"/>
          <w:iCs/>
          <w:color w:val="000000" w:themeColor="text1"/>
          <w:sz w:val="24"/>
          <w:szCs w:val="24"/>
          <w:lang w:val="en-SG"/>
        </w:rPr>
        <w:t>Giá Bán Căn Hộ theo quy định tại Điều 3 của Hợp Đồng này</w:t>
      </w:r>
      <w:r w:rsidR="00196B3B" w:rsidRPr="008B3A37">
        <w:rPr>
          <w:rFonts w:eastAsia="Times New Roman"/>
          <w:iCs/>
          <w:color w:val="000000" w:themeColor="text1"/>
          <w:sz w:val="24"/>
          <w:szCs w:val="24"/>
          <w:lang w:val="en-SG"/>
        </w:rPr>
        <w:t xml:space="preserve">. </w:t>
      </w:r>
    </w:p>
    <w:p w14:paraId="2608016D" w14:textId="77777777" w:rsidR="00196B3B" w:rsidRPr="008B3A37" w:rsidRDefault="00196B3B" w:rsidP="00AD082A">
      <w:pPr>
        <w:pStyle w:val="ListParagraph"/>
        <w:snapToGrid w:val="0"/>
        <w:contextualSpacing w:val="0"/>
        <w:jc w:val="both"/>
        <w:rPr>
          <w:rFonts w:eastAsia="Times New Roman"/>
          <w:iCs/>
          <w:color w:val="000000" w:themeColor="text1"/>
          <w:sz w:val="24"/>
          <w:szCs w:val="24"/>
          <w:lang w:val="en-SG"/>
        </w:rPr>
      </w:pPr>
    </w:p>
    <w:p w14:paraId="1C2B81A6" w14:textId="77777777" w:rsidR="00196B3B" w:rsidRPr="008B3A37" w:rsidRDefault="00F16A3A" w:rsidP="00AD082A">
      <w:pPr>
        <w:pStyle w:val="ListParagraph"/>
        <w:snapToGrid w:val="0"/>
        <w:ind w:left="1276"/>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Các</w:t>
      </w:r>
      <w:r w:rsidR="000E054D" w:rsidRPr="008B3A37">
        <w:rPr>
          <w:rFonts w:eastAsia="Times New Roman"/>
          <w:iCs/>
          <w:color w:val="000000" w:themeColor="text1"/>
          <w:sz w:val="24"/>
          <w:szCs w:val="24"/>
          <w:lang w:val="en-SG"/>
        </w:rPr>
        <w:t xml:space="preserve"> Bên nhất trí rằng Diện Tích Sử Dụng Căn Hộ ghi tại điểm này chỉ là tạm tính và có thể </w:t>
      </w:r>
      <w:r w:rsidR="00160814" w:rsidRPr="008B3A37">
        <w:rPr>
          <w:rFonts w:eastAsia="Times New Roman"/>
          <w:color w:val="000000" w:themeColor="text1"/>
          <w:sz w:val="24"/>
          <w:szCs w:val="24"/>
        </w:rPr>
        <w:t xml:space="preserve">tăng lên hoặc giảm đi </w:t>
      </w:r>
      <w:r w:rsidR="000E054D" w:rsidRPr="008B3A37">
        <w:rPr>
          <w:rFonts w:eastAsia="Times New Roman"/>
          <w:iCs/>
          <w:color w:val="000000" w:themeColor="text1"/>
          <w:sz w:val="24"/>
          <w:szCs w:val="24"/>
          <w:lang w:val="en-SG"/>
        </w:rPr>
        <w:t>theo thực tế đ</w:t>
      </w:r>
      <w:r w:rsidR="002A36C0" w:rsidRPr="008B3A37">
        <w:rPr>
          <w:rFonts w:eastAsia="Times New Roman"/>
          <w:iCs/>
          <w:color w:val="000000" w:themeColor="text1"/>
          <w:sz w:val="24"/>
          <w:szCs w:val="24"/>
          <w:lang w:val="en-SG"/>
        </w:rPr>
        <w:t>o</w:t>
      </w:r>
      <w:r w:rsidR="000E054D" w:rsidRPr="008B3A37">
        <w:rPr>
          <w:rFonts w:eastAsia="Times New Roman"/>
          <w:iCs/>
          <w:color w:val="000000" w:themeColor="text1"/>
          <w:sz w:val="24"/>
          <w:szCs w:val="24"/>
          <w:lang w:val="en-SG"/>
        </w:rPr>
        <w:t xml:space="preserve"> đạc tại thời điểm bàn giao Căn Hộ. </w:t>
      </w:r>
      <w:r w:rsidR="000E054D" w:rsidRPr="008B3A37">
        <w:rPr>
          <w:rFonts w:eastAsia="Times New Roman"/>
          <w:iCs/>
          <w:color w:val="000000" w:themeColor="text1"/>
          <w:sz w:val="24"/>
          <w:szCs w:val="24"/>
          <w:lang w:val="en-US"/>
        </w:rPr>
        <w:t>Bên Mua có trách nhiệm thanh toán Giá Bán Căn Hộ cho Bên Bán theo diện tích thực tế khi bàn giao Căn Hộ</w:t>
      </w:r>
      <w:bookmarkStart w:id="14" w:name="OLE_LINK31"/>
      <w:r w:rsidR="00EF6D56" w:rsidRPr="008B3A37">
        <w:rPr>
          <w:rFonts w:eastAsia="Times New Roman"/>
          <w:iCs/>
          <w:color w:val="000000" w:themeColor="text1"/>
          <w:sz w:val="24"/>
          <w:szCs w:val="24"/>
          <w:lang w:val="en-US"/>
        </w:rPr>
        <w:t>; t</w:t>
      </w:r>
      <w:r w:rsidR="000E054D" w:rsidRPr="008B3A37">
        <w:rPr>
          <w:rFonts w:eastAsia="Times New Roman"/>
          <w:iCs/>
          <w:color w:val="000000" w:themeColor="text1"/>
          <w:sz w:val="24"/>
          <w:szCs w:val="24"/>
          <w:lang w:val="en-US"/>
        </w:rPr>
        <w:t>rong trường hợp diện tích sử dụng thực tế</w:t>
      </w:r>
      <w:r w:rsidR="00CA64E3" w:rsidRPr="008B3A37">
        <w:rPr>
          <w:rFonts w:eastAsia="Times New Roman"/>
          <w:iCs/>
          <w:color w:val="000000" w:themeColor="text1"/>
          <w:sz w:val="24"/>
          <w:szCs w:val="24"/>
          <w:lang w:val="en-US"/>
        </w:rPr>
        <w:t xml:space="preserve"> </w:t>
      </w:r>
      <w:r w:rsidR="00837F37" w:rsidRPr="008B3A37">
        <w:rPr>
          <w:rFonts w:eastAsia="Times New Roman"/>
          <w:iCs/>
          <w:color w:val="000000" w:themeColor="text1"/>
          <w:sz w:val="24"/>
          <w:szCs w:val="24"/>
          <w:lang w:val="en-US"/>
        </w:rPr>
        <w:t xml:space="preserve">chênh lệch </w:t>
      </w:r>
      <w:r w:rsidR="00160814" w:rsidRPr="008B3A37">
        <w:rPr>
          <w:rFonts w:eastAsia="Times New Roman"/>
          <w:iCs/>
          <w:color w:val="000000" w:themeColor="text1"/>
          <w:sz w:val="24"/>
          <w:szCs w:val="24"/>
          <w:lang w:val="en-US"/>
        </w:rPr>
        <w:t>cao hơn hoặc thấp hơn</w:t>
      </w:r>
      <w:r w:rsidR="00160814" w:rsidRPr="008B3A37" w:rsidDel="00160814">
        <w:rPr>
          <w:rFonts w:eastAsia="Times New Roman"/>
          <w:iCs/>
          <w:color w:val="000000" w:themeColor="text1"/>
          <w:sz w:val="24"/>
          <w:szCs w:val="24"/>
          <w:lang w:val="en-US"/>
        </w:rPr>
        <w:t xml:space="preserve"> </w:t>
      </w:r>
      <w:r w:rsidR="00160814" w:rsidRPr="008B3A37">
        <w:rPr>
          <w:rFonts w:eastAsia="Times New Roman"/>
          <w:iCs/>
          <w:color w:val="000000" w:themeColor="text1"/>
          <w:sz w:val="24"/>
          <w:szCs w:val="24"/>
        </w:rPr>
        <w:t>02%</w:t>
      </w:r>
      <w:r w:rsidR="00160814" w:rsidRPr="008B3A37">
        <w:rPr>
          <w:rFonts w:eastAsia="Times New Roman"/>
          <w:iCs/>
          <w:color w:val="000000" w:themeColor="text1"/>
          <w:sz w:val="24"/>
          <w:szCs w:val="24"/>
          <w:lang w:val="en-US"/>
        </w:rPr>
        <w:t xml:space="preserve"> </w:t>
      </w:r>
      <w:r w:rsidRPr="008B3A37">
        <w:rPr>
          <w:rFonts w:eastAsia="Times New Roman"/>
          <w:iCs/>
          <w:color w:val="000000" w:themeColor="text1"/>
          <w:sz w:val="24"/>
          <w:szCs w:val="24"/>
        </w:rPr>
        <w:t>(</w:t>
      </w:r>
      <w:r w:rsidR="00160814" w:rsidRPr="008B3A37">
        <w:rPr>
          <w:rFonts w:eastAsia="Times New Roman"/>
          <w:iCs/>
          <w:color w:val="000000" w:themeColor="text1"/>
          <w:sz w:val="24"/>
          <w:szCs w:val="24"/>
          <w:lang w:val="en-US"/>
        </w:rPr>
        <w:t>hai phần trăm</w:t>
      </w:r>
      <w:r w:rsidRPr="008B3A37">
        <w:rPr>
          <w:rFonts w:eastAsia="Times New Roman"/>
          <w:iCs/>
          <w:color w:val="000000" w:themeColor="text1"/>
          <w:sz w:val="24"/>
          <w:szCs w:val="24"/>
        </w:rPr>
        <w:t>)</w:t>
      </w:r>
      <w:r w:rsidR="000E054D" w:rsidRPr="008B3A37">
        <w:rPr>
          <w:rFonts w:eastAsia="Times New Roman"/>
          <w:iCs/>
          <w:color w:val="000000" w:themeColor="text1"/>
          <w:sz w:val="24"/>
          <w:szCs w:val="24"/>
          <w:lang w:val="en-US"/>
        </w:rPr>
        <w:t xml:space="preserve"> so với diện tích ghi trong </w:t>
      </w:r>
      <w:r w:rsidRPr="008B3A37">
        <w:rPr>
          <w:rFonts w:eastAsia="Times New Roman"/>
          <w:iCs/>
          <w:color w:val="000000" w:themeColor="text1"/>
          <w:sz w:val="24"/>
          <w:szCs w:val="24"/>
          <w:lang w:val="en-US"/>
        </w:rPr>
        <w:t xml:space="preserve">Hợp Đồng </w:t>
      </w:r>
      <w:r w:rsidR="000E054D" w:rsidRPr="008B3A37">
        <w:rPr>
          <w:rFonts w:eastAsia="Times New Roman"/>
          <w:iCs/>
          <w:color w:val="000000" w:themeColor="text1"/>
          <w:sz w:val="24"/>
          <w:szCs w:val="24"/>
          <w:lang w:val="en-US"/>
        </w:rPr>
        <w:t xml:space="preserve">này thì </w:t>
      </w:r>
      <w:r w:rsidRPr="008B3A37">
        <w:rPr>
          <w:rFonts w:eastAsia="Times New Roman"/>
          <w:iCs/>
          <w:color w:val="000000" w:themeColor="text1"/>
          <w:sz w:val="24"/>
          <w:szCs w:val="24"/>
          <w:lang w:val="en-US"/>
        </w:rPr>
        <w:t>Các</w:t>
      </w:r>
      <w:r w:rsidRPr="008B3A37">
        <w:rPr>
          <w:rFonts w:eastAsia="Times New Roman"/>
          <w:iCs/>
          <w:color w:val="000000" w:themeColor="text1"/>
          <w:sz w:val="24"/>
          <w:szCs w:val="24"/>
        </w:rPr>
        <w:t xml:space="preserve"> Bên</w:t>
      </w:r>
      <w:r w:rsidR="000E054D" w:rsidRPr="008B3A37">
        <w:rPr>
          <w:rFonts w:eastAsia="Times New Roman"/>
          <w:iCs/>
          <w:color w:val="000000" w:themeColor="text1"/>
          <w:sz w:val="24"/>
          <w:szCs w:val="24"/>
          <w:lang w:val="en-US"/>
        </w:rPr>
        <w:t xml:space="preserve"> không phải điều chỉnh lại </w:t>
      </w:r>
      <w:r w:rsidR="00931576" w:rsidRPr="008B3A37">
        <w:rPr>
          <w:rFonts w:eastAsia="Times New Roman"/>
          <w:iCs/>
          <w:color w:val="000000" w:themeColor="text1"/>
          <w:sz w:val="24"/>
          <w:szCs w:val="24"/>
          <w:lang w:val="en-US"/>
        </w:rPr>
        <w:t>Giá Bán Căn Hộ</w:t>
      </w:r>
      <w:bookmarkEnd w:id="14"/>
      <w:r w:rsidR="000E054D" w:rsidRPr="008B3A37">
        <w:rPr>
          <w:rFonts w:eastAsia="Times New Roman"/>
          <w:iCs/>
          <w:color w:val="000000" w:themeColor="text1"/>
          <w:sz w:val="24"/>
          <w:szCs w:val="24"/>
          <w:lang w:val="en-US"/>
        </w:rPr>
        <w:t>. Nếu diện tích sử dụng thực tế chênh lệch vượt quá</w:t>
      </w:r>
      <w:r w:rsidRPr="008B3A37">
        <w:rPr>
          <w:rFonts w:eastAsia="Times New Roman"/>
          <w:iCs/>
          <w:color w:val="000000" w:themeColor="text1"/>
          <w:sz w:val="24"/>
          <w:szCs w:val="24"/>
        </w:rPr>
        <w:t xml:space="preserve"> </w:t>
      </w:r>
      <w:r w:rsidR="00D83A80" w:rsidRPr="008B3A37">
        <w:rPr>
          <w:rFonts w:eastAsia="Times New Roman"/>
          <w:iCs/>
          <w:color w:val="000000" w:themeColor="text1"/>
          <w:sz w:val="24"/>
          <w:szCs w:val="24"/>
        </w:rPr>
        <w:t>02%</w:t>
      </w:r>
      <w:r w:rsidR="00D83A80" w:rsidRPr="008B3A37">
        <w:rPr>
          <w:rFonts w:eastAsia="Times New Roman"/>
          <w:iCs/>
          <w:color w:val="000000" w:themeColor="text1"/>
          <w:sz w:val="24"/>
          <w:szCs w:val="24"/>
          <w:lang w:val="en-US"/>
        </w:rPr>
        <w:t xml:space="preserve"> </w:t>
      </w:r>
      <w:r w:rsidR="00D83A80" w:rsidRPr="008B3A37">
        <w:rPr>
          <w:rFonts w:eastAsia="Times New Roman"/>
          <w:iCs/>
          <w:color w:val="000000" w:themeColor="text1"/>
          <w:sz w:val="24"/>
          <w:szCs w:val="24"/>
        </w:rPr>
        <w:t>(</w:t>
      </w:r>
      <w:r w:rsidR="00D83A80" w:rsidRPr="008B3A37">
        <w:rPr>
          <w:rFonts w:eastAsia="Times New Roman"/>
          <w:iCs/>
          <w:color w:val="000000" w:themeColor="text1"/>
          <w:sz w:val="24"/>
          <w:szCs w:val="24"/>
          <w:lang w:val="en-US"/>
        </w:rPr>
        <w:t>hai phần trăm</w:t>
      </w:r>
      <w:r w:rsidR="00D83A80" w:rsidRPr="008B3A37">
        <w:rPr>
          <w:rFonts w:eastAsia="Times New Roman"/>
          <w:iCs/>
          <w:color w:val="000000" w:themeColor="text1"/>
          <w:sz w:val="24"/>
          <w:szCs w:val="24"/>
        </w:rPr>
        <w:t>)</w:t>
      </w:r>
      <w:r w:rsidR="00D83A80" w:rsidRPr="008B3A37">
        <w:rPr>
          <w:rFonts w:eastAsia="Times New Roman"/>
          <w:iCs/>
          <w:color w:val="000000" w:themeColor="text1"/>
          <w:sz w:val="24"/>
          <w:szCs w:val="24"/>
          <w:lang w:val="en-US"/>
        </w:rPr>
        <w:t xml:space="preserve"> </w:t>
      </w:r>
      <w:r w:rsidR="000E054D" w:rsidRPr="008B3A37">
        <w:rPr>
          <w:rFonts w:eastAsia="Times New Roman"/>
          <w:iCs/>
          <w:color w:val="000000" w:themeColor="text1"/>
          <w:sz w:val="24"/>
          <w:szCs w:val="24"/>
          <w:lang w:val="en-US"/>
        </w:rPr>
        <w:t xml:space="preserve">so với diện tích ghi trong </w:t>
      </w:r>
      <w:r w:rsidR="005348F9" w:rsidRPr="008B3A37">
        <w:rPr>
          <w:rFonts w:eastAsia="Times New Roman"/>
          <w:iCs/>
          <w:color w:val="000000" w:themeColor="text1"/>
          <w:sz w:val="24"/>
          <w:szCs w:val="24"/>
          <w:lang w:val="en-US"/>
        </w:rPr>
        <w:t xml:space="preserve">Hợp Đồng </w:t>
      </w:r>
      <w:r w:rsidR="000E054D" w:rsidRPr="008B3A37">
        <w:rPr>
          <w:rFonts w:eastAsia="Times New Roman"/>
          <w:iCs/>
          <w:color w:val="000000" w:themeColor="text1"/>
          <w:sz w:val="24"/>
          <w:szCs w:val="24"/>
          <w:lang w:val="en-US"/>
        </w:rPr>
        <w:t xml:space="preserve">này thì </w:t>
      </w:r>
      <w:r w:rsidR="005348F9" w:rsidRPr="008B3A37">
        <w:rPr>
          <w:rFonts w:eastAsia="Times New Roman"/>
          <w:iCs/>
          <w:color w:val="000000" w:themeColor="text1"/>
          <w:sz w:val="24"/>
          <w:szCs w:val="24"/>
          <w:lang w:val="en-US"/>
        </w:rPr>
        <w:t>Giá Bán</w:t>
      </w:r>
      <w:r w:rsidR="000E054D" w:rsidRPr="008B3A37">
        <w:rPr>
          <w:rFonts w:eastAsia="Times New Roman"/>
          <w:iCs/>
          <w:color w:val="000000" w:themeColor="text1"/>
          <w:sz w:val="24"/>
          <w:szCs w:val="24"/>
          <w:lang w:val="en-US"/>
        </w:rPr>
        <w:t xml:space="preserve"> </w:t>
      </w:r>
      <w:r w:rsidR="005348F9" w:rsidRPr="008B3A37">
        <w:rPr>
          <w:rFonts w:eastAsia="Times New Roman"/>
          <w:iCs/>
          <w:color w:val="000000" w:themeColor="text1"/>
          <w:sz w:val="24"/>
          <w:szCs w:val="24"/>
          <w:lang w:val="en-US"/>
        </w:rPr>
        <w:t xml:space="preserve">Căn Hộ </w:t>
      </w:r>
      <w:r w:rsidR="000E054D" w:rsidRPr="008B3A37">
        <w:rPr>
          <w:rFonts w:eastAsia="Times New Roman"/>
          <w:iCs/>
          <w:color w:val="000000" w:themeColor="text1"/>
          <w:sz w:val="24"/>
          <w:szCs w:val="24"/>
          <w:lang w:val="en-US"/>
        </w:rPr>
        <w:t xml:space="preserve">sẽ được điều chỉnh lại theo diện tích đo đạc thực tế khi bàn giao </w:t>
      </w:r>
      <w:r w:rsidR="005348F9" w:rsidRPr="008B3A37">
        <w:rPr>
          <w:rFonts w:eastAsia="Times New Roman"/>
          <w:iCs/>
          <w:color w:val="000000" w:themeColor="text1"/>
          <w:sz w:val="24"/>
          <w:szCs w:val="24"/>
          <w:lang w:val="en-US"/>
        </w:rPr>
        <w:t>Căn Hộ.</w:t>
      </w:r>
      <w:r w:rsidR="00160814" w:rsidRPr="008B3A37">
        <w:rPr>
          <w:rFonts w:eastAsia="Times New Roman"/>
          <w:iCs/>
          <w:color w:val="000000" w:themeColor="text1"/>
          <w:sz w:val="24"/>
          <w:szCs w:val="24"/>
          <w:lang w:val="en-US"/>
        </w:rPr>
        <w:t xml:space="preserve"> </w:t>
      </w:r>
      <w:r w:rsidR="00D83A80" w:rsidRPr="008B3A37">
        <w:rPr>
          <w:rFonts w:eastAsia="Times New Roman"/>
          <w:iCs/>
          <w:color w:val="000000" w:themeColor="text1"/>
          <w:sz w:val="24"/>
          <w:szCs w:val="24"/>
          <w:lang w:val="en-US"/>
        </w:rPr>
        <w:t xml:space="preserve"> </w:t>
      </w:r>
    </w:p>
    <w:p w14:paraId="4C1988FB" w14:textId="77777777" w:rsidR="00196B3B" w:rsidRPr="008B3A37" w:rsidRDefault="00196B3B" w:rsidP="00AD082A">
      <w:pPr>
        <w:pStyle w:val="ListParagraph"/>
        <w:snapToGrid w:val="0"/>
        <w:ind w:left="567"/>
        <w:contextualSpacing w:val="0"/>
        <w:jc w:val="both"/>
        <w:rPr>
          <w:rFonts w:eastAsia="Times New Roman"/>
          <w:color w:val="000000" w:themeColor="text1"/>
          <w:sz w:val="24"/>
          <w:szCs w:val="24"/>
          <w:lang w:val="en-SG"/>
        </w:rPr>
      </w:pPr>
    </w:p>
    <w:p w14:paraId="0AA8F08F" w14:textId="77777777" w:rsidR="00196B3B" w:rsidRPr="008B3A37" w:rsidRDefault="005348F9" w:rsidP="00AD082A">
      <w:pPr>
        <w:pStyle w:val="ListParagraph"/>
        <w:snapToGrid w:val="0"/>
        <w:ind w:left="1276"/>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 xml:space="preserve">Trong biên bản bàn giao căn hộ hoặc trong phụ lục của Hợp Đồng này, </w:t>
      </w:r>
      <w:r w:rsidR="00F16A3A" w:rsidRPr="008B3A37">
        <w:rPr>
          <w:rFonts w:eastAsia="Times New Roman"/>
          <w:iCs/>
          <w:color w:val="000000" w:themeColor="text1"/>
          <w:sz w:val="24"/>
          <w:szCs w:val="24"/>
          <w:lang w:val="en-US"/>
        </w:rPr>
        <w:t>Các</w:t>
      </w:r>
      <w:r w:rsidR="00F16A3A" w:rsidRPr="008B3A37">
        <w:rPr>
          <w:rFonts w:eastAsia="Times New Roman"/>
          <w:iCs/>
          <w:color w:val="000000" w:themeColor="text1"/>
          <w:sz w:val="24"/>
          <w:szCs w:val="24"/>
        </w:rPr>
        <w:t xml:space="preserve"> Bên</w:t>
      </w:r>
      <w:r w:rsidRPr="008B3A37">
        <w:rPr>
          <w:rFonts w:eastAsia="Times New Roman"/>
          <w:iCs/>
          <w:color w:val="000000" w:themeColor="text1"/>
          <w:sz w:val="24"/>
          <w:szCs w:val="24"/>
          <w:lang w:val="en-US"/>
        </w:rPr>
        <w:t xml:space="preserve"> nhất trí sẽ ghi rõ diện tích sử dụng thực tế khi bàn giao Căn Hộ, diện tích sử dụng chênh lệch so với diện tích ghi trong Hợp Đồng đã ký (nếu có). Biên bản bàn giao căn hộ và phụ lục của Hợp Đồng là một bộ phận không thể tách rời của Hợp Đồng này. Diện tích căn hộ được ghi vào Giấy Chứng Nhận cấp cho Bên Mua được xác định theo diện tích sử dụng thực tế khi bàn giao Căn Hộ</w:t>
      </w:r>
      <w:r w:rsidR="00196B3B" w:rsidRPr="008B3A37">
        <w:rPr>
          <w:rFonts w:eastAsia="Times New Roman"/>
          <w:iCs/>
          <w:color w:val="000000" w:themeColor="text1"/>
          <w:sz w:val="24"/>
          <w:szCs w:val="24"/>
          <w:lang w:val="en-SG"/>
        </w:rPr>
        <w:t>.</w:t>
      </w:r>
    </w:p>
    <w:p w14:paraId="0E215C98" w14:textId="77777777" w:rsidR="00196B3B" w:rsidRPr="008B3A37" w:rsidRDefault="00196B3B" w:rsidP="00AD082A">
      <w:pPr>
        <w:snapToGrid w:val="0"/>
        <w:jc w:val="both"/>
        <w:rPr>
          <w:color w:val="000000" w:themeColor="text1"/>
          <w:lang w:val="en-SG"/>
        </w:rPr>
      </w:pPr>
    </w:p>
    <w:p w14:paraId="30E9E100" w14:textId="77777777" w:rsidR="00196B3B" w:rsidRPr="008B3A37" w:rsidRDefault="00152A3A" w:rsidP="00AD082A">
      <w:pPr>
        <w:pStyle w:val="ListParagraph"/>
        <w:numPr>
          <w:ilvl w:val="0"/>
          <w:numId w:val="24"/>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lang w:val="en-SG"/>
        </w:rPr>
        <w:t>Diện Tích Sàn Xây Dựng</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3D3252" w:rsidRPr="008B3A37">
        <w:rPr>
          <w:rFonts w:eastAsia="Times New Roman"/>
          <w:b/>
          <w:bCs/>
          <w:iCs/>
          <w:color w:val="000000" w:themeColor="text1"/>
          <w:sz w:val="24"/>
          <w:szCs w:val="24"/>
          <w:lang w:val="en-SG"/>
        </w:rPr>
        <w:t xml:space="preserve"> </w:t>
      </w:r>
      <w:r w:rsidR="00196B3B" w:rsidRPr="008B3A37">
        <w:rPr>
          <w:rFonts w:eastAsia="Times New Roman"/>
          <w:b/>
          <w:bCs/>
          <w:iCs/>
          <w:color w:val="000000" w:themeColor="text1"/>
          <w:sz w:val="24"/>
          <w:szCs w:val="24"/>
          <w:lang w:val="en-SG"/>
        </w:rPr>
        <w:t>m</w:t>
      </w:r>
      <w:r w:rsidR="00196B3B" w:rsidRPr="008B3A37">
        <w:rPr>
          <w:rFonts w:eastAsia="Times New Roman"/>
          <w:b/>
          <w:bCs/>
          <w:iCs/>
          <w:color w:val="000000" w:themeColor="text1"/>
          <w:sz w:val="24"/>
          <w:szCs w:val="24"/>
          <w:vertAlign w:val="superscript"/>
          <w:lang w:val="en-SG"/>
        </w:rPr>
        <w:t>2</w:t>
      </w:r>
      <w:r w:rsidR="00792D25" w:rsidRPr="008B3A37">
        <w:rPr>
          <w:rFonts w:eastAsia="Times New Roman"/>
          <w:iCs/>
          <w:color w:val="000000" w:themeColor="text1"/>
          <w:sz w:val="24"/>
          <w:szCs w:val="24"/>
          <w:lang w:val="en-US"/>
        </w:rPr>
        <w:t xml:space="preserve"> </w:t>
      </w:r>
      <w:r w:rsidR="00034EA2" w:rsidRPr="008B3A37">
        <w:rPr>
          <w:rFonts w:eastAsia="Times New Roman"/>
          <w:iCs/>
          <w:color w:val="000000" w:themeColor="text1"/>
          <w:sz w:val="24"/>
          <w:szCs w:val="24"/>
        </w:rPr>
        <w:t xml:space="preserve">và được quy định chi tiết tại Phụ Lục 1 của Hợp Đồng này. </w:t>
      </w:r>
      <w:r w:rsidR="009138E5" w:rsidRPr="008B3A37">
        <w:rPr>
          <w:rFonts w:eastAsia="Times New Roman"/>
          <w:iCs/>
          <w:color w:val="000000" w:themeColor="text1"/>
          <w:sz w:val="24"/>
          <w:szCs w:val="24"/>
        </w:rPr>
        <w:t xml:space="preserve">Diện tích này được xác định theo quy định tại </w:t>
      </w:r>
      <w:r w:rsidR="00034EA2" w:rsidRPr="008B3A37">
        <w:rPr>
          <w:rFonts w:eastAsia="Times New Roman"/>
          <w:iCs/>
          <w:color w:val="000000" w:themeColor="text1"/>
          <w:sz w:val="24"/>
          <w:szCs w:val="24"/>
        </w:rPr>
        <w:t>K</w:t>
      </w:r>
      <w:r w:rsidR="009138E5" w:rsidRPr="008B3A37">
        <w:rPr>
          <w:rFonts w:eastAsia="Times New Roman"/>
          <w:iCs/>
          <w:color w:val="000000" w:themeColor="text1"/>
          <w:sz w:val="24"/>
          <w:szCs w:val="24"/>
        </w:rPr>
        <w:t>hoản 6 Điều 1 của Hợp Đồng này</w:t>
      </w:r>
      <w:r w:rsidR="00196B3B" w:rsidRPr="008B3A37">
        <w:rPr>
          <w:rFonts w:eastAsia="Times New Roman"/>
          <w:iCs/>
          <w:color w:val="000000" w:themeColor="text1"/>
          <w:sz w:val="24"/>
          <w:szCs w:val="24"/>
        </w:rPr>
        <w:t>.</w:t>
      </w:r>
    </w:p>
    <w:p w14:paraId="1769962B"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48B2A8F1" w14:textId="77777777" w:rsidR="00196B3B" w:rsidRPr="008B3A37" w:rsidRDefault="009138E5" w:rsidP="00AD082A">
      <w:pPr>
        <w:pStyle w:val="ListParagraph"/>
        <w:numPr>
          <w:ilvl w:val="0"/>
          <w:numId w:val="24"/>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 xml:space="preserve">Mục đích sử dụng </w:t>
      </w:r>
      <w:r w:rsidR="00D43F53" w:rsidRPr="008B3A37">
        <w:rPr>
          <w:rFonts w:eastAsia="Times New Roman"/>
          <w:iCs/>
          <w:color w:val="000000" w:themeColor="text1"/>
          <w:sz w:val="24"/>
          <w:szCs w:val="24"/>
        </w:rPr>
        <w:t>C</w:t>
      </w:r>
      <w:r w:rsidRPr="008B3A37">
        <w:rPr>
          <w:rFonts w:eastAsia="Times New Roman"/>
          <w:iCs/>
          <w:color w:val="000000" w:themeColor="text1"/>
          <w:sz w:val="24"/>
          <w:szCs w:val="24"/>
        </w:rPr>
        <w:t xml:space="preserve">ăn </w:t>
      </w:r>
      <w:r w:rsidR="00D43F53" w:rsidRPr="008B3A37">
        <w:rPr>
          <w:rFonts w:eastAsia="Times New Roman"/>
          <w:iCs/>
          <w:color w:val="000000" w:themeColor="text1"/>
          <w:sz w:val="24"/>
          <w:szCs w:val="24"/>
        </w:rPr>
        <w:t>H</w:t>
      </w:r>
      <w:r w:rsidRPr="008B3A37">
        <w:rPr>
          <w:rFonts w:eastAsia="Times New Roman"/>
          <w:iCs/>
          <w:color w:val="000000" w:themeColor="text1"/>
          <w:sz w:val="24"/>
          <w:szCs w:val="24"/>
        </w:rPr>
        <w:t>ộ: để ở</w:t>
      </w:r>
      <w:r w:rsidR="00196B3B" w:rsidRPr="008B3A37">
        <w:rPr>
          <w:rFonts w:eastAsia="Times New Roman"/>
          <w:iCs/>
          <w:color w:val="000000" w:themeColor="text1"/>
          <w:sz w:val="24"/>
          <w:szCs w:val="24"/>
        </w:rPr>
        <w:t>.</w:t>
      </w:r>
    </w:p>
    <w:p w14:paraId="0907FDAC"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129B53FA" w14:textId="77777777" w:rsidR="008D0521" w:rsidRPr="008B3A37" w:rsidRDefault="00142AAB" w:rsidP="00AD082A">
      <w:pPr>
        <w:pStyle w:val="ListParagraph"/>
        <w:snapToGrid w:val="0"/>
        <w:ind w:left="1276"/>
        <w:contextualSpacing w:val="0"/>
        <w:jc w:val="both"/>
        <w:rPr>
          <w:iCs/>
          <w:color w:val="000000" w:themeColor="text1"/>
          <w:sz w:val="24"/>
          <w:szCs w:val="24"/>
        </w:rPr>
      </w:pPr>
      <w:r w:rsidRPr="008B3A37">
        <w:rPr>
          <w:iCs/>
          <w:color w:val="000000" w:themeColor="text1"/>
          <w:sz w:val="24"/>
          <w:szCs w:val="24"/>
        </w:rPr>
        <w:t>(</w:t>
      </w:r>
      <w:r w:rsidRPr="008B3A37">
        <w:rPr>
          <w:i/>
          <w:iCs/>
          <w:color w:val="000000" w:themeColor="text1"/>
          <w:sz w:val="24"/>
          <w:szCs w:val="24"/>
        </w:rPr>
        <w:t>Trường hợp trong Hợp Đồng mà Các Bên đồng thời có thoả thuận mua bán/thuê mua thêm phần diện tích khác trong Nhà Chung Cư theo thiết kế được duyệt để kinh doanh thì Các Bên lập phụ lục Hợp Đồng để thoả thuận mô tả rõ các thông tin về diện tích, vị trí, công năng sử dụng,… và các nội dung liên quan đến mua bán/thuê mua phần diện tích này</w:t>
      </w:r>
      <w:r w:rsidRPr="008B3A37">
        <w:rPr>
          <w:iCs/>
          <w:color w:val="000000" w:themeColor="text1"/>
          <w:sz w:val="24"/>
          <w:szCs w:val="24"/>
        </w:rPr>
        <w:t xml:space="preserve">) </w:t>
      </w:r>
    </w:p>
    <w:p w14:paraId="6BF162E7"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266C23E4" w14:textId="77777777" w:rsidR="00196B3B" w:rsidRPr="008B3A37" w:rsidRDefault="009138E5" w:rsidP="00AD082A">
      <w:pPr>
        <w:pStyle w:val="ListParagraph"/>
        <w:numPr>
          <w:ilvl w:val="0"/>
          <w:numId w:val="24"/>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Năm hoàn thành xây dựng</w:t>
      </w:r>
      <w:r w:rsidR="00196B3B" w:rsidRPr="008B3A37">
        <w:rPr>
          <w:rFonts w:eastAsia="Times New Roman"/>
          <w:iCs/>
          <w:color w:val="000000" w:themeColor="text1"/>
          <w:sz w:val="24"/>
          <w:szCs w:val="24"/>
        </w:rPr>
        <w:t xml:space="preserve"> </w:t>
      </w:r>
      <w:r w:rsidR="008F3C73" w:rsidRPr="008B3A37">
        <w:rPr>
          <w:rFonts w:eastAsia="Times New Roman"/>
          <w:iCs/>
          <w:color w:val="000000" w:themeColor="text1"/>
          <w:sz w:val="24"/>
          <w:szCs w:val="24"/>
        </w:rPr>
        <w:t>(</w:t>
      </w:r>
      <w:r w:rsidR="008F3C73" w:rsidRPr="008B3A37">
        <w:rPr>
          <w:rFonts w:eastAsia="Times New Roman"/>
          <w:i/>
          <w:iCs/>
          <w:color w:val="000000" w:themeColor="text1"/>
          <w:sz w:val="24"/>
          <w:szCs w:val="24"/>
        </w:rPr>
        <w:t>ghi năm hoàn thành việc xây dựng Căn Hộ</w:t>
      </w:r>
      <w:r w:rsidR="008F3C73" w:rsidRPr="008B3A37">
        <w:rPr>
          <w:rFonts w:eastAsia="Times New Roman"/>
          <w:iCs/>
          <w:color w:val="000000" w:themeColor="text1"/>
          <w:sz w:val="24"/>
          <w:szCs w:val="24"/>
        </w:rPr>
        <w:t xml:space="preserve">): </w:t>
      </w:r>
      <w:r w:rsidR="008F3C73" w:rsidRPr="008B3A37">
        <w:rPr>
          <w:rFonts w:eastAsia="Times New Roman"/>
          <w:b/>
          <w:bCs/>
          <w:iCs/>
          <w:color w:val="000000" w:themeColor="text1"/>
          <w:sz w:val="24"/>
          <w:szCs w:val="24"/>
        </w:rPr>
        <w:t>[●]</w:t>
      </w:r>
    </w:p>
    <w:p w14:paraId="1DA9B1EE" w14:textId="77777777" w:rsidR="00196B3B" w:rsidRPr="008B3A37" w:rsidRDefault="00196B3B" w:rsidP="00AD082A">
      <w:pPr>
        <w:pStyle w:val="ListParagraph"/>
        <w:snapToGrid w:val="0"/>
        <w:contextualSpacing w:val="0"/>
        <w:jc w:val="both"/>
        <w:rPr>
          <w:rFonts w:eastAsia="Times New Roman"/>
          <w:iCs/>
          <w:color w:val="000000" w:themeColor="text1"/>
          <w:sz w:val="24"/>
          <w:szCs w:val="24"/>
        </w:rPr>
      </w:pPr>
    </w:p>
    <w:p w14:paraId="121BB19C" w14:textId="77777777" w:rsidR="00196B3B" w:rsidRPr="008B3A37" w:rsidRDefault="009138E5" w:rsidP="00AD082A">
      <w:pPr>
        <w:pStyle w:val="ListParagraph"/>
        <w:numPr>
          <w:ilvl w:val="0"/>
          <w:numId w:val="24"/>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Phần diện tích khác được mua bán cùng với Căn Hộ (như chỗ để xe, diện tích sàn thương mại, dịch vụ,</w:t>
      </w:r>
      <w:r w:rsidR="005C1567"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 xml:space="preserve">…): </w:t>
      </w:r>
      <w:r w:rsidR="00196B3B" w:rsidRPr="008B3A37">
        <w:rPr>
          <w:rFonts w:eastAsia="Times New Roman"/>
          <w:iCs/>
          <w:color w:val="000000" w:themeColor="text1"/>
          <w:sz w:val="24"/>
          <w:szCs w:val="24"/>
        </w:rPr>
        <w:t>[●]</w:t>
      </w:r>
      <w:r w:rsidR="008A72D8" w:rsidRPr="008B3A37">
        <w:rPr>
          <w:rFonts w:eastAsia="Times New Roman"/>
          <w:iCs/>
          <w:color w:val="000000" w:themeColor="text1"/>
          <w:sz w:val="24"/>
          <w:szCs w:val="24"/>
        </w:rPr>
        <w:t xml:space="preserve"> </w:t>
      </w:r>
      <w:r w:rsidR="00F31516" w:rsidRPr="008B3A37">
        <w:rPr>
          <w:rFonts w:eastAsia="Times New Roman"/>
          <w:i/>
          <w:iCs/>
          <w:color w:val="000000" w:themeColor="text1"/>
          <w:sz w:val="24"/>
          <w:szCs w:val="24"/>
        </w:rPr>
        <w:t>(Ghi chú: trường hợp các bên có thỏa thuận mua bán các phần diện tích khác trong Nhà Chung Cư gắn với việc bán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4B795F59" w14:textId="77777777" w:rsidR="00034EA2" w:rsidRPr="008B3A37" w:rsidRDefault="00034EA2" w:rsidP="00AD082A">
      <w:pPr>
        <w:pStyle w:val="ListParagraph"/>
        <w:snapToGrid w:val="0"/>
        <w:ind w:left="1276"/>
        <w:contextualSpacing w:val="0"/>
        <w:jc w:val="both"/>
        <w:rPr>
          <w:rFonts w:eastAsia="Times New Roman"/>
          <w:iCs/>
          <w:color w:val="000000" w:themeColor="text1"/>
          <w:sz w:val="24"/>
          <w:szCs w:val="24"/>
        </w:rPr>
      </w:pPr>
    </w:p>
    <w:p w14:paraId="0A4BC395" w14:textId="77777777" w:rsidR="00034EA2" w:rsidRPr="008B3A37" w:rsidRDefault="00034EA2" w:rsidP="00AD082A">
      <w:pPr>
        <w:pStyle w:val="ListParagraph"/>
        <w:numPr>
          <w:ilvl w:val="0"/>
          <w:numId w:val="24"/>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Danh sách các vật liệu xây dựng: được quy định chi tiết tại Phụ Lục 3 của Hợp Đồng này.</w:t>
      </w:r>
    </w:p>
    <w:p w14:paraId="179AF456"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rPr>
      </w:pPr>
    </w:p>
    <w:p w14:paraId="2E9C4C7A" w14:textId="77777777" w:rsidR="00196B3B" w:rsidRPr="008B3A37" w:rsidRDefault="009138E5" w:rsidP="00AD082A">
      <w:pPr>
        <w:pStyle w:val="ListParagraph"/>
        <w:numPr>
          <w:ilvl w:val="0"/>
          <w:numId w:val="30"/>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Đặc điểm về đất xây dựng Nhà Chung Cư có Căn Hộ nêu tại khoản 1 Điều này</w:t>
      </w:r>
      <w:r w:rsidR="00196B3B" w:rsidRPr="008B3A37">
        <w:rPr>
          <w:rFonts w:eastAsia="Times New Roman"/>
          <w:iCs/>
          <w:color w:val="000000" w:themeColor="text1"/>
          <w:sz w:val="24"/>
          <w:szCs w:val="24"/>
        </w:rPr>
        <w:t>:</w:t>
      </w:r>
    </w:p>
    <w:p w14:paraId="3D2EB7DE"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4450876E" w14:textId="77777777" w:rsidR="00196B3B" w:rsidRPr="008B3A37" w:rsidRDefault="009138E5" w:rsidP="00AD082A">
      <w:pPr>
        <w:pStyle w:val="ListParagraph"/>
        <w:numPr>
          <w:ilvl w:val="0"/>
          <w:numId w:val="25"/>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Thửa đất</w:t>
      </w:r>
      <w:r w:rsidR="00196B3B"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hoặc</w:t>
      </w:r>
      <w:r w:rsidR="00196B3B"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Ô</w:t>
      </w:r>
      <w:r w:rsidR="00196B3B"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hoặc Lô</w:t>
      </w:r>
      <w:r w:rsidR="00196B3B"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số</w:t>
      </w:r>
      <w:r w:rsidR="00196B3B" w:rsidRPr="008B3A37">
        <w:rPr>
          <w:rFonts w:eastAsia="Times New Roman"/>
          <w:iCs/>
          <w:color w:val="000000" w:themeColor="text1"/>
          <w:sz w:val="24"/>
          <w:szCs w:val="24"/>
        </w:rPr>
        <w:t>:</w:t>
      </w:r>
      <w:r w:rsidR="00034EA2" w:rsidRPr="008B3A37">
        <w:rPr>
          <w:rFonts w:eastAsia="Times New Roman"/>
          <w:iCs/>
          <w:color w:val="000000" w:themeColor="text1"/>
          <w:sz w:val="24"/>
          <w:szCs w:val="24"/>
        </w:rPr>
        <w:t xml:space="preserve"> </w:t>
      </w:r>
      <w:r w:rsidR="0009300C" w:rsidRPr="008B3A37">
        <w:rPr>
          <w:rFonts w:eastAsia="Times New Roman"/>
          <w:iCs/>
          <w:color w:val="000000" w:themeColor="text1"/>
          <w:sz w:val="24"/>
          <w:szCs w:val="24"/>
        </w:rPr>
        <w:t>[●]</w:t>
      </w:r>
    </w:p>
    <w:p w14:paraId="6068613F"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1F67A95F" w14:textId="77777777" w:rsidR="00196B3B" w:rsidRPr="008B3A37" w:rsidRDefault="005C1567" w:rsidP="00AD082A">
      <w:pPr>
        <w:pStyle w:val="ListParagraph"/>
        <w:numPr>
          <w:ilvl w:val="0"/>
          <w:numId w:val="25"/>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Tờ bản đồ số</w:t>
      </w:r>
      <w:r w:rsidR="00034EA2" w:rsidRPr="008B3A37">
        <w:rPr>
          <w:rFonts w:eastAsia="Times New Roman"/>
          <w:iCs/>
          <w:color w:val="000000" w:themeColor="text1"/>
          <w:sz w:val="24"/>
          <w:szCs w:val="24"/>
        </w:rPr>
        <w:t xml:space="preserve"> </w:t>
      </w:r>
      <w:r w:rsidR="0009300C" w:rsidRPr="008B3A37">
        <w:rPr>
          <w:rFonts w:eastAsia="Times New Roman"/>
          <w:iCs/>
          <w:color w:val="000000" w:themeColor="text1"/>
          <w:sz w:val="24"/>
          <w:szCs w:val="24"/>
        </w:rPr>
        <w:t>[●]</w:t>
      </w:r>
      <w:r w:rsidR="00034EA2"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do</w:t>
      </w:r>
      <w:r w:rsidR="00034EA2" w:rsidRPr="008B3A37">
        <w:rPr>
          <w:rFonts w:eastAsia="Times New Roman"/>
          <w:iCs/>
          <w:color w:val="000000" w:themeColor="text1"/>
          <w:sz w:val="24"/>
          <w:szCs w:val="24"/>
        </w:rPr>
        <w:t xml:space="preserve"> </w:t>
      </w:r>
      <w:bookmarkStart w:id="15" w:name="OLE_LINK32"/>
      <w:r w:rsidR="0009300C" w:rsidRPr="008B3A37">
        <w:rPr>
          <w:rFonts w:eastAsia="Times New Roman"/>
          <w:iCs/>
          <w:color w:val="000000" w:themeColor="text1"/>
          <w:sz w:val="24"/>
          <w:szCs w:val="24"/>
        </w:rPr>
        <w:t xml:space="preserve">[●] </w:t>
      </w:r>
      <w:bookmarkEnd w:id="15"/>
      <w:r w:rsidRPr="008B3A37">
        <w:rPr>
          <w:rFonts w:eastAsia="Times New Roman"/>
          <w:iCs/>
          <w:color w:val="000000" w:themeColor="text1"/>
          <w:sz w:val="24"/>
          <w:szCs w:val="24"/>
        </w:rPr>
        <w:t>lập</w:t>
      </w:r>
      <w:r w:rsidR="00196B3B" w:rsidRPr="008B3A37">
        <w:rPr>
          <w:rFonts w:eastAsia="Times New Roman"/>
          <w:iCs/>
          <w:color w:val="000000" w:themeColor="text1"/>
          <w:sz w:val="24"/>
          <w:szCs w:val="24"/>
        </w:rPr>
        <w:t>;</w:t>
      </w:r>
    </w:p>
    <w:p w14:paraId="66D9622C"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3C9828D2" w14:textId="77777777" w:rsidR="00196B3B" w:rsidRPr="008B3A37" w:rsidRDefault="005C1567" w:rsidP="00AD082A">
      <w:pPr>
        <w:pStyle w:val="ListParagraph"/>
        <w:numPr>
          <w:ilvl w:val="0"/>
          <w:numId w:val="25"/>
        </w:numPr>
        <w:snapToGrid w:val="0"/>
        <w:ind w:left="1276" w:hanging="567"/>
        <w:contextualSpacing w:val="0"/>
        <w:jc w:val="both"/>
        <w:rPr>
          <w:rFonts w:eastAsia="Times New Roman"/>
          <w:iCs/>
          <w:color w:val="000000" w:themeColor="text1"/>
          <w:sz w:val="24"/>
          <w:szCs w:val="24"/>
          <w:vertAlign w:val="superscript"/>
        </w:rPr>
      </w:pPr>
      <w:r w:rsidRPr="008B3A37">
        <w:rPr>
          <w:rFonts w:eastAsia="Times New Roman"/>
          <w:iCs/>
          <w:color w:val="000000" w:themeColor="text1"/>
          <w:sz w:val="24"/>
          <w:szCs w:val="24"/>
        </w:rPr>
        <w:t>Diện tích đất sử dụng chung</w:t>
      </w:r>
      <w:r w:rsidR="00196B3B" w:rsidRPr="008B3A37">
        <w:rPr>
          <w:rFonts w:eastAsia="Times New Roman"/>
          <w:iCs/>
          <w:color w:val="000000" w:themeColor="text1"/>
          <w:sz w:val="24"/>
          <w:szCs w:val="24"/>
        </w:rPr>
        <w:t>: [●]</w:t>
      </w:r>
      <w:r w:rsidR="00374F94" w:rsidRPr="008B3A37">
        <w:rPr>
          <w:rFonts w:eastAsia="Times New Roman"/>
          <w:iCs/>
          <w:color w:val="000000" w:themeColor="text1"/>
          <w:sz w:val="24"/>
          <w:szCs w:val="24"/>
        </w:rPr>
        <w:t xml:space="preserve"> </w:t>
      </w:r>
      <w:r w:rsidR="00196B3B" w:rsidRPr="008B3A37">
        <w:rPr>
          <w:rFonts w:eastAsia="Times New Roman"/>
          <w:iCs/>
          <w:color w:val="000000" w:themeColor="text1"/>
          <w:sz w:val="24"/>
          <w:szCs w:val="24"/>
        </w:rPr>
        <w:t>m</w:t>
      </w:r>
      <w:r w:rsidR="00196B3B" w:rsidRPr="008B3A37">
        <w:rPr>
          <w:rFonts w:eastAsia="Times New Roman"/>
          <w:iCs/>
          <w:color w:val="000000" w:themeColor="text1"/>
          <w:sz w:val="24"/>
          <w:szCs w:val="24"/>
          <w:vertAlign w:val="superscript"/>
        </w:rPr>
        <w:t>2</w:t>
      </w:r>
      <w:r w:rsidR="00B469F4" w:rsidRPr="008B3A37">
        <w:rPr>
          <w:rFonts w:eastAsia="Times New Roman"/>
          <w:iCs/>
          <w:color w:val="000000" w:themeColor="text1"/>
          <w:sz w:val="24"/>
          <w:szCs w:val="24"/>
          <w:vertAlign w:val="superscript"/>
        </w:rPr>
        <w:t xml:space="preserve"> </w:t>
      </w:r>
      <w:r w:rsidR="00B469F4" w:rsidRPr="008B3A37">
        <w:rPr>
          <w:rFonts w:eastAsia="Times New Roman"/>
          <w:iCs/>
          <w:color w:val="000000" w:themeColor="text1"/>
          <w:sz w:val="24"/>
          <w:szCs w:val="24"/>
        </w:rPr>
        <w:t>(</w:t>
      </w:r>
      <w:r w:rsidR="00B469F4" w:rsidRPr="008B3A37">
        <w:rPr>
          <w:rFonts w:eastAsia="Times New Roman"/>
          <w:i/>
          <w:iCs/>
          <w:color w:val="000000" w:themeColor="text1"/>
          <w:sz w:val="24"/>
          <w:szCs w:val="24"/>
        </w:rPr>
        <w:t>Ghi chú: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r w:rsidR="00B469F4" w:rsidRPr="008B3A37">
        <w:rPr>
          <w:rFonts w:eastAsia="Times New Roman"/>
          <w:i/>
          <w:iCs/>
          <w:color w:val="000000" w:themeColor="text1"/>
          <w:sz w:val="24"/>
          <w:szCs w:val="24"/>
          <w:vertAlign w:val="superscript"/>
        </w:rPr>
        <w:t xml:space="preserve">   </w:t>
      </w:r>
    </w:p>
    <w:p w14:paraId="3462DD47"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4FCFB03A" w14:textId="77777777" w:rsidR="00196B3B" w:rsidRPr="008B3A37" w:rsidRDefault="005C1567" w:rsidP="00AD082A">
      <w:pPr>
        <w:pStyle w:val="ListParagraph"/>
        <w:numPr>
          <w:ilvl w:val="0"/>
          <w:numId w:val="30"/>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Giấy tờ pháp lý của Căn Hộ</w:t>
      </w:r>
      <w:r w:rsidR="00196B3B" w:rsidRPr="008B3A37">
        <w:rPr>
          <w:rFonts w:eastAsia="Times New Roman"/>
          <w:iCs/>
          <w:color w:val="000000" w:themeColor="text1"/>
          <w:sz w:val="24"/>
          <w:szCs w:val="24"/>
        </w:rPr>
        <w:t>:</w:t>
      </w:r>
      <w:r w:rsidR="00950DDB" w:rsidRPr="008B3A37">
        <w:rPr>
          <w:rFonts w:eastAsia="Times New Roman"/>
          <w:iCs/>
          <w:color w:val="000000" w:themeColor="text1"/>
          <w:sz w:val="24"/>
          <w:szCs w:val="24"/>
        </w:rPr>
        <w:t xml:space="preserve"> </w:t>
      </w:r>
      <w:r w:rsidRPr="008B3A37">
        <w:rPr>
          <w:rFonts w:eastAsia="Times New Roman"/>
          <w:iCs/>
          <w:color w:val="000000" w:themeColor="text1"/>
          <w:sz w:val="24"/>
          <w:szCs w:val="24"/>
        </w:rPr>
        <w:t>Bên Bán cung cấp cho Bên Mua các thông tin, bản sao các giấy tờ sau đây</w:t>
      </w:r>
      <w:r w:rsidR="00196B3B" w:rsidRPr="008B3A37">
        <w:rPr>
          <w:rFonts w:eastAsia="Times New Roman"/>
          <w:iCs/>
          <w:color w:val="000000" w:themeColor="text1"/>
          <w:sz w:val="24"/>
          <w:szCs w:val="24"/>
        </w:rPr>
        <w:t>:</w:t>
      </w:r>
    </w:p>
    <w:p w14:paraId="6DA88D30"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rPr>
      </w:pPr>
    </w:p>
    <w:p w14:paraId="763D6EC2" w14:textId="77777777" w:rsidR="00196B3B" w:rsidRPr="008B3A37" w:rsidRDefault="005C1567" w:rsidP="00AD082A">
      <w:pPr>
        <w:pStyle w:val="ListParagraph"/>
        <w:numPr>
          <w:ilvl w:val="0"/>
          <w:numId w:val="26"/>
        </w:numPr>
        <w:snapToGrid w:val="0"/>
        <w:ind w:left="1276" w:hanging="567"/>
        <w:contextualSpacing w:val="0"/>
        <w:jc w:val="both"/>
        <w:rPr>
          <w:iCs/>
          <w:color w:val="000000" w:themeColor="text1"/>
          <w:sz w:val="24"/>
          <w:szCs w:val="24"/>
        </w:rPr>
      </w:pPr>
      <w:r w:rsidRPr="008B3A37">
        <w:rPr>
          <w:rFonts w:eastAsia="Times New Roman"/>
          <w:iCs/>
          <w:color w:val="000000" w:themeColor="text1"/>
          <w:sz w:val="24"/>
          <w:szCs w:val="24"/>
        </w:rPr>
        <w:t>Hồ sơ, giấy tờ về đất đai</w:t>
      </w:r>
      <w:r w:rsidR="00196B3B" w:rsidRPr="008B3A37">
        <w:rPr>
          <w:rFonts w:eastAsia="Times New Roman"/>
          <w:iCs/>
          <w:color w:val="000000" w:themeColor="text1"/>
          <w:sz w:val="24"/>
          <w:szCs w:val="24"/>
        </w:rPr>
        <w:t>:</w:t>
      </w:r>
      <w:r w:rsidR="00903959" w:rsidRPr="008B3A37">
        <w:rPr>
          <w:iCs/>
          <w:color w:val="000000" w:themeColor="text1"/>
          <w:sz w:val="24"/>
          <w:szCs w:val="24"/>
        </w:rPr>
        <w:t xml:space="preserve"> Giấy Chứng Nhận Quyền Sử Dụng Đất, Quyền Sở Hữu Nhà Ở Và Tài Sản Khác Gắn Liền Với Đất số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sổ ghi số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do Sở Tài nguyên và Môi trường Thành phố Hồ Chí Minh cấp ngày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tháng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năm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và các bản sửa đổi tại từng thời điểm; </w:t>
      </w:r>
    </w:p>
    <w:p w14:paraId="2DCF004A"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rPr>
      </w:pPr>
    </w:p>
    <w:p w14:paraId="794ADB70" w14:textId="77777777" w:rsidR="00196B3B" w:rsidRPr="008B3A37" w:rsidRDefault="008C1B0A" w:rsidP="00AD082A">
      <w:pPr>
        <w:pStyle w:val="ListParagraph"/>
        <w:numPr>
          <w:ilvl w:val="0"/>
          <w:numId w:val="26"/>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Hồ sơ, giấy tờ về xây dựng</w:t>
      </w:r>
      <w:r w:rsidR="00196B3B" w:rsidRPr="008B3A37">
        <w:rPr>
          <w:rFonts w:eastAsia="Times New Roman"/>
          <w:iCs/>
          <w:color w:val="000000" w:themeColor="text1"/>
          <w:sz w:val="24"/>
          <w:szCs w:val="24"/>
        </w:rPr>
        <w:t xml:space="preserve">: </w:t>
      </w:r>
      <w:r w:rsidR="00903959" w:rsidRPr="008B3A37">
        <w:rPr>
          <w:iCs/>
          <w:color w:val="000000" w:themeColor="text1"/>
          <w:sz w:val="24"/>
          <w:szCs w:val="24"/>
        </w:rPr>
        <w:t xml:space="preserve">Giấy Phép Xây Dựng số </w:t>
      </w:r>
      <w:r w:rsidR="005153E4" w:rsidRPr="008B3A37">
        <w:rPr>
          <w:rFonts w:eastAsia="Times New Roman"/>
          <w:iCs/>
          <w:color w:val="000000" w:themeColor="text1"/>
          <w:sz w:val="24"/>
          <w:szCs w:val="24"/>
        </w:rPr>
        <w:t>[●]</w:t>
      </w:r>
      <w:r w:rsidR="00903959" w:rsidRPr="008B3A37">
        <w:rPr>
          <w:iCs/>
          <w:color w:val="000000" w:themeColor="text1"/>
          <w:sz w:val="24"/>
          <w:szCs w:val="24"/>
        </w:rPr>
        <w:t xml:space="preserve"> </w:t>
      </w:r>
      <w:r w:rsidR="00903959" w:rsidRPr="008B3A37">
        <w:rPr>
          <w:rFonts w:eastAsia="Times New Roman"/>
          <w:iCs/>
          <w:color w:val="000000" w:themeColor="text1"/>
          <w:sz w:val="24"/>
          <w:szCs w:val="24"/>
        </w:rPr>
        <w:t xml:space="preserve">do Ban Quản Lý Đầu Tư Xây Dựng Khu Đô Thị Mới Thủ Thiêm cấp ngày </w:t>
      </w:r>
      <w:r w:rsidR="005153E4" w:rsidRPr="008B3A37">
        <w:rPr>
          <w:rFonts w:eastAsia="Times New Roman"/>
          <w:iCs/>
          <w:color w:val="000000" w:themeColor="text1"/>
          <w:sz w:val="24"/>
          <w:szCs w:val="24"/>
        </w:rPr>
        <w:t>[●]</w:t>
      </w:r>
      <w:r w:rsidR="00903959" w:rsidRPr="008B3A37">
        <w:rPr>
          <w:rFonts w:eastAsia="Times New Roman"/>
          <w:iCs/>
          <w:color w:val="000000" w:themeColor="text1"/>
          <w:sz w:val="24"/>
          <w:szCs w:val="24"/>
        </w:rPr>
        <w:t xml:space="preserve"> tháng </w:t>
      </w:r>
      <w:r w:rsidR="005153E4" w:rsidRPr="008B3A37">
        <w:rPr>
          <w:rFonts w:eastAsia="Times New Roman"/>
          <w:iCs/>
          <w:color w:val="000000" w:themeColor="text1"/>
          <w:sz w:val="24"/>
          <w:szCs w:val="24"/>
        </w:rPr>
        <w:t>[●]</w:t>
      </w:r>
      <w:r w:rsidR="00903959" w:rsidRPr="008B3A37">
        <w:rPr>
          <w:rFonts w:eastAsia="Times New Roman"/>
          <w:iCs/>
          <w:color w:val="000000" w:themeColor="text1"/>
          <w:sz w:val="24"/>
          <w:szCs w:val="24"/>
        </w:rPr>
        <w:t xml:space="preserve"> năm </w:t>
      </w:r>
      <w:r w:rsidR="005153E4" w:rsidRPr="008B3A37">
        <w:rPr>
          <w:rFonts w:eastAsia="Times New Roman"/>
          <w:iCs/>
          <w:color w:val="000000" w:themeColor="text1"/>
          <w:sz w:val="24"/>
          <w:szCs w:val="24"/>
        </w:rPr>
        <w:t>[●]</w:t>
      </w:r>
      <w:r w:rsidR="00903959" w:rsidRPr="008B3A37">
        <w:rPr>
          <w:rFonts w:eastAsia="Times New Roman"/>
          <w:iCs/>
          <w:color w:val="000000" w:themeColor="text1"/>
          <w:sz w:val="24"/>
          <w:szCs w:val="24"/>
        </w:rPr>
        <w:t>;</w:t>
      </w:r>
    </w:p>
    <w:p w14:paraId="47D15F9B" w14:textId="77777777" w:rsidR="00196B3B" w:rsidRPr="008B3A37" w:rsidRDefault="00196B3B" w:rsidP="00AD082A">
      <w:pPr>
        <w:pStyle w:val="ListParagraph"/>
        <w:snapToGrid w:val="0"/>
        <w:ind w:left="567"/>
        <w:contextualSpacing w:val="0"/>
        <w:jc w:val="both"/>
        <w:rPr>
          <w:rFonts w:eastAsia="Times New Roman"/>
          <w:i/>
          <w:color w:val="000000" w:themeColor="text1"/>
          <w:sz w:val="24"/>
          <w:szCs w:val="24"/>
        </w:rPr>
      </w:pPr>
    </w:p>
    <w:p w14:paraId="464DAA54" w14:textId="77777777" w:rsidR="00196B3B" w:rsidRPr="008B3A37" w:rsidRDefault="008C1B0A" w:rsidP="00AD082A">
      <w:pPr>
        <w:pStyle w:val="ListParagraph"/>
        <w:numPr>
          <w:ilvl w:val="0"/>
          <w:numId w:val="26"/>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Hồ sơ, giấy tờ về đầu tư dự án</w:t>
      </w:r>
      <w:r w:rsidR="00196B3B" w:rsidRPr="008B3A37">
        <w:rPr>
          <w:rFonts w:eastAsia="Times New Roman"/>
          <w:iCs/>
          <w:color w:val="000000" w:themeColor="text1"/>
          <w:sz w:val="24"/>
          <w:szCs w:val="24"/>
        </w:rPr>
        <w:t xml:space="preserve">: </w:t>
      </w:r>
      <w:r w:rsidR="00EC35F3" w:rsidRPr="008B3A37">
        <w:rPr>
          <w:iCs/>
          <w:color w:val="000000" w:themeColor="text1"/>
          <w:sz w:val="24"/>
          <w:szCs w:val="24"/>
        </w:rPr>
        <w:t xml:space="preserve">Quyết định số </w:t>
      </w:r>
      <w:r w:rsidR="005153E4" w:rsidRPr="008B3A37">
        <w:rPr>
          <w:rFonts w:eastAsia="Times New Roman"/>
          <w:iCs/>
          <w:color w:val="000000" w:themeColor="text1"/>
          <w:sz w:val="24"/>
          <w:szCs w:val="24"/>
        </w:rPr>
        <w:t xml:space="preserve">[●] </w:t>
      </w:r>
      <w:r w:rsidR="00EC35F3" w:rsidRPr="008B3A37">
        <w:rPr>
          <w:iCs/>
          <w:color w:val="000000" w:themeColor="text1"/>
          <w:sz w:val="24"/>
          <w:szCs w:val="24"/>
        </w:rPr>
        <w:t xml:space="preserve">do Uỷ ban Nhân dân Thành </w:t>
      </w:r>
      <w:bookmarkStart w:id="16" w:name="OLE_LINK33"/>
      <w:r w:rsidR="00EC35F3" w:rsidRPr="008B3A37">
        <w:rPr>
          <w:iCs/>
          <w:color w:val="000000" w:themeColor="text1"/>
          <w:sz w:val="24"/>
          <w:szCs w:val="24"/>
        </w:rPr>
        <w:t xml:space="preserve">phố Hồ Chí Minh cấp ngày </w:t>
      </w:r>
      <w:r w:rsidR="005153E4" w:rsidRPr="008B3A37">
        <w:rPr>
          <w:rFonts w:eastAsia="Times New Roman"/>
          <w:iCs/>
          <w:color w:val="000000" w:themeColor="text1"/>
          <w:sz w:val="24"/>
          <w:szCs w:val="24"/>
        </w:rPr>
        <w:t>[●]</w:t>
      </w:r>
      <w:r w:rsidR="00EC35F3" w:rsidRPr="008B3A37">
        <w:rPr>
          <w:iCs/>
          <w:color w:val="000000" w:themeColor="text1"/>
          <w:sz w:val="24"/>
          <w:szCs w:val="24"/>
        </w:rPr>
        <w:t xml:space="preserve"> tháng </w:t>
      </w:r>
      <w:r w:rsidR="005153E4" w:rsidRPr="008B3A37">
        <w:rPr>
          <w:rFonts w:eastAsia="Times New Roman"/>
          <w:iCs/>
          <w:color w:val="000000" w:themeColor="text1"/>
          <w:sz w:val="24"/>
          <w:szCs w:val="24"/>
        </w:rPr>
        <w:t>[●]</w:t>
      </w:r>
      <w:r w:rsidR="00EC35F3" w:rsidRPr="008B3A37">
        <w:rPr>
          <w:iCs/>
          <w:color w:val="000000" w:themeColor="text1"/>
          <w:sz w:val="24"/>
          <w:szCs w:val="24"/>
        </w:rPr>
        <w:t xml:space="preserve"> năm </w:t>
      </w:r>
      <w:r w:rsidR="005153E4" w:rsidRPr="008B3A37">
        <w:rPr>
          <w:rFonts w:eastAsia="Times New Roman"/>
          <w:iCs/>
          <w:color w:val="000000" w:themeColor="text1"/>
          <w:sz w:val="24"/>
          <w:szCs w:val="24"/>
        </w:rPr>
        <w:t>[●]</w:t>
      </w:r>
      <w:r w:rsidR="00EC35F3" w:rsidRPr="008B3A37">
        <w:rPr>
          <w:iCs/>
          <w:color w:val="000000" w:themeColor="text1"/>
          <w:sz w:val="24"/>
          <w:szCs w:val="24"/>
        </w:rPr>
        <w:t xml:space="preserve"> về việc chấp thuận dự án đầu tư</w:t>
      </w:r>
      <w:r w:rsidR="00631A35" w:rsidRPr="008B3A37">
        <w:rPr>
          <w:iCs/>
          <w:color w:val="000000" w:themeColor="text1"/>
          <w:sz w:val="24"/>
          <w:szCs w:val="24"/>
        </w:rPr>
        <w:t xml:space="preserve"> và</w:t>
      </w:r>
      <w:r w:rsidR="00EC35F3" w:rsidRPr="008B3A37">
        <w:rPr>
          <w:iCs/>
          <w:color w:val="000000" w:themeColor="text1"/>
          <w:sz w:val="24"/>
          <w:szCs w:val="24"/>
        </w:rPr>
        <w:t xml:space="preserve"> xây dựng;</w:t>
      </w:r>
      <w:bookmarkEnd w:id="16"/>
      <w:r w:rsidR="00631A35" w:rsidRPr="008B3A37">
        <w:rPr>
          <w:iCs/>
          <w:color w:val="000000" w:themeColor="text1"/>
          <w:sz w:val="24"/>
          <w:szCs w:val="24"/>
        </w:rPr>
        <w:t xml:space="preserve"> và</w:t>
      </w:r>
    </w:p>
    <w:p w14:paraId="2C8C3D5F" w14:textId="77777777" w:rsidR="00196B3B" w:rsidRPr="008B3A37" w:rsidRDefault="00196B3B" w:rsidP="00AD082A">
      <w:pPr>
        <w:pStyle w:val="ListParagraph"/>
        <w:snapToGrid w:val="0"/>
        <w:contextualSpacing w:val="0"/>
        <w:jc w:val="both"/>
        <w:rPr>
          <w:rFonts w:eastAsia="Times New Roman"/>
          <w:iCs/>
          <w:color w:val="000000" w:themeColor="text1"/>
          <w:sz w:val="24"/>
          <w:szCs w:val="24"/>
        </w:rPr>
      </w:pPr>
    </w:p>
    <w:p w14:paraId="1B1B2BB9" w14:textId="77777777" w:rsidR="00196B3B" w:rsidRPr="008B3A37" w:rsidRDefault="003E08FB" w:rsidP="00AD082A">
      <w:pPr>
        <w:pStyle w:val="ListParagraph"/>
        <w:numPr>
          <w:ilvl w:val="0"/>
          <w:numId w:val="26"/>
        </w:numPr>
        <w:snapToGrid w:val="0"/>
        <w:ind w:left="1276" w:hanging="567"/>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Các thông tin, giấy tờ khác</w:t>
      </w:r>
      <w:r w:rsidR="00196B3B" w:rsidRPr="008B3A37">
        <w:rPr>
          <w:rFonts w:eastAsia="Times New Roman"/>
          <w:iCs/>
          <w:color w:val="000000" w:themeColor="text1"/>
          <w:sz w:val="24"/>
          <w:szCs w:val="24"/>
        </w:rPr>
        <w:t xml:space="preserve">: </w:t>
      </w:r>
      <w:r w:rsidR="00EC35F3" w:rsidRPr="008B3A37">
        <w:rPr>
          <w:iCs/>
          <w:color w:val="000000" w:themeColor="text1"/>
          <w:sz w:val="24"/>
          <w:szCs w:val="24"/>
        </w:rPr>
        <w:t xml:space="preserve">Giấy Chứng Nhận Đăng Ký Doanh Nghiệp số </w:t>
      </w:r>
      <w:r w:rsidR="005153E4" w:rsidRPr="008B3A37">
        <w:rPr>
          <w:rFonts w:eastAsia="Times New Roman"/>
          <w:iCs/>
          <w:color w:val="000000" w:themeColor="text1"/>
          <w:sz w:val="24"/>
          <w:szCs w:val="24"/>
        </w:rPr>
        <w:t>[●]</w:t>
      </w:r>
      <w:r w:rsidR="00EC35F3" w:rsidRPr="008B3A37">
        <w:rPr>
          <w:iCs/>
          <w:color w:val="000000" w:themeColor="text1"/>
          <w:sz w:val="24"/>
          <w:szCs w:val="24"/>
        </w:rPr>
        <w:t xml:space="preserve"> cấp bởi Sở Kế Hoạch và Đầu Tư Thành phố Hồ Chí Minh, sửa đổi lần thứ </w:t>
      </w:r>
      <w:r w:rsidR="002C04C2" w:rsidRPr="008B3A37">
        <w:rPr>
          <w:rFonts w:eastAsia="Times New Roman"/>
          <w:iCs/>
          <w:color w:val="000000" w:themeColor="text1"/>
          <w:sz w:val="24"/>
          <w:szCs w:val="24"/>
        </w:rPr>
        <w:t>[●]</w:t>
      </w:r>
      <w:r w:rsidR="00EC35F3" w:rsidRPr="008B3A37">
        <w:rPr>
          <w:iCs/>
          <w:color w:val="000000" w:themeColor="text1"/>
          <w:sz w:val="24"/>
          <w:szCs w:val="24"/>
        </w:rPr>
        <w:t xml:space="preserve"> ngày </w:t>
      </w:r>
      <w:r w:rsidR="002C04C2" w:rsidRPr="008B3A37">
        <w:rPr>
          <w:rFonts w:eastAsia="Times New Roman"/>
          <w:iCs/>
          <w:color w:val="000000" w:themeColor="text1"/>
          <w:sz w:val="24"/>
          <w:szCs w:val="24"/>
        </w:rPr>
        <w:t xml:space="preserve">[●] </w:t>
      </w:r>
      <w:r w:rsidR="00EC35F3" w:rsidRPr="008B3A37">
        <w:rPr>
          <w:iCs/>
          <w:color w:val="000000" w:themeColor="text1"/>
          <w:sz w:val="24"/>
          <w:szCs w:val="24"/>
        </w:rPr>
        <w:t xml:space="preserve">tháng </w:t>
      </w:r>
      <w:r w:rsidR="002C04C2" w:rsidRPr="008B3A37">
        <w:rPr>
          <w:rFonts w:eastAsia="Times New Roman"/>
          <w:iCs/>
          <w:color w:val="000000" w:themeColor="text1"/>
          <w:sz w:val="24"/>
          <w:szCs w:val="24"/>
        </w:rPr>
        <w:t>[●]</w:t>
      </w:r>
      <w:r w:rsidR="00EC35F3" w:rsidRPr="008B3A37">
        <w:rPr>
          <w:iCs/>
          <w:color w:val="000000" w:themeColor="text1"/>
          <w:sz w:val="24"/>
          <w:szCs w:val="24"/>
        </w:rPr>
        <w:t xml:space="preserve"> năm </w:t>
      </w:r>
      <w:r w:rsidR="002C04C2" w:rsidRPr="008B3A37">
        <w:rPr>
          <w:rFonts w:eastAsia="Times New Roman"/>
          <w:iCs/>
          <w:color w:val="000000" w:themeColor="text1"/>
          <w:sz w:val="24"/>
          <w:szCs w:val="24"/>
        </w:rPr>
        <w:t>[●]</w:t>
      </w:r>
      <w:r w:rsidR="00EC35F3" w:rsidRPr="008B3A37">
        <w:rPr>
          <w:iCs/>
          <w:color w:val="000000" w:themeColor="text1"/>
          <w:sz w:val="24"/>
          <w:szCs w:val="24"/>
        </w:rPr>
        <w:t>.</w:t>
      </w:r>
    </w:p>
    <w:p w14:paraId="7C69133F" w14:textId="77777777" w:rsidR="00196B3B" w:rsidRPr="008B3A37" w:rsidRDefault="00196B3B" w:rsidP="00AD082A">
      <w:pPr>
        <w:snapToGrid w:val="0"/>
        <w:rPr>
          <w:iCs/>
          <w:color w:val="000000" w:themeColor="text1"/>
          <w:lang w:val="vi-VN"/>
        </w:rPr>
      </w:pPr>
    </w:p>
    <w:p w14:paraId="66145D2F" w14:textId="43F056A9" w:rsidR="00C575A6" w:rsidRPr="008B3A37" w:rsidRDefault="003E08FB" w:rsidP="00AD082A">
      <w:pPr>
        <w:pStyle w:val="ListParagraph"/>
        <w:numPr>
          <w:ilvl w:val="0"/>
          <w:numId w:val="30"/>
        </w:numPr>
        <w:snapToGrid w:val="0"/>
        <w:ind w:left="709" w:hanging="709"/>
        <w:contextualSpacing w:val="0"/>
        <w:jc w:val="both"/>
        <w:rPr>
          <w:rFonts w:eastAsia="Times New Roman"/>
          <w:iCs/>
          <w:color w:val="000000" w:themeColor="text1"/>
          <w:sz w:val="24"/>
          <w:szCs w:val="24"/>
        </w:rPr>
      </w:pPr>
      <w:r w:rsidRPr="008B3A37">
        <w:rPr>
          <w:rFonts w:eastAsia="Times New Roman"/>
          <w:iCs/>
          <w:color w:val="000000" w:themeColor="text1"/>
          <w:sz w:val="24"/>
          <w:szCs w:val="24"/>
        </w:rPr>
        <w:t>Thực trạng các công trình hạ tầng, dịch vụ liên quan đến Căn Hộ:</w:t>
      </w:r>
      <w:r w:rsidR="0028156D" w:rsidRPr="008B3A37">
        <w:rPr>
          <w:rFonts w:eastAsia="Times New Roman"/>
          <w:iCs/>
          <w:color w:val="000000" w:themeColor="text1"/>
          <w:sz w:val="24"/>
          <w:szCs w:val="24"/>
        </w:rPr>
        <w:t>...</w:t>
      </w:r>
    </w:p>
    <w:p w14:paraId="3647B34F" w14:textId="77777777" w:rsidR="00196B3B" w:rsidRPr="008B3A37" w:rsidRDefault="00183653" w:rsidP="00AD082A">
      <w:pPr>
        <w:snapToGrid w:val="0"/>
        <w:ind w:left="720"/>
        <w:jc w:val="both"/>
        <w:rPr>
          <w:i/>
          <w:iCs/>
          <w:color w:val="000000" w:themeColor="text1"/>
          <w:lang w:val="vi-VN"/>
        </w:rPr>
      </w:pPr>
      <w:r w:rsidRPr="008B3A37">
        <w:rPr>
          <w:rFonts w:eastAsia="Arial"/>
          <w:i/>
          <w:color w:val="000000" w:themeColor="text1"/>
          <w:lang w:val="vi-VN"/>
        </w:rPr>
        <w:t>(</w:t>
      </w:r>
      <w:r w:rsidR="00E617B3" w:rsidRPr="008B3A37">
        <w:rPr>
          <w:rFonts w:eastAsia="Arial"/>
          <w:i/>
          <w:color w:val="000000" w:themeColor="text1"/>
          <w:lang w:val="vi-VN"/>
        </w:rPr>
        <w:t xml:space="preserve">tại thời điểm ký kết Hợp Đồng, </w:t>
      </w:r>
      <w:r w:rsidR="00054E20" w:rsidRPr="008B3A37">
        <w:rPr>
          <w:rFonts w:eastAsia="Arial"/>
          <w:i/>
          <w:color w:val="000000" w:themeColor="text1"/>
          <w:lang w:val="vi-VN"/>
        </w:rPr>
        <w:t xml:space="preserve">ghi </w:t>
      </w:r>
      <w:r w:rsidRPr="008B3A37">
        <w:rPr>
          <w:rFonts w:eastAsia="Arial"/>
          <w:i/>
          <w:color w:val="000000" w:themeColor="text1"/>
          <w:lang w:val="vi-VN"/>
        </w:rPr>
        <w:t>thông tin về việc hoàn thành xây dựng các hạng mục hạ tầng kỹ thuật, hạ tầng xã hội theo dự án được phê duyệt).</w:t>
      </w:r>
    </w:p>
    <w:p w14:paraId="77B6B25D" w14:textId="77777777" w:rsidR="00196B3B" w:rsidRPr="008B3A37" w:rsidRDefault="00196B3B" w:rsidP="00AD082A">
      <w:pPr>
        <w:pStyle w:val="ListParagraph"/>
        <w:snapToGrid w:val="0"/>
        <w:ind w:left="567"/>
        <w:contextualSpacing w:val="0"/>
        <w:jc w:val="both"/>
        <w:rPr>
          <w:rFonts w:eastAsia="Times New Roman"/>
          <w:iCs/>
          <w:color w:val="000000" w:themeColor="text1"/>
          <w:sz w:val="24"/>
          <w:szCs w:val="24"/>
        </w:rPr>
      </w:pPr>
    </w:p>
    <w:p w14:paraId="36E5A3BB" w14:textId="77777777" w:rsidR="00196B3B" w:rsidRPr="008B3A37" w:rsidRDefault="000B7EC3" w:rsidP="00AD082A">
      <w:pPr>
        <w:pStyle w:val="ListParagraph"/>
        <w:numPr>
          <w:ilvl w:val="0"/>
          <w:numId w:val="30"/>
        </w:numPr>
        <w:snapToGrid w:val="0"/>
        <w:ind w:left="709" w:hanging="709"/>
        <w:contextualSpacing w:val="0"/>
        <w:jc w:val="both"/>
        <w:rPr>
          <w:rFonts w:eastAsia="Times New Roman"/>
          <w:iCs/>
          <w:color w:val="000000" w:themeColor="text1"/>
          <w:sz w:val="24"/>
          <w:szCs w:val="24"/>
        </w:rPr>
      </w:pPr>
      <w:r w:rsidRPr="008B3A37">
        <w:rPr>
          <w:color w:val="000000" w:themeColor="text1"/>
          <w:sz w:val="24"/>
          <w:szCs w:val="24"/>
        </w:rPr>
        <w:t xml:space="preserve">Bên Bán đã ký Hợp Đồng Bảo Lãnh Ngân Hàng số </w:t>
      </w:r>
      <w:r w:rsidR="00196B3B" w:rsidRPr="008B3A37">
        <w:rPr>
          <w:iCs/>
          <w:color w:val="000000" w:themeColor="text1"/>
          <w:sz w:val="24"/>
          <w:szCs w:val="24"/>
        </w:rPr>
        <w:t xml:space="preserve">[●] </w:t>
      </w:r>
      <w:r w:rsidRPr="008B3A37">
        <w:rPr>
          <w:iCs/>
          <w:color w:val="000000" w:themeColor="text1"/>
          <w:sz w:val="24"/>
          <w:szCs w:val="24"/>
        </w:rPr>
        <w:t>với Ngân hàng</w:t>
      </w:r>
      <w:r w:rsidR="00196B3B" w:rsidRPr="008B3A37">
        <w:rPr>
          <w:iCs/>
          <w:color w:val="000000" w:themeColor="text1"/>
          <w:sz w:val="24"/>
          <w:szCs w:val="24"/>
        </w:rPr>
        <w:t xml:space="preserve"> [</w:t>
      </w:r>
      <w:r w:rsidRPr="008B3A37">
        <w:rPr>
          <w:iCs/>
          <w:color w:val="000000" w:themeColor="text1"/>
          <w:sz w:val="24"/>
          <w:szCs w:val="24"/>
        </w:rPr>
        <w:t>tên ngân hàng</w:t>
      </w:r>
      <w:r w:rsidR="00196B3B" w:rsidRPr="008B3A37">
        <w:rPr>
          <w:iCs/>
          <w:color w:val="000000" w:themeColor="text1"/>
          <w:sz w:val="24"/>
          <w:szCs w:val="24"/>
        </w:rPr>
        <w:t>]</w:t>
      </w:r>
      <w:r w:rsidRPr="008B3A37">
        <w:rPr>
          <w:iCs/>
          <w:color w:val="000000" w:themeColor="text1"/>
          <w:sz w:val="24"/>
          <w:szCs w:val="24"/>
        </w:rPr>
        <w:t xml:space="preserve"> ngày</w:t>
      </w:r>
      <w:r w:rsidR="00196B3B" w:rsidRPr="008B3A37">
        <w:rPr>
          <w:iCs/>
          <w:color w:val="000000" w:themeColor="text1"/>
          <w:sz w:val="24"/>
          <w:szCs w:val="24"/>
        </w:rPr>
        <w:t xml:space="preserve"> [●]</w:t>
      </w:r>
      <w:r w:rsidR="00196B3B" w:rsidRPr="008B3A37">
        <w:rPr>
          <w:color w:val="000000" w:themeColor="text1"/>
          <w:sz w:val="24"/>
          <w:szCs w:val="24"/>
        </w:rPr>
        <w:t xml:space="preserve"> </w:t>
      </w:r>
      <w:r w:rsidRPr="008B3A37">
        <w:rPr>
          <w:color w:val="000000" w:themeColor="text1"/>
          <w:sz w:val="24"/>
          <w:szCs w:val="24"/>
        </w:rPr>
        <w:t>và đã nhận được Công Văn số</w:t>
      </w:r>
      <w:r w:rsidR="00196B3B" w:rsidRPr="008B3A37">
        <w:rPr>
          <w:iCs/>
          <w:color w:val="000000" w:themeColor="text1"/>
          <w:sz w:val="24"/>
          <w:szCs w:val="24"/>
        </w:rPr>
        <w:t xml:space="preserve"> [●] </w:t>
      </w:r>
      <w:r w:rsidRPr="008B3A37">
        <w:rPr>
          <w:iCs/>
          <w:color w:val="000000" w:themeColor="text1"/>
          <w:sz w:val="24"/>
          <w:szCs w:val="24"/>
        </w:rPr>
        <w:t>ngày</w:t>
      </w:r>
      <w:r w:rsidR="00196B3B" w:rsidRPr="008B3A37">
        <w:rPr>
          <w:iCs/>
          <w:color w:val="000000" w:themeColor="text1"/>
          <w:sz w:val="24"/>
          <w:szCs w:val="24"/>
        </w:rPr>
        <w:t xml:space="preserve"> [●] </w:t>
      </w:r>
      <w:r w:rsidRPr="008B3A37">
        <w:rPr>
          <w:iCs/>
          <w:color w:val="000000" w:themeColor="text1"/>
          <w:sz w:val="24"/>
          <w:szCs w:val="24"/>
        </w:rPr>
        <w:t>do</w:t>
      </w:r>
      <w:r w:rsidR="00196B3B" w:rsidRPr="008B3A37">
        <w:rPr>
          <w:iCs/>
          <w:color w:val="000000" w:themeColor="text1"/>
          <w:sz w:val="24"/>
          <w:szCs w:val="24"/>
        </w:rPr>
        <w:t xml:space="preserve"> </w:t>
      </w:r>
      <w:r w:rsidR="009C7384" w:rsidRPr="008B3A37">
        <w:rPr>
          <w:iCs/>
          <w:color w:val="000000" w:themeColor="text1"/>
          <w:sz w:val="24"/>
          <w:szCs w:val="24"/>
        </w:rPr>
        <w:t>[●]</w:t>
      </w:r>
      <w:r w:rsidR="0009300C" w:rsidRPr="008B3A37">
        <w:rPr>
          <w:rFonts w:eastAsia="Times New Roman"/>
          <w:iCs/>
          <w:color w:val="000000" w:themeColor="text1"/>
          <w:sz w:val="24"/>
          <w:szCs w:val="24"/>
        </w:rPr>
        <w:t xml:space="preserve"> </w:t>
      </w:r>
      <w:r w:rsidRPr="008B3A37">
        <w:rPr>
          <w:iCs/>
          <w:color w:val="000000" w:themeColor="text1"/>
          <w:sz w:val="24"/>
          <w:szCs w:val="24"/>
        </w:rPr>
        <w:t xml:space="preserve">cấp </w:t>
      </w:r>
      <w:r w:rsidR="00F673ED" w:rsidRPr="008B3A37">
        <w:rPr>
          <w:rFonts w:eastAsia="Times New Roman"/>
          <w:color w:val="000000" w:themeColor="text1"/>
          <w:sz w:val="24"/>
          <w:szCs w:val="24"/>
        </w:rPr>
        <w:t>về việc nhà ở hình thành trong tương lai đủ điều kiện được đưa vào kinh doanh</w:t>
      </w:r>
      <w:r w:rsidRPr="008B3A37">
        <w:rPr>
          <w:iCs/>
          <w:color w:val="000000" w:themeColor="text1"/>
          <w:sz w:val="24"/>
          <w:szCs w:val="24"/>
        </w:rPr>
        <w:t xml:space="preserve">. </w:t>
      </w:r>
      <w:r w:rsidR="00196B3B" w:rsidRPr="008B3A37">
        <w:rPr>
          <w:color w:val="000000" w:themeColor="text1"/>
          <w:sz w:val="24"/>
          <w:szCs w:val="24"/>
        </w:rPr>
        <w:t xml:space="preserve"> </w:t>
      </w:r>
      <w:r w:rsidRPr="008B3A37">
        <w:rPr>
          <w:color w:val="000000" w:themeColor="text1"/>
          <w:sz w:val="24"/>
          <w:szCs w:val="24"/>
        </w:rPr>
        <w:t xml:space="preserve">Bản sao chứng thực của các tài liệu này được đính kèm theo Hợp Đồng này tại </w:t>
      </w:r>
      <w:r w:rsidRPr="008B3A37">
        <w:rPr>
          <w:b/>
          <w:bCs/>
          <w:color w:val="000000" w:themeColor="text1"/>
          <w:sz w:val="24"/>
          <w:szCs w:val="24"/>
        </w:rPr>
        <w:t xml:space="preserve">Phụ </w:t>
      </w:r>
      <w:r w:rsidR="00EC35F3" w:rsidRPr="008B3A37">
        <w:rPr>
          <w:b/>
          <w:bCs/>
          <w:color w:val="000000" w:themeColor="text1"/>
          <w:sz w:val="24"/>
          <w:szCs w:val="24"/>
        </w:rPr>
        <w:t>L</w:t>
      </w:r>
      <w:r w:rsidRPr="008B3A37">
        <w:rPr>
          <w:b/>
          <w:bCs/>
          <w:color w:val="000000" w:themeColor="text1"/>
          <w:sz w:val="24"/>
          <w:szCs w:val="24"/>
        </w:rPr>
        <w:t>ục</w:t>
      </w:r>
      <w:r w:rsidR="00196B3B" w:rsidRPr="008B3A37">
        <w:rPr>
          <w:color w:val="000000" w:themeColor="text1"/>
          <w:sz w:val="24"/>
          <w:szCs w:val="24"/>
        </w:rPr>
        <w:t xml:space="preserve"> </w:t>
      </w:r>
      <w:r w:rsidR="00EC35F3" w:rsidRPr="008B3A37">
        <w:rPr>
          <w:rFonts w:eastAsia="Times New Roman"/>
          <w:b/>
          <w:bCs/>
          <w:iCs/>
          <w:color w:val="000000" w:themeColor="text1"/>
          <w:sz w:val="24"/>
          <w:szCs w:val="24"/>
        </w:rPr>
        <w:t>2</w:t>
      </w:r>
      <w:r w:rsidR="00196B3B" w:rsidRPr="008B3A37">
        <w:rPr>
          <w:rFonts w:eastAsia="Times New Roman"/>
          <w:iCs/>
          <w:color w:val="000000" w:themeColor="text1"/>
          <w:sz w:val="24"/>
          <w:szCs w:val="24"/>
        </w:rPr>
        <w:t>.</w:t>
      </w:r>
    </w:p>
    <w:p w14:paraId="22C6FFD9" w14:textId="77777777" w:rsidR="00834E1E" w:rsidRPr="008B3A37" w:rsidRDefault="00834E1E" w:rsidP="00AD082A">
      <w:pPr>
        <w:pStyle w:val="ListParagraph"/>
        <w:snapToGrid w:val="0"/>
        <w:ind w:left="709"/>
        <w:contextualSpacing w:val="0"/>
        <w:jc w:val="both"/>
        <w:rPr>
          <w:rFonts w:eastAsia="Times New Roman"/>
          <w:iCs/>
          <w:color w:val="000000" w:themeColor="text1"/>
          <w:sz w:val="24"/>
          <w:szCs w:val="24"/>
        </w:rPr>
      </w:pPr>
    </w:p>
    <w:p w14:paraId="4751E32D" w14:textId="55A137F6" w:rsidR="00196B3B" w:rsidRPr="008B3A37" w:rsidRDefault="003E08FB" w:rsidP="00AD082A">
      <w:pPr>
        <w:pStyle w:val="ListParagraph"/>
        <w:numPr>
          <w:ilvl w:val="0"/>
          <w:numId w:val="30"/>
        </w:numPr>
        <w:snapToGrid w:val="0"/>
        <w:ind w:left="709" w:hanging="709"/>
        <w:contextualSpacing w:val="0"/>
        <w:jc w:val="both"/>
        <w:rPr>
          <w:rFonts w:eastAsia="Times New Roman"/>
          <w:i/>
          <w:iCs/>
          <w:color w:val="000000" w:themeColor="text1"/>
          <w:sz w:val="24"/>
          <w:szCs w:val="24"/>
        </w:rPr>
      </w:pPr>
      <w:r w:rsidRPr="008B3A37">
        <w:rPr>
          <w:rFonts w:eastAsia="Times New Roman"/>
          <w:iCs/>
          <w:color w:val="000000" w:themeColor="text1"/>
          <w:sz w:val="24"/>
          <w:szCs w:val="24"/>
        </w:rPr>
        <w:t xml:space="preserve">Các hạn chế về quyền sở hữu, quyền sử dụng </w:t>
      </w:r>
      <w:r w:rsidR="00D40CA5" w:rsidRPr="008B3A37">
        <w:rPr>
          <w:rFonts w:eastAsia="Times New Roman"/>
          <w:iCs/>
          <w:color w:val="000000" w:themeColor="text1"/>
          <w:sz w:val="24"/>
          <w:szCs w:val="24"/>
        </w:rPr>
        <w:t>Căn Hộ</w:t>
      </w:r>
      <w:r w:rsidRPr="008B3A37">
        <w:rPr>
          <w:rFonts w:eastAsia="Times New Roman"/>
          <w:iCs/>
          <w:color w:val="000000" w:themeColor="text1"/>
          <w:sz w:val="24"/>
          <w:szCs w:val="24"/>
        </w:rPr>
        <w:t xml:space="preserve"> (nếu có)</w:t>
      </w:r>
      <w:r w:rsidR="00196B3B" w:rsidRPr="008B3A37">
        <w:rPr>
          <w:rFonts w:eastAsia="Times New Roman"/>
          <w:iCs/>
          <w:color w:val="000000" w:themeColor="text1"/>
          <w:sz w:val="24"/>
          <w:szCs w:val="24"/>
        </w:rPr>
        <w:t xml:space="preserve">: </w:t>
      </w:r>
      <w:r w:rsidR="003B4ED3" w:rsidRPr="008B3A37">
        <w:rPr>
          <w:rFonts w:eastAsia="Times New Roman"/>
          <w:iCs/>
          <w:color w:val="000000" w:themeColor="text1"/>
          <w:sz w:val="24"/>
          <w:szCs w:val="24"/>
        </w:rPr>
        <w:t>[●]</w:t>
      </w:r>
      <w:r w:rsidR="00D02474" w:rsidRPr="008B3A37">
        <w:rPr>
          <w:rFonts w:eastAsia="Times New Roman"/>
          <w:iCs/>
          <w:color w:val="000000" w:themeColor="text1"/>
          <w:sz w:val="24"/>
          <w:szCs w:val="24"/>
        </w:rPr>
        <w:t xml:space="preserve"> </w:t>
      </w:r>
      <w:r w:rsidR="00C575A6" w:rsidRPr="008B3A37">
        <w:rPr>
          <w:rStyle w:val="FootnoteReference"/>
          <w:rFonts w:eastAsia="Times New Roman"/>
          <w:iCs/>
          <w:color w:val="000000" w:themeColor="text1"/>
          <w:sz w:val="24"/>
          <w:szCs w:val="24"/>
        </w:rPr>
        <w:footnoteReference w:id="2"/>
      </w:r>
      <w:r w:rsidR="00D02474" w:rsidRPr="008B3A37">
        <w:rPr>
          <w:rFonts w:eastAsia="Times New Roman"/>
          <w:iCs/>
          <w:color w:val="000000" w:themeColor="text1"/>
          <w:sz w:val="24"/>
          <w:szCs w:val="24"/>
        </w:rPr>
        <w:t xml:space="preserve"> </w:t>
      </w:r>
    </w:p>
    <w:p w14:paraId="2B8509CB" w14:textId="77777777" w:rsidR="00196B3B" w:rsidRPr="008B3A37" w:rsidRDefault="00196B3B" w:rsidP="00AD082A">
      <w:pPr>
        <w:pStyle w:val="Default"/>
        <w:snapToGrid w:val="0"/>
        <w:rPr>
          <w:rFonts w:ascii="Times New Roman" w:hAnsi="Times New Roman" w:cs="Times New Roman"/>
          <w:color w:val="000000" w:themeColor="text1"/>
          <w:lang w:val="vi-VN"/>
        </w:rPr>
      </w:pPr>
    </w:p>
    <w:p w14:paraId="29D57F6C" w14:textId="77777777" w:rsidR="00196B3B" w:rsidRPr="008B3A37" w:rsidRDefault="00851CB6" w:rsidP="00AD082A">
      <w:pPr>
        <w:pStyle w:val="Heading1"/>
        <w:numPr>
          <w:ilvl w:val="0"/>
          <w:numId w:val="23"/>
        </w:numPr>
        <w:snapToGrid w:val="0"/>
        <w:ind w:left="1701" w:hanging="1701"/>
        <w:jc w:val="both"/>
        <w:rPr>
          <w:bCs w:val="0"/>
          <w:iCs/>
          <w:color w:val="000000" w:themeColor="text1"/>
          <w:sz w:val="24"/>
          <w:szCs w:val="24"/>
          <w:lang w:val="vi-VN"/>
        </w:rPr>
      </w:pPr>
      <w:bookmarkStart w:id="17" w:name="_Toc102846781"/>
      <w:bookmarkStart w:id="18" w:name="_Toc102846782"/>
      <w:bookmarkStart w:id="19" w:name="_Toc102846783"/>
      <w:bookmarkStart w:id="20" w:name="_Toc102846784"/>
      <w:bookmarkStart w:id="21" w:name="_Toc102846785"/>
      <w:bookmarkStart w:id="22" w:name="_Toc530219477"/>
      <w:bookmarkStart w:id="23" w:name="_Toc109859927"/>
      <w:bookmarkEnd w:id="17"/>
      <w:bookmarkEnd w:id="18"/>
      <w:bookmarkEnd w:id="19"/>
      <w:bookmarkEnd w:id="20"/>
      <w:bookmarkEnd w:id="21"/>
      <w:r w:rsidRPr="008B3A37">
        <w:rPr>
          <w:bCs w:val="0"/>
          <w:iCs/>
          <w:color w:val="000000" w:themeColor="text1"/>
          <w:sz w:val="24"/>
          <w:szCs w:val="24"/>
          <w:lang w:val="vi-VN"/>
        </w:rPr>
        <w:t>GIÁ BÁN CĂN HỘ, KINH PHÍ BẢO TRÌ, PHƯƠNG THỨC VÀ THỜI HẠN THANH TOÁN</w:t>
      </w:r>
      <w:bookmarkEnd w:id="22"/>
      <w:bookmarkEnd w:id="23"/>
    </w:p>
    <w:p w14:paraId="7E86216E" w14:textId="77777777" w:rsidR="00196B3B" w:rsidRPr="008B3A37" w:rsidRDefault="00196B3B" w:rsidP="00AD082A">
      <w:pPr>
        <w:autoSpaceDE w:val="0"/>
        <w:autoSpaceDN w:val="0"/>
        <w:adjustRightInd w:val="0"/>
        <w:snapToGrid w:val="0"/>
        <w:ind w:right="-19"/>
        <w:jc w:val="both"/>
        <w:rPr>
          <w:b/>
          <w:bCs/>
          <w:caps/>
          <w:color w:val="000000" w:themeColor="text1"/>
          <w:lang w:val="vi-VN"/>
        </w:rPr>
      </w:pPr>
    </w:p>
    <w:p w14:paraId="7ABD78EF" w14:textId="77777777" w:rsidR="00196B3B" w:rsidRPr="008B3A37" w:rsidRDefault="00851CB6" w:rsidP="00AD082A">
      <w:pPr>
        <w:pStyle w:val="ListParagraph"/>
        <w:numPr>
          <w:ilvl w:val="0"/>
          <w:numId w:val="31"/>
        </w:numPr>
        <w:snapToGrid w:val="0"/>
        <w:ind w:left="709" w:hanging="709"/>
        <w:contextualSpacing w:val="0"/>
        <w:jc w:val="both"/>
        <w:rPr>
          <w:bCs/>
          <w:iCs/>
          <w:color w:val="000000" w:themeColor="text1"/>
          <w:sz w:val="24"/>
          <w:szCs w:val="24"/>
          <w:lang w:val="en-SG"/>
        </w:rPr>
      </w:pPr>
      <w:r w:rsidRPr="008B3A37">
        <w:rPr>
          <w:bCs/>
          <w:iCs/>
          <w:color w:val="000000" w:themeColor="text1"/>
          <w:sz w:val="24"/>
          <w:szCs w:val="24"/>
          <w:lang w:val="en-SG"/>
        </w:rPr>
        <w:t>Giá Bán Căn Hộ</w:t>
      </w:r>
    </w:p>
    <w:p w14:paraId="51D57251" w14:textId="77777777" w:rsidR="00196B3B" w:rsidRPr="008B3A37" w:rsidRDefault="00196B3B" w:rsidP="00AD082A">
      <w:pPr>
        <w:autoSpaceDE w:val="0"/>
        <w:autoSpaceDN w:val="0"/>
        <w:adjustRightInd w:val="0"/>
        <w:snapToGrid w:val="0"/>
        <w:ind w:right="-17"/>
        <w:jc w:val="both"/>
        <w:rPr>
          <w:b/>
          <w:color w:val="000000" w:themeColor="text1"/>
          <w:lang w:val="en-SG"/>
        </w:rPr>
      </w:pPr>
    </w:p>
    <w:p w14:paraId="048F7342" w14:textId="77777777" w:rsidR="00196B3B" w:rsidRPr="008B3A37" w:rsidRDefault="00851CB6" w:rsidP="00AD082A">
      <w:pPr>
        <w:pStyle w:val="ListParagraph"/>
        <w:numPr>
          <w:ilvl w:val="0"/>
          <w:numId w:val="19"/>
        </w:numPr>
        <w:autoSpaceDE w:val="0"/>
        <w:autoSpaceDN w:val="0"/>
        <w:adjustRightInd w:val="0"/>
        <w:snapToGrid w:val="0"/>
        <w:ind w:left="1276" w:right="-17"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Giá Bán Căn Hộ được tính theo công thức lấy đơn giá một mét vuông (01 m</w:t>
      </w:r>
      <w:r w:rsidRPr="008B3A37">
        <w:rPr>
          <w:rFonts w:eastAsia="Times New Roman"/>
          <w:iCs/>
          <w:color w:val="000000" w:themeColor="text1"/>
          <w:sz w:val="24"/>
          <w:szCs w:val="24"/>
          <w:vertAlign w:val="superscript"/>
          <w:lang w:val="en-US"/>
        </w:rPr>
        <w:t>2</w:t>
      </w:r>
      <w:r w:rsidRPr="008B3A37">
        <w:rPr>
          <w:rFonts w:eastAsia="Times New Roman"/>
          <w:iCs/>
          <w:color w:val="000000" w:themeColor="text1"/>
          <w:sz w:val="24"/>
          <w:szCs w:val="24"/>
          <w:lang w:val="en-US"/>
        </w:rPr>
        <w:t>) </w:t>
      </w:r>
      <w:r w:rsidR="00094884" w:rsidRPr="008B3A37">
        <w:rPr>
          <w:rFonts w:eastAsia="Times New Roman"/>
          <w:iCs/>
          <w:color w:val="000000" w:themeColor="text1"/>
          <w:sz w:val="24"/>
          <w:szCs w:val="24"/>
          <w:lang w:val="en-US"/>
        </w:rPr>
        <w:t>Diện Tích Sử Dụng Căn Hộ</w:t>
      </w:r>
      <w:r w:rsidRPr="008B3A37">
        <w:rPr>
          <w:rFonts w:eastAsia="Times New Roman"/>
          <w:iCs/>
          <w:color w:val="000000" w:themeColor="text1"/>
          <w:sz w:val="24"/>
          <w:szCs w:val="24"/>
          <w:lang w:val="en-US"/>
        </w:rPr>
        <w:t xml:space="preserve"> (x) với tổng </w:t>
      </w:r>
      <w:r w:rsidR="00094884" w:rsidRPr="008B3A37">
        <w:rPr>
          <w:rFonts w:eastAsia="Times New Roman"/>
          <w:iCs/>
          <w:color w:val="000000" w:themeColor="text1"/>
          <w:sz w:val="24"/>
          <w:szCs w:val="24"/>
          <w:lang w:val="en-US"/>
        </w:rPr>
        <w:t>Diện Tích Sử Dụng Căn Hộ</w:t>
      </w:r>
      <w:r w:rsidR="00196B3B" w:rsidRPr="008B3A37">
        <w:rPr>
          <w:rFonts w:eastAsia="Times New Roman"/>
          <w:iCs/>
          <w:color w:val="000000" w:themeColor="text1"/>
          <w:sz w:val="24"/>
          <w:szCs w:val="24"/>
          <w:lang w:val="en-SG"/>
        </w:rPr>
        <w:t xml:space="preserve">; </w:t>
      </w:r>
      <w:r w:rsidR="00094884" w:rsidRPr="008B3A37">
        <w:rPr>
          <w:rFonts w:eastAsia="Times New Roman"/>
          <w:iCs/>
          <w:color w:val="000000" w:themeColor="text1"/>
          <w:sz w:val="24"/>
          <w:szCs w:val="24"/>
          <w:lang w:val="en-SG"/>
        </w:rPr>
        <w:t>cụ thể là</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[●]m</w:t>
      </w:r>
      <w:r w:rsidR="00196B3B" w:rsidRPr="008B3A37">
        <w:rPr>
          <w:rFonts w:eastAsia="Times New Roman"/>
          <w:b/>
          <w:bCs/>
          <w:iCs/>
          <w:color w:val="000000" w:themeColor="text1"/>
          <w:sz w:val="24"/>
          <w:szCs w:val="24"/>
          <w:vertAlign w:val="superscript"/>
          <w:lang w:val="en-SG"/>
        </w:rPr>
        <w:t>2</w:t>
      </w:r>
      <w:r w:rsidR="00196B3B" w:rsidRPr="008B3A37">
        <w:rPr>
          <w:rFonts w:eastAsia="Times New Roman"/>
          <w:iCs/>
          <w:color w:val="000000" w:themeColor="text1"/>
          <w:sz w:val="24"/>
          <w:szCs w:val="24"/>
          <w:lang w:val="en-SG"/>
        </w:rPr>
        <w:t xml:space="preserve"> </w:t>
      </w:r>
      <w:r w:rsidR="00094884" w:rsidRPr="008B3A37">
        <w:rPr>
          <w:rFonts w:eastAsia="Times New Roman"/>
          <w:iCs/>
          <w:color w:val="000000" w:themeColor="text1"/>
          <w:sz w:val="24"/>
          <w:szCs w:val="24"/>
          <w:lang w:val="en-US"/>
        </w:rPr>
        <w:t xml:space="preserve">Diện Tích Sử Dụng Căn Hộ </w:t>
      </w:r>
      <w:r w:rsidR="00196B3B" w:rsidRPr="008B3A37">
        <w:rPr>
          <w:rFonts w:eastAsia="Times New Roman"/>
          <w:iCs/>
          <w:color w:val="000000" w:themeColor="text1"/>
          <w:sz w:val="24"/>
          <w:szCs w:val="24"/>
          <w:lang w:val="en-SG"/>
        </w:rPr>
        <w:t>(×)</w:t>
      </w:r>
      <w:r w:rsidR="00094884"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196B3B" w:rsidRPr="008B3A37">
        <w:rPr>
          <w:rFonts w:eastAsia="Times New Roman"/>
          <w:iCs/>
          <w:color w:val="000000" w:themeColor="text1"/>
          <w:sz w:val="24"/>
          <w:szCs w:val="24"/>
          <w:lang w:val="en-SG"/>
        </w:rPr>
        <w:t xml:space="preserve"> </w:t>
      </w:r>
      <w:r w:rsidR="00524206" w:rsidRPr="008B3A37">
        <w:rPr>
          <w:rFonts w:eastAsia="Times New Roman"/>
          <w:iCs/>
          <w:color w:val="000000" w:themeColor="text1"/>
          <w:sz w:val="24"/>
          <w:szCs w:val="24"/>
          <w:lang w:val="en-US"/>
        </w:rPr>
        <w:t>đồng</w:t>
      </w:r>
      <w:r w:rsidR="00094884" w:rsidRPr="008B3A37">
        <w:rPr>
          <w:rFonts w:eastAsia="Times New Roman"/>
          <w:iCs/>
          <w:color w:val="000000" w:themeColor="text1"/>
          <w:sz w:val="24"/>
          <w:szCs w:val="24"/>
          <w:lang w:val="en-SG"/>
        </w:rPr>
        <w:t xml:space="preserve"> </w:t>
      </w:r>
      <w:r w:rsidR="00196B3B" w:rsidRPr="008B3A37">
        <w:rPr>
          <w:rFonts w:eastAsia="Times New Roman"/>
          <w:iCs/>
          <w:color w:val="000000" w:themeColor="text1"/>
          <w:sz w:val="24"/>
          <w:szCs w:val="24"/>
          <w:lang w:val="en-SG"/>
        </w:rPr>
        <w:t>/ 1m</w:t>
      </w:r>
      <w:r w:rsidR="00196B3B" w:rsidRPr="008B3A37">
        <w:rPr>
          <w:rFonts w:eastAsia="Times New Roman"/>
          <w:iCs/>
          <w:color w:val="000000" w:themeColor="text1"/>
          <w:sz w:val="24"/>
          <w:szCs w:val="24"/>
          <w:vertAlign w:val="superscript"/>
          <w:lang w:val="en-SG"/>
        </w:rPr>
        <w:t>2</w:t>
      </w:r>
      <w:r w:rsidR="00196B3B" w:rsidRPr="008B3A37">
        <w:rPr>
          <w:rFonts w:eastAsia="Times New Roman"/>
          <w:iCs/>
          <w:color w:val="000000" w:themeColor="text1"/>
          <w:sz w:val="24"/>
          <w:szCs w:val="24"/>
          <w:lang w:val="en-SG"/>
        </w:rPr>
        <w:t xml:space="preserve"> </w:t>
      </w:r>
      <w:r w:rsidR="00524206" w:rsidRPr="008B3A37">
        <w:rPr>
          <w:rFonts w:eastAsia="Times New Roman"/>
          <w:iCs/>
          <w:color w:val="000000" w:themeColor="text1"/>
          <w:sz w:val="24"/>
          <w:szCs w:val="24"/>
          <w:lang w:val="en-US"/>
        </w:rPr>
        <w:t xml:space="preserve">Diện Tích Sử Dụng Căn Hộ </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196B3B" w:rsidRPr="008B3A37">
        <w:rPr>
          <w:rFonts w:eastAsia="Times New Roman"/>
          <w:iCs/>
          <w:color w:val="000000" w:themeColor="text1"/>
          <w:sz w:val="24"/>
          <w:szCs w:val="24"/>
          <w:lang w:val="en-SG"/>
        </w:rPr>
        <w:t xml:space="preserve"> </w:t>
      </w:r>
      <w:r w:rsidR="00524206" w:rsidRPr="008B3A37">
        <w:rPr>
          <w:rFonts w:eastAsia="Times New Roman"/>
          <w:iCs/>
          <w:color w:val="000000" w:themeColor="text1"/>
          <w:sz w:val="24"/>
          <w:szCs w:val="24"/>
          <w:lang w:val="en-US"/>
        </w:rPr>
        <w:t>đồng</w:t>
      </w:r>
      <w:r w:rsidR="00773396" w:rsidRPr="008B3A37">
        <w:rPr>
          <w:rFonts w:eastAsia="Times New Roman"/>
          <w:b/>
          <w:bCs/>
          <w:iCs/>
          <w:color w:val="000000" w:themeColor="text1"/>
          <w:sz w:val="24"/>
          <w:szCs w:val="24"/>
          <w:lang w:val="en-SG"/>
        </w:rPr>
        <w:t xml:space="preserve"> </w:t>
      </w:r>
      <w:r w:rsidR="00196B3B" w:rsidRPr="008B3A37">
        <w:rPr>
          <w:rFonts w:eastAsia="Times New Roman"/>
          <w:iCs/>
          <w:color w:val="000000" w:themeColor="text1"/>
          <w:sz w:val="24"/>
          <w:szCs w:val="24"/>
          <w:lang w:val="en-US"/>
        </w:rPr>
        <w:t>(</w:t>
      </w:r>
      <w:r w:rsidR="00094884" w:rsidRPr="008B3A37">
        <w:rPr>
          <w:rFonts w:eastAsia="Times New Roman"/>
          <w:iCs/>
          <w:color w:val="000000" w:themeColor="text1"/>
          <w:sz w:val="24"/>
          <w:szCs w:val="24"/>
          <w:lang w:val="en-US"/>
        </w:rPr>
        <w:t>bằng chữ</w:t>
      </w:r>
      <w:r w:rsidR="00196B3B" w:rsidRPr="008B3A37">
        <w:rPr>
          <w:rFonts w:eastAsia="Times New Roman"/>
          <w:iCs/>
          <w:color w:val="000000" w:themeColor="text1"/>
          <w:sz w:val="24"/>
          <w:szCs w:val="24"/>
          <w:lang w:val="en-US"/>
        </w:rPr>
        <w:t>:</w:t>
      </w:r>
      <w:r w:rsidR="00196B3B" w:rsidRPr="008B3A37">
        <w:rPr>
          <w:iCs/>
          <w:color w:val="000000" w:themeColor="text1"/>
          <w:sz w:val="24"/>
          <w:szCs w:val="24"/>
          <w:lang w:val="en-SG"/>
        </w:rPr>
        <w:t xml:space="preserve"> [●] </w:t>
      </w:r>
      <w:r w:rsidR="00094884" w:rsidRPr="008B3A37">
        <w:rPr>
          <w:rFonts w:eastAsia="Times New Roman"/>
          <w:iCs/>
          <w:color w:val="000000" w:themeColor="text1"/>
          <w:sz w:val="24"/>
          <w:szCs w:val="24"/>
          <w:lang w:val="en-US"/>
        </w:rPr>
        <w:t>đồng</w:t>
      </w:r>
      <w:r w:rsidR="00196B3B" w:rsidRPr="008B3A37">
        <w:rPr>
          <w:rFonts w:eastAsia="Times New Roman"/>
          <w:iCs/>
          <w:color w:val="000000" w:themeColor="text1"/>
          <w:sz w:val="24"/>
          <w:szCs w:val="24"/>
          <w:lang w:val="en-US"/>
        </w:rPr>
        <w:t>)</w:t>
      </w:r>
    </w:p>
    <w:p w14:paraId="0E4558B0" w14:textId="77777777" w:rsidR="00196B3B" w:rsidRPr="008B3A37" w:rsidRDefault="00196B3B" w:rsidP="00AD082A">
      <w:pPr>
        <w:pStyle w:val="ListParagraph"/>
        <w:autoSpaceDE w:val="0"/>
        <w:autoSpaceDN w:val="0"/>
        <w:adjustRightInd w:val="0"/>
        <w:snapToGrid w:val="0"/>
        <w:ind w:left="1276" w:right="-17"/>
        <w:contextualSpacing w:val="0"/>
        <w:jc w:val="both"/>
        <w:rPr>
          <w:rFonts w:eastAsia="Times New Roman"/>
          <w:iCs/>
          <w:color w:val="000000" w:themeColor="text1"/>
          <w:sz w:val="24"/>
          <w:szCs w:val="24"/>
          <w:lang w:val="en-SG"/>
        </w:rPr>
      </w:pPr>
    </w:p>
    <w:p w14:paraId="156803C6" w14:textId="77777777" w:rsidR="00196B3B" w:rsidRPr="008B3A37" w:rsidRDefault="00094884" w:rsidP="00AD082A">
      <w:pPr>
        <w:pStyle w:val="ListParagraph"/>
        <w:autoSpaceDE w:val="0"/>
        <w:autoSpaceDN w:val="0"/>
        <w:adjustRightInd w:val="0"/>
        <w:snapToGrid w:val="0"/>
        <w:ind w:left="1276" w:right="-1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lastRenderedPageBreak/>
        <w:t>Giá Bán Căn Hộ quy định tại điểm a khoản 1 Điều 3</w:t>
      </w:r>
      <w:r w:rsidR="00616236" w:rsidRPr="008B3A37">
        <w:rPr>
          <w:rFonts w:eastAsia="Times New Roman"/>
          <w:iCs/>
          <w:color w:val="000000" w:themeColor="text1"/>
          <w:sz w:val="24"/>
          <w:szCs w:val="24"/>
          <w:lang w:val="en-US"/>
        </w:rPr>
        <w:t xml:space="preserve"> này</w:t>
      </w:r>
      <w:r w:rsidRPr="008B3A37">
        <w:rPr>
          <w:rFonts w:eastAsia="Times New Roman"/>
          <w:iCs/>
          <w:color w:val="000000" w:themeColor="text1"/>
          <w:sz w:val="24"/>
          <w:szCs w:val="24"/>
          <w:lang w:val="en-US"/>
        </w:rPr>
        <w:t xml:space="preserve"> </w:t>
      </w:r>
      <w:r w:rsidR="00630185" w:rsidRPr="008B3A37">
        <w:rPr>
          <w:rFonts w:eastAsia="Times New Roman"/>
          <w:iCs/>
          <w:color w:val="000000" w:themeColor="text1"/>
          <w:sz w:val="24"/>
          <w:szCs w:val="24"/>
          <w:lang w:val="en-US"/>
        </w:rPr>
        <w:t xml:space="preserve">đã </w:t>
      </w:r>
      <w:r w:rsidRPr="008B3A37">
        <w:rPr>
          <w:rFonts w:eastAsia="Times New Roman"/>
          <w:iCs/>
          <w:color w:val="000000" w:themeColor="text1"/>
          <w:sz w:val="24"/>
          <w:szCs w:val="24"/>
          <w:lang w:val="en-US"/>
        </w:rPr>
        <w:t>bao gồm giá trị quyền sử dụng đất</w:t>
      </w:r>
      <w:r w:rsidR="000D32A4" w:rsidRPr="008B3A37">
        <w:rPr>
          <w:rFonts w:eastAsia="Times New Roman"/>
          <w:iCs/>
          <w:color w:val="000000" w:themeColor="text1"/>
          <w:sz w:val="24"/>
          <w:szCs w:val="24"/>
          <w:lang w:val="en-US"/>
        </w:rPr>
        <w:t xml:space="preserve">, tiền sử dụng đất, thuế giá trị gia tăng và </w:t>
      </w:r>
      <w:r w:rsidR="000D32A4" w:rsidRPr="008B3A37">
        <w:rPr>
          <w:rFonts w:eastAsia="Times New Roman"/>
          <w:bCs/>
          <w:iCs/>
          <w:color w:val="000000" w:themeColor="text1"/>
          <w:sz w:val="24"/>
          <w:szCs w:val="24"/>
          <w:lang w:val="en-SG"/>
        </w:rPr>
        <w:t xml:space="preserve">Kinh Phí Bảo Trì </w:t>
      </w:r>
      <w:r w:rsidR="0090075E" w:rsidRPr="008B3A37">
        <w:rPr>
          <w:rFonts w:eastAsia="Times New Roman"/>
          <w:bCs/>
          <w:iCs/>
          <w:color w:val="000000" w:themeColor="text1"/>
          <w:sz w:val="24"/>
          <w:szCs w:val="24"/>
          <w:lang w:val="en-SG"/>
        </w:rPr>
        <w:t>Phần Sở Hữu Chung Nhà Chung Cư</w:t>
      </w:r>
      <w:r w:rsidR="000D32A4" w:rsidRPr="008B3A37">
        <w:rPr>
          <w:rFonts w:eastAsia="Times New Roman"/>
          <w:bCs/>
          <w:iCs/>
          <w:color w:val="000000" w:themeColor="text1"/>
          <w:sz w:val="24"/>
          <w:szCs w:val="24"/>
          <w:lang w:val="en-SG"/>
        </w:rPr>
        <w:t>, trong đó:</w:t>
      </w:r>
    </w:p>
    <w:p w14:paraId="5265805F" w14:textId="77777777" w:rsidR="00196B3B" w:rsidRPr="008B3A37" w:rsidRDefault="00196B3B" w:rsidP="00AD082A">
      <w:pPr>
        <w:pStyle w:val="ListParagraph"/>
        <w:autoSpaceDE w:val="0"/>
        <w:autoSpaceDN w:val="0"/>
        <w:adjustRightInd w:val="0"/>
        <w:snapToGrid w:val="0"/>
        <w:ind w:left="567" w:right="-19"/>
        <w:contextualSpacing w:val="0"/>
        <w:jc w:val="both"/>
        <w:rPr>
          <w:rFonts w:eastAsia="Times New Roman"/>
          <w:color w:val="000000" w:themeColor="text1"/>
          <w:sz w:val="24"/>
          <w:szCs w:val="24"/>
          <w:lang w:val="en-SG"/>
        </w:rPr>
      </w:pPr>
    </w:p>
    <w:p w14:paraId="1AFA9441" w14:textId="77777777" w:rsidR="00196B3B" w:rsidRPr="008B3A37" w:rsidRDefault="000D32A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Giá bán</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 xml:space="preserve">đã </w:t>
      </w:r>
      <w:r w:rsidRPr="008B3A37">
        <w:rPr>
          <w:rFonts w:eastAsia="Times New Roman"/>
          <w:iCs/>
          <w:color w:val="000000" w:themeColor="text1"/>
          <w:sz w:val="24"/>
          <w:szCs w:val="24"/>
          <w:lang w:val="en-US"/>
        </w:rPr>
        <w:t>bao gồm giá trị quyền sử dụng đất, tiền sử dụng đất</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là</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802F1B" w:rsidRPr="008B3A37">
        <w:rPr>
          <w:rFonts w:eastAsia="Times New Roman"/>
          <w:b/>
          <w:bCs/>
          <w:iCs/>
          <w:color w:val="000000" w:themeColor="text1"/>
          <w:sz w:val="24"/>
          <w:szCs w:val="24"/>
          <w:lang w:val="en-SG"/>
        </w:rPr>
        <w:t xml:space="preserve"> </w:t>
      </w:r>
      <w:r w:rsidR="00616236" w:rsidRPr="008B3A37">
        <w:rPr>
          <w:rFonts w:eastAsia="Times New Roman"/>
          <w:iCs/>
          <w:color w:val="000000" w:themeColor="text1"/>
          <w:sz w:val="24"/>
          <w:szCs w:val="24"/>
          <w:lang w:val="en-US"/>
        </w:rPr>
        <w:t>đồng</w:t>
      </w:r>
      <w:r w:rsidR="00802F1B" w:rsidRPr="008B3A37">
        <w:rPr>
          <w:rFonts w:eastAsia="Times New Roman"/>
          <w:iCs/>
          <w:color w:val="000000" w:themeColor="text1"/>
          <w:sz w:val="24"/>
          <w:szCs w:val="24"/>
          <w:lang w:val="en-SG"/>
        </w:rPr>
        <w:t xml:space="preserve"> </w:t>
      </w:r>
      <w:r w:rsidR="00196B3B" w:rsidRPr="008B3A37">
        <w:rPr>
          <w:rFonts w:eastAsia="Times New Roman"/>
          <w:iCs/>
          <w:color w:val="000000" w:themeColor="text1"/>
          <w:sz w:val="24"/>
          <w:szCs w:val="24"/>
          <w:lang w:val="en-US"/>
        </w:rPr>
        <w:t>(</w:t>
      </w:r>
      <w:r w:rsidRPr="008B3A37">
        <w:rPr>
          <w:rFonts w:eastAsia="Times New Roman"/>
          <w:iCs/>
          <w:color w:val="000000" w:themeColor="text1"/>
          <w:sz w:val="24"/>
          <w:szCs w:val="24"/>
          <w:lang w:val="en-US"/>
        </w:rPr>
        <w:t>bằng chữ</w:t>
      </w:r>
      <w:r w:rsidR="00196B3B" w:rsidRPr="008B3A37">
        <w:rPr>
          <w:rFonts w:eastAsia="Times New Roman"/>
          <w:iCs/>
          <w:color w:val="000000" w:themeColor="text1"/>
          <w:sz w:val="24"/>
          <w:szCs w:val="24"/>
          <w:lang w:val="en-US"/>
        </w:rPr>
        <w:t xml:space="preserve">: </w:t>
      </w:r>
      <w:r w:rsidR="00196B3B" w:rsidRPr="008B3A37">
        <w:rPr>
          <w:rFonts w:eastAsia="Times New Roman"/>
          <w:iCs/>
          <w:color w:val="000000" w:themeColor="text1"/>
          <w:sz w:val="24"/>
          <w:szCs w:val="24"/>
          <w:lang w:val="en-SG"/>
        </w:rPr>
        <w:t>[●]</w:t>
      </w:r>
      <w:r w:rsidR="00196B3B" w:rsidRPr="008B3A37">
        <w:rPr>
          <w:rFonts w:eastAsia="Times New Roman"/>
          <w:iCs/>
          <w:color w:val="000000" w:themeColor="text1"/>
          <w:sz w:val="24"/>
          <w:szCs w:val="24"/>
          <w:lang w:val="en-US"/>
        </w:rPr>
        <w:t xml:space="preserve"> </w:t>
      </w:r>
      <w:r w:rsidRPr="008B3A37">
        <w:rPr>
          <w:rFonts w:eastAsia="Times New Roman"/>
          <w:iCs/>
          <w:color w:val="000000" w:themeColor="text1"/>
          <w:sz w:val="24"/>
          <w:szCs w:val="24"/>
          <w:lang w:val="en-US"/>
        </w:rPr>
        <w:t>đồng</w:t>
      </w:r>
      <w:r w:rsidR="00196B3B" w:rsidRPr="008B3A37">
        <w:rPr>
          <w:rFonts w:eastAsia="Times New Roman"/>
          <w:iCs/>
          <w:color w:val="000000" w:themeColor="text1"/>
          <w:sz w:val="24"/>
          <w:szCs w:val="24"/>
          <w:lang w:val="en-US"/>
        </w:rPr>
        <w:t>)</w:t>
      </w:r>
      <w:r w:rsidR="00802F1B" w:rsidRPr="008B3A37">
        <w:rPr>
          <w:rFonts w:eastAsia="Times New Roman"/>
          <w:iCs/>
          <w:color w:val="000000" w:themeColor="text1"/>
          <w:sz w:val="24"/>
          <w:szCs w:val="24"/>
          <w:lang w:val="en-US"/>
        </w:rPr>
        <w:t>.</w:t>
      </w:r>
    </w:p>
    <w:p w14:paraId="1A164FFE" w14:textId="77777777" w:rsidR="00196B3B" w:rsidRPr="008B3A37" w:rsidRDefault="00196B3B" w:rsidP="00AD082A">
      <w:pPr>
        <w:pStyle w:val="ListParagraph"/>
        <w:autoSpaceDE w:val="0"/>
        <w:autoSpaceDN w:val="0"/>
        <w:adjustRightInd w:val="0"/>
        <w:snapToGrid w:val="0"/>
        <w:ind w:left="1843" w:right="-19" w:hanging="567"/>
        <w:contextualSpacing w:val="0"/>
        <w:jc w:val="both"/>
        <w:rPr>
          <w:rFonts w:eastAsia="Times New Roman"/>
          <w:color w:val="000000" w:themeColor="text1"/>
          <w:sz w:val="24"/>
          <w:szCs w:val="24"/>
          <w:lang w:val="en-SG"/>
        </w:rPr>
      </w:pPr>
    </w:p>
    <w:p w14:paraId="65077699" w14:textId="77777777" w:rsidR="00CC697C" w:rsidRPr="008B3A37" w:rsidRDefault="000D32A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Thuế giá trị gia tăng</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Pr="008B3A37">
        <w:rPr>
          <w:rFonts w:eastAsia="Times New Roman"/>
          <w:b/>
          <w:bCs/>
          <w:iCs/>
          <w:color w:val="000000" w:themeColor="text1"/>
          <w:sz w:val="24"/>
          <w:szCs w:val="24"/>
          <w:lang w:val="en-SG"/>
        </w:rPr>
        <w:t xml:space="preserve"> </w:t>
      </w:r>
      <w:r w:rsidR="00431AC3" w:rsidRPr="008B3A37">
        <w:rPr>
          <w:rFonts w:eastAsia="Times New Roman"/>
          <w:iCs/>
          <w:color w:val="000000" w:themeColor="text1"/>
          <w:sz w:val="24"/>
          <w:szCs w:val="24"/>
          <w:lang w:val="en-US"/>
        </w:rPr>
        <w:t>đồng</w:t>
      </w:r>
      <w:r w:rsidR="00196B3B" w:rsidRPr="008B3A37">
        <w:rPr>
          <w:rFonts w:eastAsia="Times New Roman"/>
          <w:iCs/>
          <w:color w:val="000000" w:themeColor="text1"/>
          <w:sz w:val="24"/>
          <w:szCs w:val="24"/>
          <w:lang w:val="en-SG"/>
        </w:rPr>
        <w:t xml:space="preserve">; </w:t>
      </w:r>
      <w:r w:rsidR="00CC697C" w:rsidRPr="008B3A37">
        <w:rPr>
          <w:rFonts w:eastAsia="Times New Roman"/>
          <w:iCs/>
          <w:color w:val="000000" w:themeColor="text1"/>
          <w:sz w:val="24"/>
          <w:szCs w:val="24"/>
          <w:lang w:val="en-US"/>
        </w:rPr>
        <w:t>khoản thuế này không tính trên tiền sử dụng đất nộp cho Nhà nước theo quy định của pháp luật</w:t>
      </w:r>
      <w:r w:rsidR="000D01B3" w:rsidRPr="008B3A37">
        <w:rPr>
          <w:rFonts w:eastAsia="Times New Roman"/>
          <w:iCs/>
          <w:color w:val="000000" w:themeColor="text1"/>
          <w:sz w:val="24"/>
          <w:szCs w:val="24"/>
          <w:lang w:val="en-SG"/>
        </w:rPr>
        <w:t xml:space="preserve"> </w:t>
      </w:r>
      <w:r w:rsidR="00CC697C" w:rsidRPr="008B3A37">
        <w:rPr>
          <w:iCs/>
          <w:color w:val="000000" w:themeColor="text1"/>
          <w:sz w:val="24"/>
          <w:szCs w:val="24"/>
          <w:lang w:val="en-SG"/>
        </w:rPr>
        <w:t>(bằng chữ: [●] đồng)</w:t>
      </w:r>
      <w:r w:rsidR="00431AC3" w:rsidRPr="008B3A37">
        <w:rPr>
          <w:iCs/>
          <w:color w:val="000000" w:themeColor="text1"/>
          <w:sz w:val="24"/>
          <w:szCs w:val="24"/>
          <w:lang w:val="en-SG"/>
        </w:rPr>
        <w:t xml:space="preserve"> </w:t>
      </w:r>
    </w:p>
    <w:p w14:paraId="6A5DB5AE" w14:textId="77777777" w:rsidR="00196B3B" w:rsidRPr="008B3A37" w:rsidRDefault="00196B3B" w:rsidP="00AD082A">
      <w:pPr>
        <w:pStyle w:val="ListParagraph"/>
        <w:autoSpaceDE w:val="0"/>
        <w:autoSpaceDN w:val="0"/>
        <w:adjustRightInd w:val="0"/>
        <w:snapToGrid w:val="0"/>
        <w:ind w:left="1843" w:right="-19" w:hanging="567"/>
        <w:contextualSpacing w:val="0"/>
        <w:jc w:val="both"/>
        <w:rPr>
          <w:rFonts w:eastAsia="Times New Roman"/>
          <w:color w:val="000000" w:themeColor="text1"/>
          <w:sz w:val="24"/>
          <w:szCs w:val="24"/>
          <w:lang w:val="en-SG"/>
        </w:rPr>
      </w:pPr>
    </w:p>
    <w:p w14:paraId="280FB5D8" w14:textId="77777777" w:rsidR="00196B3B" w:rsidRPr="008B3A37" w:rsidRDefault="005A0E6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bCs/>
          <w:iCs/>
          <w:color w:val="000000" w:themeColor="text1"/>
          <w:sz w:val="24"/>
          <w:szCs w:val="24"/>
          <w:lang w:val="en-SG"/>
        </w:rPr>
        <w:t xml:space="preserve">Kinh Phí Bảo Trì </w:t>
      </w:r>
      <w:r w:rsidR="0090075E" w:rsidRPr="008B3A37">
        <w:rPr>
          <w:rFonts w:eastAsia="Times New Roman"/>
          <w:bCs/>
          <w:iCs/>
          <w:color w:val="000000" w:themeColor="text1"/>
          <w:sz w:val="24"/>
          <w:szCs w:val="24"/>
          <w:lang w:val="en-SG"/>
        </w:rPr>
        <w:t>Phần Sở Hữu Chung Nhà Chung Cư</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bằng 2% Giá Bán Căn Hộ (kinh phí này được tính trước thuế) là</w:t>
      </w:r>
      <w:r w:rsidR="00196B3B" w:rsidRPr="008B3A37">
        <w:rPr>
          <w:rFonts w:eastAsia="Times New Roman"/>
          <w:iCs/>
          <w:color w:val="000000" w:themeColor="text1"/>
          <w:sz w:val="24"/>
          <w:szCs w:val="24"/>
          <w:lang w:val="en-SG"/>
        </w:rPr>
        <w:t xml:space="preserve">: </w:t>
      </w:r>
      <w:r w:rsidR="00196B3B" w:rsidRPr="008B3A37">
        <w:rPr>
          <w:rFonts w:eastAsia="Times New Roman"/>
          <w:b/>
          <w:bCs/>
          <w:iCs/>
          <w:color w:val="000000" w:themeColor="text1"/>
          <w:sz w:val="24"/>
          <w:szCs w:val="24"/>
          <w:lang w:val="en-SG"/>
        </w:rPr>
        <w:t>[●]</w:t>
      </w:r>
      <w:r w:rsidR="00196B3B" w:rsidRPr="008B3A37">
        <w:rPr>
          <w:rFonts w:eastAsia="Times New Roman"/>
          <w:iCs/>
          <w:color w:val="000000" w:themeColor="text1"/>
          <w:sz w:val="24"/>
          <w:szCs w:val="24"/>
          <w:lang w:val="en-SG"/>
        </w:rPr>
        <w:t xml:space="preserve"> </w:t>
      </w:r>
      <w:r w:rsidR="00431AC3" w:rsidRPr="008B3A37">
        <w:rPr>
          <w:iCs/>
          <w:color w:val="000000" w:themeColor="text1"/>
          <w:sz w:val="24"/>
          <w:szCs w:val="24"/>
          <w:lang w:val="en-SG"/>
        </w:rPr>
        <w:t>đồng</w:t>
      </w:r>
      <w:r w:rsidR="000D01B3" w:rsidRPr="008B3A37">
        <w:rPr>
          <w:rFonts w:eastAsia="Times New Roman"/>
          <w:b/>
          <w:bCs/>
          <w:iCs/>
          <w:color w:val="000000" w:themeColor="text1"/>
          <w:sz w:val="24"/>
          <w:szCs w:val="24"/>
          <w:lang w:val="en-SG"/>
        </w:rPr>
        <w:t xml:space="preserve"> </w:t>
      </w:r>
      <w:r w:rsidRPr="008B3A37">
        <w:rPr>
          <w:iCs/>
          <w:color w:val="000000" w:themeColor="text1"/>
          <w:sz w:val="24"/>
          <w:szCs w:val="24"/>
          <w:lang w:val="en-SG"/>
        </w:rPr>
        <w:t>(bằng chữ: [●] đồng)</w:t>
      </w:r>
      <w:r w:rsidR="00431AC3" w:rsidRPr="008B3A37">
        <w:rPr>
          <w:iCs/>
          <w:color w:val="000000" w:themeColor="text1"/>
          <w:sz w:val="24"/>
          <w:szCs w:val="24"/>
          <w:lang w:val="en-SG"/>
        </w:rPr>
        <w:t xml:space="preserve"> </w:t>
      </w:r>
    </w:p>
    <w:p w14:paraId="7DBFECF1" w14:textId="77777777" w:rsidR="00257969" w:rsidRPr="008B3A37" w:rsidRDefault="00257969" w:rsidP="00AD082A">
      <w:pPr>
        <w:pStyle w:val="ListParagraph"/>
        <w:autoSpaceDE w:val="0"/>
        <w:autoSpaceDN w:val="0"/>
        <w:adjustRightInd w:val="0"/>
        <w:snapToGrid w:val="0"/>
        <w:ind w:left="1843" w:right="-19"/>
        <w:contextualSpacing w:val="0"/>
        <w:jc w:val="both"/>
        <w:rPr>
          <w:rFonts w:eastAsia="Times New Roman"/>
          <w:iCs/>
          <w:color w:val="000000" w:themeColor="text1"/>
          <w:sz w:val="24"/>
          <w:szCs w:val="24"/>
          <w:lang w:val="en-SG"/>
        </w:rPr>
      </w:pPr>
    </w:p>
    <w:p w14:paraId="46F1D2B6" w14:textId="77777777" w:rsidR="00257969" w:rsidRPr="008B3A37" w:rsidRDefault="00961C49" w:rsidP="00AD082A">
      <w:pPr>
        <w:pStyle w:val="ListParagraph"/>
        <w:autoSpaceDE w:val="0"/>
        <w:autoSpaceDN w:val="0"/>
        <w:adjustRightInd w:val="0"/>
        <w:snapToGrid w:val="0"/>
        <w:ind w:left="1276" w:right="-17"/>
        <w:contextualSpacing w:val="0"/>
        <w:jc w:val="both"/>
        <w:rPr>
          <w:rFonts w:eastAsia="Times New Roman"/>
          <w:iCs/>
          <w:color w:val="000000" w:themeColor="text1"/>
          <w:sz w:val="24"/>
          <w:szCs w:val="24"/>
        </w:rPr>
      </w:pPr>
      <w:r w:rsidRPr="008B3A37">
        <w:rPr>
          <w:rFonts w:eastAsia="Times New Roman"/>
          <w:iCs/>
          <w:color w:val="000000" w:themeColor="text1"/>
          <w:sz w:val="24"/>
          <w:szCs w:val="24"/>
          <w:lang w:val="en-US"/>
        </w:rPr>
        <w:t>Thông tin chi tiết về Giá Bán Căn Hộ sẽ quy định</w:t>
      </w:r>
      <w:r w:rsidR="00257969" w:rsidRPr="008B3A37">
        <w:rPr>
          <w:rFonts w:eastAsia="Times New Roman"/>
          <w:iCs/>
          <w:color w:val="000000" w:themeColor="text1"/>
          <w:sz w:val="24"/>
          <w:szCs w:val="24"/>
        </w:rPr>
        <w:t xml:space="preserve"> tại Phụ Lục 1 của Hợp Đồng này.</w:t>
      </w:r>
    </w:p>
    <w:p w14:paraId="462D5F04" w14:textId="77777777" w:rsidR="00196B3B" w:rsidRPr="008B3A37" w:rsidRDefault="00196B3B" w:rsidP="00AD082A">
      <w:pPr>
        <w:autoSpaceDE w:val="0"/>
        <w:autoSpaceDN w:val="0"/>
        <w:adjustRightInd w:val="0"/>
        <w:snapToGrid w:val="0"/>
        <w:ind w:right="-19"/>
        <w:jc w:val="both"/>
        <w:rPr>
          <w:color w:val="000000" w:themeColor="text1"/>
          <w:lang w:val="en-SG"/>
        </w:rPr>
      </w:pPr>
    </w:p>
    <w:p w14:paraId="55A3008E" w14:textId="77777777" w:rsidR="00196B3B" w:rsidRPr="008B3A37" w:rsidRDefault="005A0E64" w:rsidP="00AD082A">
      <w:pPr>
        <w:pStyle w:val="ListParagraph"/>
        <w:numPr>
          <w:ilvl w:val="0"/>
          <w:numId w:val="19"/>
        </w:numPr>
        <w:autoSpaceDE w:val="0"/>
        <w:autoSpaceDN w:val="0"/>
        <w:adjustRightInd w:val="0"/>
        <w:snapToGrid w:val="0"/>
        <w:ind w:left="1276" w:right="-17"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 xml:space="preserve">Giá Bán Căn Hộ quy định tại </w:t>
      </w:r>
      <w:r w:rsidR="00257969" w:rsidRPr="008B3A37">
        <w:rPr>
          <w:rFonts w:eastAsia="Times New Roman"/>
          <w:iCs/>
          <w:color w:val="000000" w:themeColor="text1"/>
          <w:sz w:val="24"/>
          <w:szCs w:val="24"/>
        </w:rPr>
        <w:t>Đ</w:t>
      </w:r>
      <w:r w:rsidRPr="008B3A37">
        <w:rPr>
          <w:rFonts w:eastAsia="Times New Roman"/>
          <w:iCs/>
          <w:color w:val="000000" w:themeColor="text1"/>
          <w:sz w:val="24"/>
          <w:szCs w:val="24"/>
          <w:lang w:val="en-SG"/>
        </w:rPr>
        <w:t xml:space="preserve">iểm a </w:t>
      </w:r>
      <w:r w:rsidR="00257969" w:rsidRPr="008B3A37">
        <w:rPr>
          <w:rFonts w:eastAsia="Times New Roman"/>
          <w:iCs/>
          <w:color w:val="000000" w:themeColor="text1"/>
          <w:sz w:val="24"/>
          <w:szCs w:val="24"/>
        </w:rPr>
        <w:t>K</w:t>
      </w:r>
      <w:r w:rsidRPr="008B3A37">
        <w:rPr>
          <w:rFonts w:eastAsia="Times New Roman"/>
          <w:iCs/>
          <w:color w:val="000000" w:themeColor="text1"/>
          <w:sz w:val="24"/>
          <w:szCs w:val="24"/>
          <w:lang w:val="en-SG"/>
        </w:rPr>
        <w:t>hoản này không bao gồm các khoản sau</w:t>
      </w:r>
      <w:r w:rsidR="00196B3B" w:rsidRPr="008B3A37">
        <w:rPr>
          <w:rFonts w:eastAsia="Times New Roman"/>
          <w:iCs/>
          <w:color w:val="000000" w:themeColor="text1"/>
          <w:sz w:val="24"/>
          <w:szCs w:val="24"/>
          <w:lang w:val="en-SG"/>
        </w:rPr>
        <w:t>:</w:t>
      </w:r>
    </w:p>
    <w:p w14:paraId="69593B33"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1F40F7C9" w14:textId="77777777" w:rsidR="00196B3B" w:rsidRPr="008B3A37" w:rsidRDefault="00F2564D"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Các khoản lệ phí trước bạ, phí và lệ phí theo quy định của pháp luật liên quan đến việc thực hiện các thủ tục xin cấp Giấy Chứng Nhận cho Bên Mua. Các khoản lệ phí trước bạ, phí và lệ phí này do Bên Mua chịu trách nhiệm thanh toán</w:t>
      </w:r>
      <w:r w:rsidR="00196B3B" w:rsidRPr="008B3A37">
        <w:rPr>
          <w:rFonts w:eastAsia="Times New Roman"/>
          <w:iCs/>
          <w:color w:val="000000" w:themeColor="text1"/>
          <w:sz w:val="24"/>
          <w:szCs w:val="24"/>
          <w:lang w:val="en-SG"/>
        </w:rPr>
        <w:t>;</w:t>
      </w:r>
    </w:p>
    <w:p w14:paraId="1A6E8ED9" w14:textId="77777777" w:rsidR="00196B3B" w:rsidRPr="008B3A37" w:rsidRDefault="00196B3B" w:rsidP="00AD082A">
      <w:pPr>
        <w:pStyle w:val="ListParagraph"/>
        <w:autoSpaceDE w:val="0"/>
        <w:autoSpaceDN w:val="0"/>
        <w:adjustRightInd w:val="0"/>
        <w:snapToGrid w:val="0"/>
        <w:ind w:left="1701" w:right="-19"/>
        <w:contextualSpacing w:val="0"/>
        <w:jc w:val="both"/>
        <w:rPr>
          <w:rFonts w:eastAsia="Times New Roman"/>
          <w:i/>
          <w:color w:val="000000" w:themeColor="text1"/>
          <w:sz w:val="24"/>
          <w:szCs w:val="24"/>
          <w:lang w:val="en-SG"/>
        </w:rPr>
      </w:pPr>
    </w:p>
    <w:p w14:paraId="1E6AD07C" w14:textId="77777777" w:rsidR="00196B3B" w:rsidRPr="008B3A37" w:rsidRDefault="00F2564D"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Chi phí kết nối, lắp đặt các thiết bị và sử dụng các dịch vụ cho Căn Hộ gồm</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dịch vụ cung cấp gas, dịch vụ bưu chính, viễn thông, truyền hình và các dịch vụ khác mà Bên Mua sử dụng cho riêng Căn Hộ. Các chi phí này Bên Mua thanh toán trực tiếp cho đơn vị cung ứng dịch vụ</w:t>
      </w:r>
      <w:r w:rsidR="00196B3B" w:rsidRPr="008B3A37">
        <w:rPr>
          <w:rFonts w:eastAsia="Times New Roman"/>
          <w:iCs/>
          <w:color w:val="000000" w:themeColor="text1"/>
          <w:sz w:val="24"/>
          <w:szCs w:val="24"/>
          <w:lang w:val="en-SG"/>
        </w:rPr>
        <w:t xml:space="preserve">; </w:t>
      </w:r>
    </w:p>
    <w:p w14:paraId="02CCDAA0" w14:textId="77777777" w:rsidR="00196B3B" w:rsidRPr="008B3A37" w:rsidRDefault="00196B3B" w:rsidP="00AD082A">
      <w:pPr>
        <w:pStyle w:val="ListParagraph"/>
        <w:autoSpaceDE w:val="0"/>
        <w:autoSpaceDN w:val="0"/>
        <w:adjustRightInd w:val="0"/>
        <w:snapToGrid w:val="0"/>
        <w:ind w:left="1701" w:right="-19"/>
        <w:contextualSpacing w:val="0"/>
        <w:jc w:val="both"/>
        <w:rPr>
          <w:rFonts w:eastAsia="Times New Roman"/>
          <w:iCs/>
          <w:color w:val="000000" w:themeColor="text1"/>
          <w:sz w:val="24"/>
          <w:szCs w:val="24"/>
          <w:lang w:val="en-SG"/>
        </w:rPr>
      </w:pPr>
    </w:p>
    <w:p w14:paraId="07EBDABC" w14:textId="77777777" w:rsidR="00196B3B" w:rsidRPr="008B3A37" w:rsidRDefault="00F2564D"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Kinh phí quản lý vận hành Nhà Chung Cư hàng tháng</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Kể từ ngày bàn giao Căn Hộ cho Bên Mua theo thỏa thuận tại Điều 8 của Hợp Đồng này</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 xml:space="preserve">Bên </w:t>
      </w:r>
      <w:r w:rsidR="00760E47" w:rsidRPr="008B3A37">
        <w:rPr>
          <w:rFonts w:eastAsia="Times New Roman"/>
          <w:iCs/>
          <w:color w:val="000000" w:themeColor="text1"/>
          <w:sz w:val="24"/>
          <w:szCs w:val="24"/>
          <w:lang w:val="en-US"/>
        </w:rPr>
        <w:t>M</w:t>
      </w:r>
      <w:r w:rsidRPr="008B3A37">
        <w:rPr>
          <w:rFonts w:eastAsia="Times New Roman"/>
          <w:iCs/>
          <w:color w:val="000000" w:themeColor="text1"/>
          <w:sz w:val="24"/>
          <w:szCs w:val="24"/>
          <w:lang w:val="en-US"/>
        </w:rPr>
        <w:t xml:space="preserve">ua có trách nhiệm thanh toán kinh phí quản lý vận hành </w:t>
      </w:r>
      <w:r w:rsidR="00760E47" w:rsidRPr="008B3A37">
        <w:rPr>
          <w:rFonts w:eastAsia="Times New Roman"/>
          <w:iCs/>
          <w:color w:val="000000" w:themeColor="text1"/>
          <w:sz w:val="24"/>
          <w:szCs w:val="24"/>
          <w:lang w:val="en-US"/>
        </w:rPr>
        <w:t xml:space="preserve">Nhà Chung Cư </w:t>
      </w:r>
      <w:r w:rsidRPr="008B3A37">
        <w:rPr>
          <w:rFonts w:eastAsia="Times New Roman"/>
          <w:iCs/>
          <w:color w:val="000000" w:themeColor="text1"/>
          <w:sz w:val="24"/>
          <w:szCs w:val="24"/>
          <w:lang w:val="en-US"/>
        </w:rPr>
        <w:t xml:space="preserve">theo thỏa thuận tại </w:t>
      </w:r>
      <w:r w:rsidR="00760E47" w:rsidRPr="008B3A37">
        <w:rPr>
          <w:rFonts w:eastAsia="Times New Roman"/>
          <w:iCs/>
          <w:color w:val="000000" w:themeColor="text1"/>
          <w:sz w:val="24"/>
          <w:szCs w:val="24"/>
          <w:lang w:val="en-US"/>
        </w:rPr>
        <w:t>Hợp Đồng</w:t>
      </w:r>
      <w:r w:rsidRPr="008B3A37">
        <w:rPr>
          <w:rFonts w:eastAsia="Times New Roman"/>
          <w:iCs/>
          <w:color w:val="000000" w:themeColor="text1"/>
          <w:sz w:val="24"/>
          <w:szCs w:val="24"/>
          <w:lang w:val="en-US"/>
        </w:rPr>
        <w:t xml:space="preserve"> này</w:t>
      </w:r>
      <w:r w:rsidR="00196B3B" w:rsidRPr="008B3A37">
        <w:rPr>
          <w:rFonts w:eastAsia="Times New Roman"/>
          <w:iCs/>
          <w:color w:val="000000" w:themeColor="text1"/>
          <w:sz w:val="24"/>
          <w:szCs w:val="24"/>
          <w:lang w:val="en-SG"/>
        </w:rPr>
        <w:t>;</w:t>
      </w:r>
    </w:p>
    <w:p w14:paraId="7E331106" w14:textId="77777777" w:rsidR="00257969" w:rsidRPr="008B3A37" w:rsidRDefault="00257969" w:rsidP="00AD082A">
      <w:pPr>
        <w:pStyle w:val="ListParagraph"/>
        <w:autoSpaceDE w:val="0"/>
        <w:autoSpaceDN w:val="0"/>
        <w:adjustRightInd w:val="0"/>
        <w:snapToGrid w:val="0"/>
        <w:ind w:left="1843" w:right="-19"/>
        <w:contextualSpacing w:val="0"/>
        <w:jc w:val="both"/>
        <w:rPr>
          <w:rFonts w:eastAsia="Times New Roman"/>
          <w:iCs/>
          <w:color w:val="000000" w:themeColor="text1"/>
          <w:sz w:val="24"/>
          <w:szCs w:val="24"/>
          <w:lang w:val="en-SG"/>
        </w:rPr>
      </w:pPr>
    </w:p>
    <w:p w14:paraId="082102E4" w14:textId="77777777" w:rsidR="00257969" w:rsidRPr="008B3A37" w:rsidRDefault="00257969"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US"/>
        </w:rPr>
      </w:pPr>
      <w:r w:rsidRPr="008B3A37">
        <w:rPr>
          <w:rFonts w:eastAsia="Times New Roman"/>
          <w:iCs/>
          <w:color w:val="000000" w:themeColor="text1"/>
          <w:sz w:val="24"/>
          <w:szCs w:val="24"/>
          <w:lang w:val="en-US"/>
        </w:rPr>
        <w:t>Phí gửi xe (ô tô, xe máy và các phương tiện khác) tại các bãi xe trong Nhà Chung Cư</w:t>
      </w:r>
      <w:r w:rsidR="001804D2" w:rsidRPr="008B3A37">
        <w:rPr>
          <w:rFonts w:eastAsia="Times New Roman"/>
          <w:iCs/>
          <w:color w:val="000000" w:themeColor="text1"/>
          <w:sz w:val="24"/>
          <w:szCs w:val="24"/>
          <w:lang w:val="en-US"/>
        </w:rPr>
        <w:t xml:space="preserve"> thực hiện</w:t>
      </w:r>
      <w:r w:rsidRPr="008B3A37">
        <w:rPr>
          <w:rFonts w:eastAsia="Times New Roman"/>
          <w:iCs/>
          <w:color w:val="000000" w:themeColor="text1"/>
          <w:sz w:val="24"/>
          <w:szCs w:val="24"/>
          <w:lang w:val="en-US"/>
        </w:rPr>
        <w:t xml:space="preserve"> theo </w:t>
      </w:r>
      <w:r w:rsidR="00EF7D19" w:rsidRPr="008B3A37">
        <w:rPr>
          <w:rFonts w:eastAsia="Times New Roman"/>
          <w:iCs/>
          <w:color w:val="000000" w:themeColor="text1"/>
          <w:sz w:val="24"/>
          <w:szCs w:val="24"/>
          <w:lang w:val="en-US"/>
        </w:rPr>
        <w:t xml:space="preserve">Bản Nội Quy Nhà Chung Cư và theo </w:t>
      </w:r>
      <w:r w:rsidRPr="008B3A37">
        <w:rPr>
          <w:rFonts w:eastAsia="Times New Roman"/>
          <w:iCs/>
          <w:color w:val="000000" w:themeColor="text1"/>
          <w:sz w:val="24"/>
          <w:szCs w:val="24"/>
          <w:lang w:val="en-US"/>
        </w:rPr>
        <w:t>quy định của pháp luật.</w:t>
      </w:r>
    </w:p>
    <w:p w14:paraId="7578A8C9" w14:textId="77777777" w:rsidR="006456FF" w:rsidRPr="008B3A37" w:rsidRDefault="006456FF" w:rsidP="00AD082A">
      <w:pPr>
        <w:snapToGrid w:val="0"/>
        <w:rPr>
          <w:color w:val="000000" w:themeColor="text1"/>
          <w:lang w:val="en-SG"/>
        </w:rPr>
      </w:pPr>
    </w:p>
    <w:p w14:paraId="30F01D8F" w14:textId="77777777" w:rsidR="00196B3B" w:rsidRPr="008B3A37" w:rsidRDefault="00257969" w:rsidP="00AD082A">
      <w:pPr>
        <w:pStyle w:val="ListParagraph"/>
        <w:numPr>
          <w:ilvl w:val="0"/>
          <w:numId w:val="19"/>
        </w:numPr>
        <w:autoSpaceDE w:val="0"/>
        <w:autoSpaceDN w:val="0"/>
        <w:adjustRightInd w:val="0"/>
        <w:snapToGrid w:val="0"/>
        <w:ind w:left="1276" w:right="-17"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Các</w:t>
      </w:r>
      <w:r w:rsidRPr="008B3A37">
        <w:rPr>
          <w:rFonts w:eastAsia="Times New Roman"/>
          <w:iCs/>
          <w:color w:val="000000" w:themeColor="text1"/>
          <w:sz w:val="24"/>
          <w:szCs w:val="24"/>
        </w:rPr>
        <w:t xml:space="preserve"> Bên</w:t>
      </w:r>
      <w:r w:rsidR="00BE6C91" w:rsidRPr="008B3A37">
        <w:rPr>
          <w:rFonts w:eastAsia="Times New Roman"/>
          <w:iCs/>
          <w:color w:val="000000" w:themeColor="text1"/>
          <w:sz w:val="24"/>
          <w:szCs w:val="24"/>
          <w:lang w:val="en-US"/>
        </w:rPr>
        <w:t xml:space="preserve"> thống nhất kể từ ngày bàn giao Căn Hộ và trong suốt thời hạn sở hữu, sử dụng Căn Hộ đã mua thì Bên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w:t>
      </w:r>
      <w:r w:rsidRPr="008B3A37">
        <w:rPr>
          <w:rFonts w:eastAsia="Times New Roman"/>
          <w:iCs/>
          <w:color w:val="000000" w:themeColor="text1"/>
          <w:sz w:val="24"/>
          <w:szCs w:val="24"/>
        </w:rPr>
        <w:t xml:space="preserve">v.v. </w:t>
      </w:r>
      <w:r w:rsidR="00BE6C91" w:rsidRPr="008B3A37">
        <w:rPr>
          <w:rFonts w:eastAsia="Times New Roman"/>
          <w:iCs/>
          <w:color w:val="000000" w:themeColor="text1"/>
          <w:sz w:val="24"/>
          <w:szCs w:val="24"/>
          <w:lang w:val="en-US"/>
        </w:rPr>
        <w:t>cho nhà cung cấp dịch vụ</w:t>
      </w:r>
      <w:r w:rsidR="00196B3B" w:rsidRPr="008B3A37">
        <w:rPr>
          <w:rFonts w:eastAsia="Times New Roman"/>
          <w:iCs/>
          <w:color w:val="000000" w:themeColor="text1"/>
          <w:sz w:val="24"/>
          <w:szCs w:val="24"/>
          <w:lang w:val="en-SG"/>
        </w:rPr>
        <w:t>.</w:t>
      </w:r>
    </w:p>
    <w:p w14:paraId="06AAB837" w14:textId="77777777" w:rsidR="00EF7D19" w:rsidRPr="008B3A37" w:rsidRDefault="00EF7D19" w:rsidP="00AD082A">
      <w:pPr>
        <w:pStyle w:val="ListParagraph"/>
        <w:autoSpaceDE w:val="0"/>
        <w:autoSpaceDN w:val="0"/>
        <w:adjustRightInd w:val="0"/>
        <w:snapToGrid w:val="0"/>
        <w:ind w:left="1276" w:right="-17"/>
        <w:contextualSpacing w:val="0"/>
        <w:jc w:val="both"/>
        <w:rPr>
          <w:rFonts w:eastAsia="Times New Roman"/>
          <w:iCs/>
          <w:color w:val="000000" w:themeColor="text1"/>
          <w:sz w:val="24"/>
          <w:szCs w:val="24"/>
          <w:lang w:val="en-SG"/>
        </w:rPr>
      </w:pPr>
    </w:p>
    <w:p w14:paraId="5E69D179" w14:textId="77777777" w:rsidR="00196B3B" w:rsidRPr="008B3A37" w:rsidRDefault="00196B3B" w:rsidP="00AD082A">
      <w:pPr>
        <w:snapToGrid w:val="0"/>
        <w:rPr>
          <w:color w:val="000000" w:themeColor="text1"/>
          <w:lang w:val="en-SG"/>
        </w:rPr>
      </w:pPr>
    </w:p>
    <w:p w14:paraId="1C95F157" w14:textId="77777777" w:rsidR="00196B3B" w:rsidRPr="008B3A37" w:rsidRDefault="0047424F" w:rsidP="00AD082A">
      <w:pPr>
        <w:pStyle w:val="ListParagraph"/>
        <w:numPr>
          <w:ilvl w:val="0"/>
          <w:numId w:val="31"/>
        </w:numPr>
        <w:snapToGrid w:val="0"/>
        <w:ind w:left="709" w:hanging="709"/>
        <w:contextualSpacing w:val="0"/>
        <w:jc w:val="both"/>
        <w:rPr>
          <w:iCs/>
          <w:color w:val="000000" w:themeColor="text1"/>
          <w:sz w:val="24"/>
          <w:szCs w:val="24"/>
        </w:rPr>
      </w:pPr>
      <w:r w:rsidRPr="008B3A37">
        <w:rPr>
          <w:bCs/>
          <w:iCs/>
          <w:color w:val="000000" w:themeColor="text1"/>
          <w:sz w:val="24"/>
          <w:szCs w:val="24"/>
          <w:lang w:val="en-US"/>
        </w:rPr>
        <w:t>Phương thức thanh toán</w:t>
      </w:r>
      <w:r w:rsidR="00196B3B" w:rsidRPr="008B3A37">
        <w:rPr>
          <w:bCs/>
          <w:iCs/>
          <w:color w:val="000000" w:themeColor="text1"/>
          <w:sz w:val="24"/>
          <w:szCs w:val="24"/>
          <w:lang w:val="en-SG"/>
        </w:rPr>
        <w:t>:</w:t>
      </w:r>
      <w:r w:rsidR="00196B3B" w:rsidRPr="008B3A37">
        <w:rPr>
          <w:iCs/>
          <w:color w:val="000000" w:themeColor="text1"/>
          <w:sz w:val="24"/>
          <w:szCs w:val="24"/>
          <w:lang w:val="en-SG"/>
        </w:rPr>
        <w:t xml:space="preserve"> </w:t>
      </w:r>
      <w:r w:rsidR="007D0E66" w:rsidRPr="008B3A37">
        <w:rPr>
          <w:iCs/>
          <w:color w:val="000000" w:themeColor="text1"/>
          <w:sz w:val="24"/>
          <w:szCs w:val="24"/>
          <w:lang w:val="en-US"/>
        </w:rPr>
        <w:t>thanh toán bằng tiền Việt Nam, bằng tiền mặt hoặc thông qua ngân hàng theo quy định pháp luật</w:t>
      </w:r>
      <w:r w:rsidR="00A94CE1" w:rsidRPr="008B3A37">
        <w:rPr>
          <w:iCs/>
          <w:color w:val="000000" w:themeColor="text1"/>
          <w:sz w:val="24"/>
          <w:szCs w:val="24"/>
        </w:rPr>
        <w:t xml:space="preserve">. </w:t>
      </w:r>
      <w:r w:rsidR="00192CD0" w:rsidRPr="008B3A37">
        <w:rPr>
          <w:iCs/>
          <w:color w:val="000000" w:themeColor="text1"/>
          <w:sz w:val="24"/>
          <w:szCs w:val="24"/>
        </w:rPr>
        <w:t>Thông tin c</w:t>
      </w:r>
      <w:r w:rsidR="00A94CE1" w:rsidRPr="008B3A37">
        <w:rPr>
          <w:iCs/>
          <w:color w:val="000000" w:themeColor="text1"/>
          <w:sz w:val="24"/>
          <w:szCs w:val="24"/>
        </w:rPr>
        <w:t xml:space="preserve">hi tiết được quy định tại Phụ Lục 1 của Hợp Đồng này. </w:t>
      </w:r>
    </w:p>
    <w:p w14:paraId="3F585D0A" w14:textId="77777777" w:rsidR="00196B3B" w:rsidRPr="008B3A37" w:rsidRDefault="00196B3B" w:rsidP="00AD082A">
      <w:pPr>
        <w:autoSpaceDE w:val="0"/>
        <w:autoSpaceDN w:val="0"/>
        <w:adjustRightInd w:val="0"/>
        <w:snapToGrid w:val="0"/>
        <w:ind w:right="-19"/>
        <w:jc w:val="both"/>
        <w:rPr>
          <w:color w:val="000000" w:themeColor="text1"/>
          <w:lang w:val="vi-VN"/>
        </w:rPr>
      </w:pPr>
    </w:p>
    <w:p w14:paraId="3BF61895" w14:textId="77777777" w:rsidR="00196B3B" w:rsidRPr="008B3A37" w:rsidRDefault="00E924FC" w:rsidP="00AD082A">
      <w:pPr>
        <w:pStyle w:val="ListParagraph"/>
        <w:numPr>
          <w:ilvl w:val="0"/>
          <w:numId w:val="31"/>
        </w:numPr>
        <w:snapToGrid w:val="0"/>
        <w:ind w:left="709" w:hanging="709"/>
        <w:contextualSpacing w:val="0"/>
        <w:jc w:val="both"/>
        <w:rPr>
          <w:bCs/>
          <w:iCs/>
          <w:color w:val="000000" w:themeColor="text1"/>
          <w:sz w:val="24"/>
          <w:szCs w:val="24"/>
          <w:lang w:val="en-SG"/>
        </w:rPr>
      </w:pPr>
      <w:r w:rsidRPr="008B3A37">
        <w:rPr>
          <w:bCs/>
          <w:iCs/>
          <w:color w:val="000000" w:themeColor="text1"/>
          <w:sz w:val="24"/>
          <w:szCs w:val="24"/>
          <w:lang w:val="en-SG"/>
        </w:rPr>
        <w:t>Thời hạn thanh toán</w:t>
      </w:r>
      <w:r w:rsidR="00196B3B" w:rsidRPr="008B3A37">
        <w:rPr>
          <w:bCs/>
          <w:iCs/>
          <w:color w:val="000000" w:themeColor="text1"/>
          <w:sz w:val="24"/>
          <w:szCs w:val="24"/>
          <w:lang w:val="en-SG"/>
        </w:rPr>
        <w:t>:</w:t>
      </w:r>
    </w:p>
    <w:p w14:paraId="6B19DEB3"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lang w:val="en-SG"/>
        </w:rPr>
      </w:pPr>
    </w:p>
    <w:p w14:paraId="5A81594F" w14:textId="77777777" w:rsidR="00196B3B" w:rsidRPr="008B3A37" w:rsidRDefault="00E924FC" w:rsidP="00AD082A">
      <w:pPr>
        <w:pStyle w:val="ListParagraph"/>
        <w:numPr>
          <w:ilvl w:val="0"/>
          <w:numId w:val="16"/>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SG"/>
        </w:rPr>
        <w:t xml:space="preserve">Thời hạn thanh toán Giá Bán Căn Hộ (không bao gồm </w:t>
      </w:r>
      <w:r w:rsidRPr="008B3A37">
        <w:rPr>
          <w:rFonts w:eastAsia="Times New Roman"/>
          <w:bCs/>
          <w:iCs/>
          <w:color w:val="000000" w:themeColor="text1"/>
          <w:sz w:val="24"/>
          <w:szCs w:val="24"/>
          <w:lang w:val="en-SG"/>
        </w:rPr>
        <w:t>Kinh Phí Bảo Trì Phần Sở Hữu Chung Nhà Chung Cư)</w:t>
      </w:r>
      <w:r w:rsidR="00196B3B" w:rsidRPr="008B3A37">
        <w:rPr>
          <w:iCs/>
          <w:color w:val="000000" w:themeColor="text1"/>
          <w:sz w:val="24"/>
          <w:szCs w:val="24"/>
          <w:lang w:val="en-SG"/>
        </w:rPr>
        <w:t xml:space="preserve">: </w:t>
      </w:r>
      <w:r w:rsidR="00A94CE1" w:rsidRPr="008B3A37">
        <w:rPr>
          <w:iCs/>
          <w:color w:val="000000" w:themeColor="text1"/>
          <w:sz w:val="24"/>
          <w:szCs w:val="24"/>
        </w:rPr>
        <w:t>v</w:t>
      </w:r>
      <w:r w:rsidR="00A94CE1" w:rsidRPr="008B3A37">
        <w:rPr>
          <w:iCs/>
          <w:color w:val="000000" w:themeColor="text1"/>
          <w:sz w:val="24"/>
          <w:szCs w:val="24"/>
          <w:lang w:val="en-SG"/>
        </w:rPr>
        <w:t>iệc</w:t>
      </w:r>
      <w:r w:rsidR="00A94CE1" w:rsidRPr="008B3A37">
        <w:rPr>
          <w:iCs/>
          <w:color w:val="000000" w:themeColor="text1"/>
          <w:sz w:val="24"/>
          <w:szCs w:val="24"/>
        </w:rPr>
        <w:t xml:space="preserve"> thanh toán sẽ được thực hiện theo </w:t>
      </w:r>
      <w:r w:rsidR="00171DD6" w:rsidRPr="008B3A37">
        <w:rPr>
          <w:iCs/>
          <w:color w:val="000000" w:themeColor="text1"/>
          <w:sz w:val="24"/>
          <w:szCs w:val="24"/>
          <w:lang w:val="en-US"/>
        </w:rPr>
        <w:t xml:space="preserve">các </w:t>
      </w:r>
      <w:r w:rsidR="00A94CE1" w:rsidRPr="008B3A37">
        <w:rPr>
          <w:iCs/>
          <w:color w:val="000000" w:themeColor="text1"/>
          <w:sz w:val="24"/>
          <w:szCs w:val="24"/>
        </w:rPr>
        <w:t xml:space="preserve">đợt </w:t>
      </w:r>
      <w:r w:rsidR="008D0521" w:rsidRPr="008B3A37">
        <w:rPr>
          <w:iCs/>
          <w:color w:val="000000" w:themeColor="text1"/>
          <w:sz w:val="24"/>
          <w:szCs w:val="24"/>
          <w:lang w:val="en-US"/>
        </w:rPr>
        <w:t xml:space="preserve">như </w:t>
      </w:r>
      <w:r w:rsidR="00A94CE1" w:rsidRPr="008B3A37">
        <w:rPr>
          <w:iCs/>
          <w:color w:val="000000" w:themeColor="text1"/>
          <w:sz w:val="24"/>
          <w:szCs w:val="24"/>
        </w:rPr>
        <w:t>được quy định cụ thể tại Phụ Lục 1</w:t>
      </w:r>
      <w:r w:rsidR="00B469F4" w:rsidRPr="008B3A37">
        <w:rPr>
          <w:iCs/>
          <w:color w:val="000000" w:themeColor="text1"/>
          <w:sz w:val="24"/>
          <w:szCs w:val="24"/>
          <w:lang w:val="en-US"/>
        </w:rPr>
        <w:t xml:space="preserve"> của Hợp Đồng này</w:t>
      </w:r>
      <w:r w:rsidR="00A94CE1" w:rsidRPr="008B3A37">
        <w:rPr>
          <w:iCs/>
          <w:color w:val="000000" w:themeColor="text1"/>
          <w:sz w:val="24"/>
          <w:szCs w:val="24"/>
        </w:rPr>
        <w:t>.</w:t>
      </w:r>
    </w:p>
    <w:p w14:paraId="2F4C1546" w14:textId="77777777" w:rsidR="007F1CE4" w:rsidRPr="008B3A37" w:rsidRDefault="007F1CE4" w:rsidP="00AD082A">
      <w:pPr>
        <w:pStyle w:val="ListParagraph"/>
        <w:autoSpaceDE w:val="0"/>
        <w:autoSpaceDN w:val="0"/>
        <w:adjustRightInd w:val="0"/>
        <w:snapToGrid w:val="0"/>
        <w:ind w:left="1276" w:right="-19"/>
        <w:contextualSpacing w:val="0"/>
        <w:jc w:val="both"/>
        <w:rPr>
          <w:iCs/>
          <w:color w:val="000000" w:themeColor="text1"/>
          <w:sz w:val="24"/>
          <w:szCs w:val="24"/>
        </w:rPr>
      </w:pPr>
    </w:p>
    <w:p w14:paraId="14D8F5A6" w14:textId="77777777" w:rsidR="00DE04F8" w:rsidRPr="008B3A37" w:rsidRDefault="00441268" w:rsidP="00AD082A">
      <w:pPr>
        <w:pStyle w:val="ListParagraph"/>
        <w:numPr>
          <w:ilvl w:val="0"/>
          <w:numId w:val="16"/>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 xml:space="preserve">Thời hạn thanh toán </w:t>
      </w:r>
      <w:r w:rsidRPr="008B3A37">
        <w:rPr>
          <w:rFonts w:eastAsia="Times New Roman"/>
          <w:bCs/>
          <w:iCs/>
          <w:color w:val="000000" w:themeColor="text1"/>
          <w:sz w:val="24"/>
          <w:szCs w:val="24"/>
        </w:rPr>
        <w:t>Kinh Phí Bảo Trì</w:t>
      </w:r>
      <w:r w:rsidR="00BD58E9" w:rsidRPr="008B3A37">
        <w:rPr>
          <w:rFonts w:eastAsia="Times New Roman"/>
          <w:bCs/>
          <w:iCs/>
          <w:color w:val="000000" w:themeColor="text1"/>
          <w:sz w:val="24"/>
          <w:szCs w:val="24"/>
        </w:rPr>
        <w:t xml:space="preserve"> Phần Sở Hữu Chung Nhà Chung Cư</w:t>
      </w:r>
      <w:r w:rsidR="00196B3B" w:rsidRPr="008B3A37">
        <w:rPr>
          <w:iCs/>
          <w:color w:val="000000" w:themeColor="text1"/>
          <w:sz w:val="24"/>
          <w:szCs w:val="24"/>
        </w:rPr>
        <w:t xml:space="preserve">: </w:t>
      </w:r>
      <w:r w:rsidR="00A94CE1" w:rsidRPr="008B3A37">
        <w:rPr>
          <w:iCs/>
          <w:color w:val="000000" w:themeColor="text1"/>
          <w:sz w:val="24"/>
          <w:szCs w:val="24"/>
        </w:rPr>
        <w:t>việc thanh toán Kinh Phí Bảo Trì</w:t>
      </w:r>
      <w:r w:rsidR="004F6503" w:rsidRPr="008B3A37">
        <w:rPr>
          <w:iCs/>
          <w:color w:val="000000" w:themeColor="text1"/>
          <w:sz w:val="24"/>
          <w:szCs w:val="24"/>
        </w:rPr>
        <w:t xml:space="preserve"> Phần Sở Hữu Chung Nhà Chung Cư</w:t>
      </w:r>
      <w:r w:rsidR="00A94CE1" w:rsidRPr="008B3A37">
        <w:rPr>
          <w:iCs/>
          <w:color w:val="000000" w:themeColor="text1"/>
          <w:sz w:val="24"/>
          <w:szCs w:val="24"/>
        </w:rPr>
        <w:t xml:space="preserve"> được thực hiện trước ngày Bên Bán và Bên Mua ký biên bản bàn giao căn hộ theo quy định tại Khoản </w:t>
      </w:r>
      <w:r w:rsidR="00917D3B" w:rsidRPr="008B3A37">
        <w:rPr>
          <w:iCs/>
          <w:color w:val="000000" w:themeColor="text1"/>
          <w:sz w:val="24"/>
          <w:szCs w:val="24"/>
        </w:rPr>
        <w:t>1</w:t>
      </w:r>
      <w:r w:rsidR="00A94CE1" w:rsidRPr="008B3A37">
        <w:rPr>
          <w:iCs/>
          <w:color w:val="000000" w:themeColor="text1"/>
          <w:sz w:val="24"/>
          <w:szCs w:val="24"/>
        </w:rPr>
        <w:t xml:space="preserve">, Điều 8 của Hợp đồng này. Chi tiết sẽ được quy định tại Phụ </w:t>
      </w:r>
      <w:r w:rsidR="00DD3373" w:rsidRPr="008B3A37">
        <w:rPr>
          <w:iCs/>
          <w:color w:val="000000" w:themeColor="text1"/>
          <w:sz w:val="24"/>
          <w:szCs w:val="24"/>
        </w:rPr>
        <w:t>L</w:t>
      </w:r>
      <w:r w:rsidR="00A94CE1" w:rsidRPr="008B3A37">
        <w:rPr>
          <w:iCs/>
          <w:color w:val="000000" w:themeColor="text1"/>
          <w:sz w:val="24"/>
          <w:szCs w:val="24"/>
        </w:rPr>
        <w:t>ục 1 của Hợp Đồng này.</w:t>
      </w:r>
    </w:p>
    <w:p w14:paraId="6254A543" w14:textId="77777777" w:rsidR="005544B0" w:rsidRPr="008B3A37" w:rsidRDefault="005544B0" w:rsidP="00AD082A">
      <w:pPr>
        <w:pStyle w:val="ListParagraph"/>
        <w:autoSpaceDE w:val="0"/>
        <w:autoSpaceDN w:val="0"/>
        <w:adjustRightInd w:val="0"/>
        <w:snapToGrid w:val="0"/>
        <w:ind w:left="1276" w:right="-19"/>
        <w:contextualSpacing w:val="0"/>
        <w:jc w:val="both"/>
        <w:rPr>
          <w:iCs/>
          <w:color w:val="000000" w:themeColor="text1"/>
          <w:sz w:val="24"/>
          <w:szCs w:val="24"/>
        </w:rPr>
      </w:pPr>
      <w:r w:rsidRPr="008B3A37">
        <w:rPr>
          <w:iCs/>
          <w:color w:val="000000" w:themeColor="text1"/>
          <w:sz w:val="24"/>
          <w:szCs w:val="24"/>
        </w:rPr>
        <w:t xml:space="preserve">Bên Bán </w:t>
      </w:r>
      <w:r w:rsidRPr="008B3A37">
        <w:rPr>
          <w:bCs/>
          <w:iCs/>
          <w:color w:val="000000" w:themeColor="text1"/>
          <w:sz w:val="24"/>
          <w:szCs w:val="24"/>
        </w:rPr>
        <w:t xml:space="preserve">và </w:t>
      </w:r>
      <w:r w:rsidRPr="008B3A37">
        <w:rPr>
          <w:iCs/>
          <w:color w:val="000000" w:themeColor="text1"/>
          <w:sz w:val="24"/>
          <w:szCs w:val="24"/>
        </w:rPr>
        <w:t xml:space="preserve">Bên Mua có trách nhiệm nộp Kinh Phí Bảo Trì Phần Sở Hữu Chung Nhà Chung Cư vào một tài khoản mở tại ngân hàng thương mại theo quy định của pháp luật về nhà ở và được xác định cụ thể trong </w:t>
      </w:r>
      <w:r w:rsidRPr="008B3A37">
        <w:rPr>
          <w:bCs/>
          <w:iCs/>
          <w:color w:val="000000" w:themeColor="text1"/>
          <w:sz w:val="24"/>
          <w:szCs w:val="24"/>
        </w:rPr>
        <w:t xml:space="preserve">Phụ Lục 1 của </w:t>
      </w:r>
      <w:r w:rsidRPr="008B3A37">
        <w:rPr>
          <w:iCs/>
          <w:color w:val="000000" w:themeColor="text1"/>
          <w:sz w:val="24"/>
          <w:szCs w:val="24"/>
        </w:rPr>
        <w:t xml:space="preserve">Hợp Đồng này. </w:t>
      </w:r>
    </w:p>
    <w:p w14:paraId="6454F1E0" w14:textId="77777777" w:rsidR="002824D8" w:rsidRPr="008B3A37" w:rsidRDefault="002824D8" w:rsidP="00AD082A">
      <w:pPr>
        <w:snapToGrid w:val="0"/>
        <w:ind w:left="1260"/>
        <w:jc w:val="both"/>
        <w:rPr>
          <w:color w:val="000000" w:themeColor="text1"/>
          <w:lang w:val="vi-VN"/>
        </w:rPr>
      </w:pPr>
      <w:r w:rsidRPr="008B3A37">
        <w:rPr>
          <w:color w:val="000000" w:themeColor="text1"/>
          <w:lang w:val="vi-VN"/>
        </w:rPr>
        <w:t xml:space="preserve">Việc bàn giao </w:t>
      </w:r>
      <w:r w:rsidRPr="008B3A37">
        <w:rPr>
          <w:iCs/>
          <w:color w:val="000000" w:themeColor="text1"/>
          <w:lang w:val="vi-VN"/>
        </w:rPr>
        <w:t xml:space="preserve">Kinh Phí Bảo Trì Phần Sở Hữu Chung Nhà Chung Cư </w:t>
      </w:r>
      <w:r w:rsidRPr="008B3A37">
        <w:rPr>
          <w:color w:val="000000" w:themeColor="text1"/>
          <w:lang w:val="vi-VN"/>
        </w:rPr>
        <w:t xml:space="preserve">được Các Bên thực hiện theo quy định tại </w:t>
      </w:r>
      <w:r w:rsidRPr="008B3A37">
        <w:rPr>
          <w:i/>
          <w:iCs/>
          <w:color w:val="000000" w:themeColor="text1"/>
          <w:lang w:val="vi-VN"/>
        </w:rPr>
        <w:t xml:space="preserve">Điều 36 của Nghị định số 99/2015/NĐ-CP được sửa đổi tại Khoản 6 Điều 1 của Nghị định số 30/2021/NĐ-CP ngày 26/3/2021 của Chính phủ sửa đổi, bổ sung một số điều của Nghị định số 99/2015/NĐ-CP. </w:t>
      </w:r>
    </w:p>
    <w:p w14:paraId="29D005DA" w14:textId="77777777" w:rsidR="00196B3B" w:rsidRPr="008B3A37" w:rsidRDefault="00196B3B" w:rsidP="00AD082A">
      <w:pPr>
        <w:autoSpaceDE w:val="0"/>
        <w:autoSpaceDN w:val="0"/>
        <w:adjustRightInd w:val="0"/>
        <w:snapToGrid w:val="0"/>
        <w:ind w:right="-19"/>
        <w:jc w:val="both"/>
        <w:rPr>
          <w:iCs/>
          <w:color w:val="000000" w:themeColor="text1"/>
          <w:lang w:val="vi-VN"/>
        </w:rPr>
      </w:pPr>
      <w:bookmarkStart w:id="24" w:name="OLE_LINK39"/>
    </w:p>
    <w:p w14:paraId="2C7D501E" w14:textId="77777777" w:rsidR="00196B3B" w:rsidRPr="008B3A37" w:rsidRDefault="00082A88" w:rsidP="00AD082A">
      <w:pPr>
        <w:pStyle w:val="Heading1"/>
        <w:numPr>
          <w:ilvl w:val="0"/>
          <w:numId w:val="23"/>
        </w:numPr>
        <w:snapToGrid w:val="0"/>
        <w:ind w:left="1701" w:hanging="1701"/>
        <w:jc w:val="both"/>
        <w:rPr>
          <w:iCs/>
          <w:color w:val="000000" w:themeColor="text1"/>
          <w:sz w:val="24"/>
          <w:szCs w:val="24"/>
          <w:lang w:val="en-SG"/>
        </w:rPr>
      </w:pPr>
      <w:bookmarkStart w:id="25" w:name="_Toc109859928"/>
      <w:bookmarkEnd w:id="24"/>
      <w:r w:rsidRPr="008B3A37">
        <w:rPr>
          <w:iCs/>
          <w:color w:val="000000" w:themeColor="text1"/>
          <w:sz w:val="24"/>
          <w:szCs w:val="24"/>
          <w:lang w:val="en-SG"/>
        </w:rPr>
        <w:t>CHẤT LƯỢNG NHÀ CHUNG CƯ</w:t>
      </w:r>
      <w:bookmarkEnd w:id="25"/>
    </w:p>
    <w:p w14:paraId="5E775328" w14:textId="77777777" w:rsidR="00196B3B" w:rsidRPr="008B3A37" w:rsidRDefault="00196B3B" w:rsidP="00AD082A">
      <w:pPr>
        <w:autoSpaceDE w:val="0"/>
        <w:autoSpaceDN w:val="0"/>
        <w:adjustRightInd w:val="0"/>
        <w:snapToGrid w:val="0"/>
        <w:ind w:right="-19"/>
        <w:jc w:val="both"/>
        <w:rPr>
          <w:b/>
          <w:bCs/>
          <w:color w:val="000000" w:themeColor="text1"/>
          <w:lang w:val="en-SG"/>
        </w:rPr>
      </w:pPr>
    </w:p>
    <w:p w14:paraId="22BE1194" w14:textId="77777777" w:rsidR="00196B3B" w:rsidRPr="008B3A37" w:rsidRDefault="00082A88" w:rsidP="00AD082A">
      <w:pPr>
        <w:pStyle w:val="ListParagraph"/>
        <w:numPr>
          <w:ilvl w:val="0"/>
          <w:numId w:val="3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w:t>
      </w:r>
      <w:r w:rsidR="007174A2" w:rsidRPr="008B3A37">
        <w:rPr>
          <w:iCs/>
          <w:color w:val="000000" w:themeColor="text1"/>
          <w:sz w:val="24"/>
          <w:szCs w:val="24"/>
          <w:lang w:val="en-US"/>
        </w:rPr>
        <w:t>Các</w:t>
      </w:r>
      <w:r w:rsidRPr="008B3A37">
        <w:rPr>
          <w:iCs/>
          <w:color w:val="000000" w:themeColor="text1"/>
          <w:sz w:val="24"/>
          <w:szCs w:val="24"/>
          <w:lang w:val="en-US"/>
        </w:rPr>
        <w:t xml:space="preserve"> Bên đã cam kết trong Hợp Đồng này</w:t>
      </w:r>
      <w:r w:rsidR="00196B3B" w:rsidRPr="008B3A37">
        <w:rPr>
          <w:iCs/>
          <w:color w:val="000000" w:themeColor="text1"/>
          <w:sz w:val="24"/>
          <w:szCs w:val="24"/>
          <w:lang w:val="en-SG"/>
        </w:rPr>
        <w:t>.</w:t>
      </w:r>
    </w:p>
    <w:p w14:paraId="70B531C1" w14:textId="77777777" w:rsidR="00196B3B" w:rsidRPr="008B3A37" w:rsidRDefault="00196B3B" w:rsidP="00AD082A">
      <w:pPr>
        <w:pStyle w:val="ListParagraph"/>
        <w:autoSpaceDE w:val="0"/>
        <w:autoSpaceDN w:val="0"/>
        <w:adjustRightInd w:val="0"/>
        <w:snapToGrid w:val="0"/>
        <w:ind w:left="709" w:right="-19"/>
        <w:contextualSpacing w:val="0"/>
        <w:jc w:val="both"/>
        <w:rPr>
          <w:iCs/>
          <w:color w:val="000000" w:themeColor="text1"/>
          <w:sz w:val="24"/>
          <w:szCs w:val="24"/>
          <w:lang w:val="en-SG"/>
        </w:rPr>
      </w:pPr>
    </w:p>
    <w:p w14:paraId="7242B4E4" w14:textId="111CDD36" w:rsidR="00196B3B" w:rsidRPr="008B3A37" w:rsidRDefault="00082A88" w:rsidP="00AD082A">
      <w:pPr>
        <w:pStyle w:val="ListParagraph"/>
        <w:numPr>
          <w:ilvl w:val="0"/>
          <w:numId w:val="3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Tiến độ xây dựng: </w:t>
      </w:r>
      <w:r w:rsidR="007174A2" w:rsidRPr="008B3A37">
        <w:rPr>
          <w:iCs/>
          <w:color w:val="000000" w:themeColor="text1"/>
          <w:sz w:val="24"/>
          <w:szCs w:val="24"/>
          <w:lang w:val="en-US"/>
        </w:rPr>
        <w:t>Các</w:t>
      </w:r>
      <w:r w:rsidRPr="008B3A37">
        <w:rPr>
          <w:iCs/>
          <w:color w:val="000000" w:themeColor="text1"/>
          <w:sz w:val="24"/>
          <w:szCs w:val="24"/>
          <w:lang w:val="en-US"/>
        </w:rPr>
        <w:t xml:space="preserve"> Bên thống nhất Bên Bán có trách nhiệm thực hiện việc xây dựng Nhà Chung Cư theo đúng tiến độ thỏa thuận dưới đây</w:t>
      </w:r>
      <w:r w:rsidR="00EE4B4C" w:rsidRPr="008B3A37">
        <w:rPr>
          <w:iCs/>
          <w:color w:val="000000" w:themeColor="text1"/>
          <w:sz w:val="24"/>
          <w:szCs w:val="24"/>
          <w:lang w:val="en-US"/>
        </w:rPr>
        <w:t>:</w:t>
      </w:r>
      <w:r w:rsidR="00DF3264" w:rsidRPr="008B3A37">
        <w:rPr>
          <w:iCs/>
          <w:color w:val="000000" w:themeColor="text1"/>
          <w:sz w:val="24"/>
          <w:szCs w:val="24"/>
          <w:lang w:val="en-US"/>
        </w:rPr>
        <w:t xml:space="preserve"> (Chỉ thoả thuận trong trường hợp mua bán Căn Hộ hình thành trong tương lai)</w:t>
      </w:r>
      <w:r w:rsidR="00565A56" w:rsidRPr="008B3A37">
        <w:rPr>
          <w:rStyle w:val="FootnoteReference"/>
          <w:iCs/>
          <w:color w:val="000000" w:themeColor="text1"/>
          <w:sz w:val="24"/>
          <w:szCs w:val="24"/>
          <w:lang w:val="en-US"/>
        </w:rPr>
        <w:footnoteReference w:id="3"/>
      </w:r>
      <w:r w:rsidR="00333C12" w:rsidRPr="008B3A37">
        <w:rPr>
          <w:i/>
          <w:iCs/>
          <w:color w:val="000000" w:themeColor="text1"/>
          <w:sz w:val="24"/>
          <w:szCs w:val="24"/>
          <w:lang w:val="en-SG"/>
        </w:rPr>
        <w:t xml:space="preserve"> </w:t>
      </w:r>
    </w:p>
    <w:p w14:paraId="042291BB"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3D3D72FF" w14:textId="77777777" w:rsidR="007174A2" w:rsidRPr="008B3A37" w:rsidRDefault="00082A88" w:rsidP="00AD082A">
      <w:pPr>
        <w:pStyle w:val="ListParagraph"/>
        <w:numPr>
          <w:ilvl w:val="0"/>
          <w:numId w:val="47"/>
        </w:numPr>
        <w:tabs>
          <w:tab w:val="left" w:leader="dot" w:pos="9356"/>
        </w:tabs>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SG"/>
        </w:rPr>
        <w:t>Giai đoạn</w:t>
      </w:r>
      <w:r w:rsidR="00196B3B" w:rsidRPr="008B3A37">
        <w:rPr>
          <w:iCs/>
          <w:color w:val="000000" w:themeColor="text1"/>
          <w:sz w:val="24"/>
          <w:szCs w:val="24"/>
          <w:lang w:val="en-SG"/>
        </w:rPr>
        <w:t xml:space="preserve"> 1:</w:t>
      </w:r>
      <w:r w:rsidR="007174A2" w:rsidRPr="008B3A37">
        <w:rPr>
          <w:iCs/>
          <w:color w:val="000000" w:themeColor="text1"/>
          <w:sz w:val="24"/>
          <w:szCs w:val="24"/>
        </w:rPr>
        <w:t xml:space="preserve"> </w:t>
      </w:r>
      <w:r w:rsidR="00CE238D" w:rsidRPr="008B3A37">
        <w:rPr>
          <w:rFonts w:eastAsia="Times New Roman"/>
          <w:b/>
          <w:bCs/>
          <w:iCs/>
          <w:color w:val="000000" w:themeColor="text1"/>
          <w:sz w:val="24"/>
          <w:szCs w:val="24"/>
          <w:lang w:val="en-SG"/>
        </w:rPr>
        <w:t xml:space="preserve">[●] </w:t>
      </w:r>
    </w:p>
    <w:p w14:paraId="79718616" w14:textId="77777777" w:rsidR="00196B3B" w:rsidRPr="008B3A37" w:rsidRDefault="00196B3B" w:rsidP="00AD082A">
      <w:pPr>
        <w:pStyle w:val="ListParagraph"/>
        <w:tabs>
          <w:tab w:val="left" w:leader="dot" w:pos="9356"/>
        </w:tabs>
        <w:autoSpaceDE w:val="0"/>
        <w:autoSpaceDN w:val="0"/>
        <w:adjustRightInd w:val="0"/>
        <w:snapToGrid w:val="0"/>
        <w:ind w:left="1429" w:right="-19"/>
        <w:contextualSpacing w:val="0"/>
        <w:jc w:val="both"/>
        <w:rPr>
          <w:iCs/>
          <w:color w:val="000000" w:themeColor="text1"/>
          <w:sz w:val="24"/>
          <w:szCs w:val="24"/>
          <w:lang w:val="en-SG"/>
        </w:rPr>
      </w:pPr>
    </w:p>
    <w:p w14:paraId="1331F7F3" w14:textId="77777777" w:rsidR="00196B3B" w:rsidRPr="008B3A37" w:rsidRDefault="00082A88" w:rsidP="00AD082A">
      <w:pPr>
        <w:pStyle w:val="ListParagraph"/>
        <w:numPr>
          <w:ilvl w:val="0"/>
          <w:numId w:val="47"/>
        </w:numPr>
        <w:tabs>
          <w:tab w:val="left" w:leader="dot" w:pos="9356"/>
        </w:tabs>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SG"/>
        </w:rPr>
        <w:t>Giai đoạn</w:t>
      </w:r>
      <w:r w:rsidR="00196B3B" w:rsidRPr="008B3A37">
        <w:rPr>
          <w:iCs/>
          <w:color w:val="000000" w:themeColor="text1"/>
          <w:sz w:val="24"/>
          <w:szCs w:val="24"/>
          <w:lang w:val="en-SG"/>
        </w:rPr>
        <w:t xml:space="preserve"> 2: </w:t>
      </w:r>
      <w:bookmarkStart w:id="26" w:name="OLE_LINK34"/>
      <w:r w:rsidR="00CE238D" w:rsidRPr="008B3A37">
        <w:rPr>
          <w:rFonts w:eastAsia="Times New Roman"/>
          <w:b/>
          <w:bCs/>
          <w:iCs/>
          <w:color w:val="000000" w:themeColor="text1"/>
          <w:sz w:val="24"/>
          <w:szCs w:val="24"/>
          <w:lang w:val="en-SG"/>
        </w:rPr>
        <w:t xml:space="preserve">[●] </w:t>
      </w:r>
      <w:bookmarkEnd w:id="26"/>
    </w:p>
    <w:p w14:paraId="7F01E5C9"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06D95F49" w14:textId="77777777" w:rsidR="007174A2" w:rsidRPr="008B3A37" w:rsidRDefault="00082A88" w:rsidP="00AD082A">
      <w:pPr>
        <w:pStyle w:val="ListParagraph"/>
        <w:numPr>
          <w:ilvl w:val="0"/>
          <w:numId w:val="47"/>
        </w:numPr>
        <w:tabs>
          <w:tab w:val="left" w:leader="dot" w:pos="9356"/>
        </w:tabs>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SG"/>
        </w:rPr>
        <w:t>Giai đoạn</w:t>
      </w:r>
      <w:r w:rsidR="00196B3B" w:rsidRPr="008B3A37">
        <w:rPr>
          <w:iCs/>
          <w:color w:val="000000" w:themeColor="text1"/>
          <w:sz w:val="24"/>
          <w:szCs w:val="24"/>
          <w:lang w:val="en-SG"/>
        </w:rPr>
        <w:t xml:space="preserve"> 3: </w:t>
      </w:r>
      <w:r w:rsidR="00CE238D" w:rsidRPr="008B3A37">
        <w:rPr>
          <w:rFonts w:eastAsia="Times New Roman"/>
          <w:b/>
          <w:bCs/>
          <w:iCs/>
          <w:color w:val="000000" w:themeColor="text1"/>
          <w:sz w:val="24"/>
          <w:szCs w:val="24"/>
          <w:lang w:val="en-SG"/>
        </w:rPr>
        <w:t xml:space="preserve">[●] </w:t>
      </w:r>
    </w:p>
    <w:p w14:paraId="5C293262" w14:textId="77777777" w:rsidR="007174A2" w:rsidRPr="008B3A37" w:rsidRDefault="007174A2" w:rsidP="00AD082A">
      <w:pPr>
        <w:tabs>
          <w:tab w:val="left" w:leader="dot" w:pos="9356"/>
        </w:tabs>
        <w:autoSpaceDE w:val="0"/>
        <w:autoSpaceDN w:val="0"/>
        <w:adjustRightInd w:val="0"/>
        <w:snapToGrid w:val="0"/>
        <w:ind w:right="-19"/>
        <w:jc w:val="both"/>
        <w:rPr>
          <w:iCs/>
          <w:color w:val="000000" w:themeColor="text1"/>
          <w:lang w:val="en-SG"/>
        </w:rPr>
      </w:pPr>
    </w:p>
    <w:p w14:paraId="337EC2A7" w14:textId="77777777" w:rsidR="00422F02" w:rsidRPr="008B3A37" w:rsidRDefault="007174A2" w:rsidP="00AD082A">
      <w:pPr>
        <w:pStyle w:val="ListParagraph"/>
        <w:numPr>
          <w:ilvl w:val="0"/>
          <w:numId w:val="47"/>
        </w:numPr>
        <w:tabs>
          <w:tab w:val="left" w:leader="dot" w:pos="9356"/>
        </w:tabs>
        <w:autoSpaceDE w:val="0"/>
        <w:autoSpaceDN w:val="0"/>
        <w:adjustRightInd w:val="0"/>
        <w:snapToGrid w:val="0"/>
        <w:ind w:right="-19"/>
        <w:contextualSpacing w:val="0"/>
        <w:jc w:val="both"/>
        <w:rPr>
          <w:color w:val="000000" w:themeColor="text1"/>
          <w:sz w:val="24"/>
          <w:szCs w:val="24"/>
          <w:lang w:val="en-SG"/>
        </w:rPr>
      </w:pPr>
      <w:r w:rsidRPr="008B3A37">
        <w:rPr>
          <w:iCs/>
          <w:color w:val="000000" w:themeColor="text1"/>
          <w:sz w:val="24"/>
          <w:szCs w:val="24"/>
          <w:lang w:val="en-SG"/>
        </w:rPr>
        <w:t>Giai</w:t>
      </w:r>
      <w:r w:rsidRPr="008B3A37">
        <w:rPr>
          <w:iCs/>
          <w:color w:val="000000" w:themeColor="text1"/>
          <w:sz w:val="24"/>
          <w:szCs w:val="24"/>
        </w:rPr>
        <w:t xml:space="preserve"> </w:t>
      </w:r>
      <w:r w:rsidRPr="008B3A37">
        <w:rPr>
          <w:iCs/>
          <w:color w:val="000000" w:themeColor="text1"/>
          <w:sz w:val="24"/>
          <w:szCs w:val="24"/>
          <w:lang w:val="en-SG"/>
        </w:rPr>
        <w:t>đoạn</w:t>
      </w:r>
      <w:r w:rsidRPr="008B3A37">
        <w:rPr>
          <w:iCs/>
          <w:color w:val="000000" w:themeColor="text1"/>
          <w:sz w:val="24"/>
          <w:szCs w:val="24"/>
        </w:rPr>
        <w:t xml:space="preserve"> cuối: </w:t>
      </w:r>
      <w:r w:rsidR="00CE238D" w:rsidRPr="008B3A37">
        <w:rPr>
          <w:rFonts w:eastAsia="Times New Roman"/>
          <w:b/>
          <w:bCs/>
          <w:iCs/>
          <w:color w:val="000000" w:themeColor="text1"/>
          <w:sz w:val="24"/>
          <w:szCs w:val="24"/>
          <w:lang w:val="en-SG"/>
        </w:rPr>
        <w:t>[●]</w:t>
      </w:r>
    </w:p>
    <w:p w14:paraId="20FE4D79" w14:textId="77777777" w:rsidR="00196B3B" w:rsidRPr="008B3A37" w:rsidRDefault="00196B3B" w:rsidP="00AD082A">
      <w:pPr>
        <w:tabs>
          <w:tab w:val="left" w:leader="dot" w:pos="9356"/>
        </w:tabs>
        <w:autoSpaceDE w:val="0"/>
        <w:autoSpaceDN w:val="0"/>
        <w:adjustRightInd w:val="0"/>
        <w:snapToGrid w:val="0"/>
        <w:ind w:right="-19"/>
        <w:jc w:val="both"/>
        <w:rPr>
          <w:color w:val="000000" w:themeColor="text1"/>
          <w:lang w:val="en-SG"/>
        </w:rPr>
      </w:pPr>
    </w:p>
    <w:p w14:paraId="56EED566" w14:textId="77777777" w:rsidR="00196B3B" w:rsidRPr="008B3A37" w:rsidRDefault="00082A88" w:rsidP="00AD082A">
      <w:pPr>
        <w:pStyle w:val="ListParagraph"/>
        <w:numPr>
          <w:ilvl w:val="0"/>
          <w:numId w:val="3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Bên Bán phải thực hiện xây dựng các công trình hạ tầng kỹ thuật và hạ tầng xã hội phục vụ nhu cầu ở tại khu </w:t>
      </w:r>
      <w:r w:rsidR="00B860A6" w:rsidRPr="008B3A37">
        <w:rPr>
          <w:iCs/>
          <w:color w:val="000000" w:themeColor="text1"/>
          <w:sz w:val="24"/>
          <w:szCs w:val="24"/>
          <w:lang w:val="en-US"/>
        </w:rPr>
        <w:t xml:space="preserve">Nhà Chung Cư </w:t>
      </w:r>
      <w:r w:rsidRPr="008B3A37">
        <w:rPr>
          <w:iCs/>
          <w:color w:val="000000" w:themeColor="text1"/>
          <w:sz w:val="24"/>
          <w:szCs w:val="24"/>
          <w:lang w:val="en-US"/>
        </w:rPr>
        <w:t>của Bên Mua theo đúng quy hoạch, thiết kế, nội dung, tiến độ dự án đã được phê duyệt và bảo đảm chất lượng theo đúng quy chuẩn, tiêu chuẩn xây dựng do Nhà nước quy định</w:t>
      </w:r>
      <w:r w:rsidR="00196B3B" w:rsidRPr="008B3A37">
        <w:rPr>
          <w:iCs/>
          <w:color w:val="000000" w:themeColor="text1"/>
          <w:sz w:val="24"/>
          <w:szCs w:val="24"/>
          <w:lang w:val="en-SG"/>
        </w:rPr>
        <w:t>.</w:t>
      </w:r>
    </w:p>
    <w:p w14:paraId="237D9DF9"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25220CDC" w14:textId="2D8C43C7" w:rsidR="00196B3B" w:rsidRPr="008B3A37" w:rsidRDefault="00184AB7" w:rsidP="00AD082A">
      <w:pPr>
        <w:pStyle w:val="ListParagraph"/>
        <w:numPr>
          <w:ilvl w:val="0"/>
          <w:numId w:val="32"/>
        </w:numPr>
        <w:snapToGrid w:val="0"/>
        <w:ind w:left="709" w:hanging="709"/>
        <w:contextualSpacing w:val="0"/>
        <w:jc w:val="both"/>
        <w:rPr>
          <w:iCs/>
          <w:color w:val="000000" w:themeColor="text1"/>
          <w:sz w:val="24"/>
          <w:szCs w:val="24"/>
          <w:lang w:val="en-US"/>
        </w:rPr>
      </w:pPr>
      <w:r w:rsidRPr="008B3A37">
        <w:rPr>
          <w:iCs/>
          <w:color w:val="000000" w:themeColor="text1"/>
          <w:sz w:val="24"/>
          <w:szCs w:val="24"/>
          <w:lang w:val="en-US"/>
        </w:rPr>
        <w:t>Bên Bán phải hoàn thành việc xây dựng các công trình hạ tầng phục vụ nhu cầu ở thiết yếu của Bên Mua tại khu Nhà Chung Cư theo nội dung dự án và tiến độ đã được phê duyệt trước ngày bàn giao căn hộ cho Bên Mua, bao gồm</w:t>
      </w:r>
      <w:r w:rsidR="00196B3B" w:rsidRPr="008B3A37">
        <w:rPr>
          <w:iCs/>
          <w:color w:val="000000" w:themeColor="text1"/>
          <w:sz w:val="24"/>
          <w:szCs w:val="24"/>
          <w:lang w:val="en-SG"/>
        </w:rPr>
        <w:t xml:space="preserve">: </w:t>
      </w:r>
      <w:r w:rsidR="00966F6D" w:rsidRPr="008B3A37">
        <w:rPr>
          <w:iCs/>
          <w:color w:val="000000" w:themeColor="text1"/>
          <w:sz w:val="24"/>
          <w:szCs w:val="24"/>
          <w:lang w:val="en-SG"/>
        </w:rPr>
        <w:t xml:space="preserve">hệ thống đường giao thông, </w:t>
      </w:r>
      <w:r w:rsidRPr="008B3A37">
        <w:rPr>
          <w:iCs/>
          <w:color w:val="000000" w:themeColor="text1"/>
          <w:sz w:val="24"/>
          <w:szCs w:val="24"/>
          <w:lang w:val="en-US"/>
        </w:rPr>
        <w:t>hệ thống điện chiếu sáng công cộng, điện sinh hoạt; hệ thống cung cấp nước sinh hoạt, nước thải; hệ thống thông tin liên lạc</w:t>
      </w:r>
      <w:r w:rsidR="00196B3B" w:rsidRPr="008B3A37">
        <w:rPr>
          <w:iCs/>
          <w:color w:val="000000" w:themeColor="text1"/>
          <w:sz w:val="24"/>
          <w:szCs w:val="24"/>
          <w:lang w:val="en-SG"/>
        </w:rPr>
        <w:t xml:space="preserve">; </w:t>
      </w:r>
      <w:r w:rsidRPr="008B3A37">
        <w:rPr>
          <w:iCs/>
          <w:color w:val="000000" w:themeColor="text1"/>
          <w:sz w:val="24"/>
          <w:szCs w:val="24"/>
          <w:lang w:val="en-US"/>
        </w:rPr>
        <w:t>hệ thống công trình hạ tầng xã hội như</w:t>
      </w:r>
      <w:r w:rsidR="00EE4B4C" w:rsidRPr="008B3A37">
        <w:rPr>
          <w:iCs/>
          <w:color w:val="000000" w:themeColor="text1"/>
          <w:sz w:val="24"/>
          <w:szCs w:val="24"/>
          <w:lang w:val="en-US"/>
        </w:rPr>
        <w:t xml:space="preserve"> </w:t>
      </w:r>
      <w:r w:rsidR="00EE4B4C" w:rsidRPr="008B3A37">
        <w:rPr>
          <w:rFonts w:eastAsia="Times New Roman"/>
          <w:b/>
          <w:bCs/>
          <w:iCs/>
          <w:color w:val="000000" w:themeColor="text1"/>
          <w:sz w:val="24"/>
          <w:szCs w:val="24"/>
          <w:lang w:val="en-SG"/>
        </w:rPr>
        <w:t>[●]</w:t>
      </w:r>
      <w:r w:rsidR="00D45CE5" w:rsidRPr="008B3A37">
        <w:rPr>
          <w:rStyle w:val="FootnoteReference"/>
          <w:rFonts w:eastAsia="Times New Roman"/>
          <w:i/>
          <w:iCs/>
          <w:color w:val="000000" w:themeColor="text1"/>
          <w:sz w:val="24"/>
          <w:szCs w:val="24"/>
        </w:rPr>
        <w:footnoteReference w:id="4"/>
      </w:r>
      <w:r w:rsidR="00DC560B" w:rsidRPr="008B3A37">
        <w:rPr>
          <w:rFonts w:eastAsia="Times New Roman"/>
          <w:i/>
          <w:iCs/>
          <w:color w:val="000000" w:themeColor="text1"/>
          <w:sz w:val="24"/>
          <w:szCs w:val="24"/>
          <w:lang w:val="en-US"/>
        </w:rPr>
        <w:t xml:space="preserve"> </w:t>
      </w:r>
    </w:p>
    <w:p w14:paraId="26541EA1"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u w:val="single"/>
          <w:lang w:val="en-SG"/>
        </w:rPr>
      </w:pPr>
    </w:p>
    <w:p w14:paraId="0427BDA4" w14:textId="77777777" w:rsidR="00196B3B" w:rsidRPr="008B3A37" w:rsidRDefault="00184AB7" w:rsidP="00AD082A">
      <w:pPr>
        <w:pStyle w:val="Heading1"/>
        <w:numPr>
          <w:ilvl w:val="0"/>
          <w:numId w:val="23"/>
        </w:numPr>
        <w:snapToGrid w:val="0"/>
        <w:ind w:left="1701" w:hanging="1701"/>
        <w:jc w:val="both"/>
        <w:rPr>
          <w:b w:val="0"/>
          <w:iCs/>
          <w:color w:val="000000" w:themeColor="text1"/>
          <w:sz w:val="24"/>
          <w:szCs w:val="24"/>
          <w:lang w:val="en-SG"/>
        </w:rPr>
      </w:pPr>
      <w:bookmarkStart w:id="27" w:name="_Toc109859929"/>
      <w:r w:rsidRPr="008B3A37">
        <w:rPr>
          <w:iCs/>
          <w:color w:val="000000" w:themeColor="text1"/>
          <w:sz w:val="24"/>
          <w:szCs w:val="24"/>
          <w:lang w:val="en-SG"/>
        </w:rPr>
        <w:t>QUYỀN VÀ NGHĨA VỤ CỦA BÊN BÁN</w:t>
      </w:r>
      <w:bookmarkEnd w:id="27"/>
    </w:p>
    <w:p w14:paraId="03A2E412" w14:textId="77777777" w:rsidR="00196B3B" w:rsidRPr="008B3A37" w:rsidRDefault="00196B3B" w:rsidP="00AD082A">
      <w:pPr>
        <w:autoSpaceDE w:val="0"/>
        <w:autoSpaceDN w:val="0"/>
        <w:adjustRightInd w:val="0"/>
        <w:snapToGrid w:val="0"/>
        <w:ind w:right="-19"/>
        <w:jc w:val="both"/>
        <w:rPr>
          <w:b/>
          <w:bCs/>
          <w:color w:val="000000" w:themeColor="text1"/>
          <w:lang w:val="en-SG"/>
        </w:rPr>
      </w:pPr>
    </w:p>
    <w:p w14:paraId="1B142F74" w14:textId="77777777" w:rsidR="00196B3B" w:rsidRPr="008B3A37" w:rsidRDefault="00184AB7" w:rsidP="00AD082A">
      <w:pPr>
        <w:pStyle w:val="ListParagraph"/>
        <w:numPr>
          <w:ilvl w:val="0"/>
          <w:numId w:val="33"/>
        </w:numPr>
        <w:snapToGrid w:val="0"/>
        <w:ind w:left="709" w:hanging="709"/>
        <w:contextualSpacing w:val="0"/>
        <w:jc w:val="both"/>
        <w:rPr>
          <w:b/>
          <w:iCs/>
          <w:color w:val="000000" w:themeColor="text1"/>
          <w:sz w:val="24"/>
          <w:szCs w:val="24"/>
          <w:lang w:val="en-SG"/>
        </w:rPr>
      </w:pPr>
      <w:r w:rsidRPr="008B3A37">
        <w:rPr>
          <w:b/>
          <w:iCs/>
          <w:color w:val="000000" w:themeColor="text1"/>
          <w:sz w:val="24"/>
          <w:szCs w:val="24"/>
          <w:lang w:val="en-SG"/>
        </w:rPr>
        <w:t>Quyền của Bên Bán</w:t>
      </w:r>
    </w:p>
    <w:p w14:paraId="706D2F5B"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lang w:val="en-SG"/>
        </w:rPr>
      </w:pPr>
    </w:p>
    <w:p w14:paraId="27BEBB6F" w14:textId="77777777" w:rsidR="00196B3B" w:rsidRPr="008B3A37" w:rsidRDefault="00184AB7"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lastRenderedPageBreak/>
        <w:t>Yêu cầu Bên Mua t</w:t>
      </w:r>
      <w:r w:rsidR="00007FE2" w:rsidRPr="008B3A37">
        <w:rPr>
          <w:iCs/>
          <w:color w:val="000000" w:themeColor="text1"/>
          <w:sz w:val="24"/>
          <w:szCs w:val="24"/>
          <w:lang w:val="en-US"/>
        </w:rPr>
        <w:t>hanh</w:t>
      </w:r>
      <w:r w:rsidR="00007FE2" w:rsidRPr="008B3A37">
        <w:rPr>
          <w:iCs/>
          <w:color w:val="000000" w:themeColor="text1"/>
          <w:sz w:val="24"/>
          <w:szCs w:val="24"/>
        </w:rPr>
        <w:t xml:space="preserve"> toán Giá </w:t>
      </w:r>
      <w:r w:rsidR="006753E7" w:rsidRPr="008B3A37">
        <w:rPr>
          <w:iCs/>
          <w:color w:val="000000" w:themeColor="text1"/>
          <w:sz w:val="24"/>
          <w:szCs w:val="24"/>
          <w:lang w:val="en-US"/>
        </w:rPr>
        <w:t>Bán</w:t>
      </w:r>
      <w:r w:rsidR="00007FE2" w:rsidRPr="008B3A37">
        <w:rPr>
          <w:iCs/>
          <w:color w:val="000000" w:themeColor="text1"/>
          <w:sz w:val="24"/>
          <w:szCs w:val="24"/>
        </w:rPr>
        <w:t xml:space="preserve"> Căn Hộ</w:t>
      </w:r>
      <w:r w:rsidRPr="008B3A37">
        <w:rPr>
          <w:iCs/>
          <w:color w:val="000000" w:themeColor="text1"/>
          <w:sz w:val="24"/>
          <w:szCs w:val="24"/>
          <w:lang w:val="en-US"/>
        </w:rPr>
        <w:t xml:space="preserve"> theo đúng thỏa thuận tại Điều 3 của Hợp Đồng và được tính lãi suất trong trường hợp Bên Mua chậm thanh toán theo tiến độ thỏa thuận tại khoản 3 Điều 3 của Hợp Đồng này. Việc tính lãi suất chậm thanh toán được quy định cụ thể tại </w:t>
      </w:r>
      <w:r w:rsidR="00007FE2" w:rsidRPr="008B3A37">
        <w:rPr>
          <w:iCs/>
          <w:color w:val="000000" w:themeColor="text1"/>
          <w:sz w:val="24"/>
          <w:szCs w:val="24"/>
        </w:rPr>
        <w:t>K</w:t>
      </w:r>
      <w:r w:rsidRPr="008B3A37">
        <w:rPr>
          <w:iCs/>
          <w:color w:val="000000" w:themeColor="text1"/>
          <w:sz w:val="24"/>
          <w:szCs w:val="24"/>
          <w:lang w:val="en-US"/>
        </w:rPr>
        <w:t>hoản 1 Điều 12 của Hợp Đồng này</w:t>
      </w:r>
      <w:r w:rsidR="00196B3B" w:rsidRPr="008B3A37">
        <w:rPr>
          <w:iCs/>
          <w:color w:val="000000" w:themeColor="text1"/>
          <w:sz w:val="24"/>
          <w:szCs w:val="24"/>
          <w:lang w:val="en-SG"/>
        </w:rPr>
        <w:t>;</w:t>
      </w:r>
    </w:p>
    <w:p w14:paraId="5B295116" w14:textId="77777777" w:rsidR="00196B3B" w:rsidRPr="008B3A37" w:rsidRDefault="00196B3B" w:rsidP="00AD082A">
      <w:pPr>
        <w:autoSpaceDE w:val="0"/>
        <w:autoSpaceDN w:val="0"/>
        <w:adjustRightInd w:val="0"/>
        <w:snapToGrid w:val="0"/>
        <w:ind w:right="-19"/>
        <w:jc w:val="both"/>
        <w:rPr>
          <w:color w:val="000000" w:themeColor="text1"/>
          <w:lang w:val="en-SG"/>
        </w:rPr>
      </w:pPr>
    </w:p>
    <w:p w14:paraId="5B18A8EF" w14:textId="77777777" w:rsidR="00196B3B" w:rsidRPr="008B3A37" w:rsidRDefault="00184AB7"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Yêu cầu Bên Mua nhận bàn giao Căn Hộ theo đúng thời hạn thỏa thuận ghi trong Hợp Đồng này</w:t>
      </w:r>
      <w:r w:rsidR="00196B3B" w:rsidRPr="008B3A37">
        <w:rPr>
          <w:iCs/>
          <w:color w:val="000000" w:themeColor="text1"/>
          <w:sz w:val="24"/>
          <w:szCs w:val="24"/>
          <w:lang w:val="en-SG"/>
        </w:rPr>
        <w:t>;</w:t>
      </w:r>
    </w:p>
    <w:p w14:paraId="5C15C0E6"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color w:val="000000" w:themeColor="text1"/>
          <w:sz w:val="24"/>
          <w:szCs w:val="24"/>
          <w:lang w:val="en-SG"/>
        </w:rPr>
      </w:pPr>
    </w:p>
    <w:p w14:paraId="49961CDC" w14:textId="77777777" w:rsidR="00196B3B" w:rsidRPr="008B3A37" w:rsidRDefault="00F433A5"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Được quyền từ chối bàn giao Căn Hộ hoặc bàn giao bản chính Giấy Chứng Nhận của Bên Mua cho đến khi Bên Mua thanh toán tiền theo thỏa thuận trong Hợp Đồng này</w:t>
      </w:r>
      <w:r w:rsidR="00196B3B" w:rsidRPr="008B3A37">
        <w:rPr>
          <w:iCs/>
          <w:color w:val="000000" w:themeColor="text1"/>
          <w:sz w:val="24"/>
          <w:szCs w:val="24"/>
          <w:lang w:val="en-SG"/>
        </w:rPr>
        <w:t>;</w:t>
      </w:r>
    </w:p>
    <w:p w14:paraId="1EDDED94"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iCs/>
          <w:color w:val="000000" w:themeColor="text1"/>
          <w:sz w:val="24"/>
          <w:szCs w:val="24"/>
          <w:lang w:val="en-SG"/>
        </w:rPr>
      </w:pPr>
    </w:p>
    <w:p w14:paraId="42F00F72" w14:textId="77777777" w:rsidR="00196B3B" w:rsidRPr="008B3A37" w:rsidRDefault="00F433A5"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 xml:space="preserve">Có quyền ngừng hoặc yêu cầu nhà cung cấp ngừng cung cấp điện, nước và các dịch vụ tiện ích khác nếu Bên Mua (hoặc bên nhận chuyển nhượng Hợp Đồng Mua Bán Căn Hộ từ Bên Mua) vi phạm </w:t>
      </w:r>
      <w:r w:rsidR="00007FE2" w:rsidRPr="008B3A37">
        <w:rPr>
          <w:iCs/>
          <w:color w:val="000000" w:themeColor="text1"/>
          <w:sz w:val="24"/>
          <w:szCs w:val="24"/>
        </w:rPr>
        <w:t>“</w:t>
      </w:r>
      <w:r w:rsidRPr="008B3A37">
        <w:rPr>
          <w:iCs/>
          <w:color w:val="000000" w:themeColor="text1"/>
          <w:sz w:val="24"/>
          <w:szCs w:val="24"/>
          <w:lang w:val="en-US"/>
        </w:rPr>
        <w:t>Quy Chế Quản Lý Sử Dụng Nhà Chung Cư</w:t>
      </w:r>
      <w:r w:rsidR="00007FE2" w:rsidRPr="008B3A37">
        <w:rPr>
          <w:iCs/>
          <w:color w:val="000000" w:themeColor="text1"/>
          <w:sz w:val="24"/>
          <w:szCs w:val="24"/>
        </w:rPr>
        <w:t>”</w:t>
      </w:r>
      <w:r w:rsidRPr="008B3A37">
        <w:rPr>
          <w:iCs/>
          <w:color w:val="000000" w:themeColor="text1"/>
          <w:sz w:val="24"/>
          <w:szCs w:val="24"/>
          <w:lang w:val="en-US"/>
        </w:rPr>
        <w:t xml:space="preserve"> do Bộ Xây dựng ban hành và Bản </w:t>
      </w:r>
      <w:r w:rsidR="00007FE2" w:rsidRPr="008B3A37">
        <w:rPr>
          <w:iCs/>
          <w:color w:val="000000" w:themeColor="text1"/>
          <w:sz w:val="24"/>
          <w:szCs w:val="24"/>
          <w:lang w:val="en-US"/>
        </w:rPr>
        <w:t>Nội</w:t>
      </w:r>
      <w:r w:rsidR="00007FE2" w:rsidRPr="008B3A37">
        <w:rPr>
          <w:iCs/>
          <w:color w:val="000000" w:themeColor="text1"/>
          <w:sz w:val="24"/>
          <w:szCs w:val="24"/>
        </w:rPr>
        <w:t xml:space="preserve"> Quy Nhà Chung Cư </w:t>
      </w:r>
      <w:r w:rsidRPr="008B3A37">
        <w:rPr>
          <w:iCs/>
          <w:color w:val="000000" w:themeColor="text1"/>
          <w:sz w:val="24"/>
          <w:szCs w:val="24"/>
          <w:lang w:val="en-US"/>
        </w:rPr>
        <w:t>đính kèm theo Hợp Đồng này</w:t>
      </w:r>
      <w:r w:rsidR="00196B3B" w:rsidRPr="008B3A37">
        <w:rPr>
          <w:iCs/>
          <w:color w:val="000000" w:themeColor="text1"/>
          <w:sz w:val="24"/>
          <w:szCs w:val="24"/>
          <w:lang w:val="en-SG"/>
        </w:rPr>
        <w:t>.</w:t>
      </w:r>
    </w:p>
    <w:p w14:paraId="0E8D6999"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color w:val="000000" w:themeColor="text1"/>
          <w:sz w:val="24"/>
          <w:szCs w:val="24"/>
          <w:lang w:val="en-SG"/>
        </w:rPr>
      </w:pPr>
    </w:p>
    <w:p w14:paraId="6218DC9C" w14:textId="77777777" w:rsidR="00196B3B" w:rsidRPr="008B3A37" w:rsidRDefault="00F433A5"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 xml:space="preserve">Được quyền thay đổi trang thiết bị, vật liệu xây dựng công trình Nhà Chung Cư có </w:t>
      </w:r>
      <w:r w:rsidR="00345D47" w:rsidRPr="008B3A37">
        <w:rPr>
          <w:iCs/>
          <w:color w:val="000000" w:themeColor="text1"/>
          <w:sz w:val="24"/>
          <w:szCs w:val="24"/>
          <w:lang w:val="en-US"/>
        </w:rPr>
        <w:t xml:space="preserve">giá trị </w:t>
      </w:r>
      <w:r w:rsidRPr="008B3A37">
        <w:rPr>
          <w:iCs/>
          <w:color w:val="000000" w:themeColor="text1"/>
          <w:sz w:val="24"/>
          <w:szCs w:val="24"/>
          <w:lang w:val="en-US"/>
        </w:rPr>
        <w:t>chất lượng tương đương theo quy định của pháp luật về xây dựng; trường hợp thay đổi trang thiết bị, vật liệu hoàn thiện bên trong Căn Hộ thì phải có sự thỏa thuận bằng văn bản với Bên Mua</w:t>
      </w:r>
      <w:r w:rsidR="00196B3B" w:rsidRPr="008B3A37">
        <w:rPr>
          <w:iCs/>
          <w:color w:val="000000" w:themeColor="text1"/>
          <w:sz w:val="24"/>
          <w:szCs w:val="24"/>
          <w:lang w:val="en-SG"/>
        </w:rPr>
        <w:t>;</w:t>
      </w:r>
    </w:p>
    <w:p w14:paraId="6ED43831"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color w:val="000000" w:themeColor="text1"/>
          <w:sz w:val="24"/>
          <w:szCs w:val="24"/>
          <w:lang w:val="en-SG"/>
        </w:rPr>
      </w:pPr>
    </w:p>
    <w:p w14:paraId="5E7CA2BD" w14:textId="77777777" w:rsidR="00196B3B" w:rsidRPr="008B3A37" w:rsidRDefault="0004768C"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 xml:space="preserve">Thực hiện các quyền và trách nhiệm của Ban Quản Trị trong thời gian chưa thành lập Ban Quản Trị; ban hành Bản Nội Quy Nhà Chung Cư; thành lập Ban Quản Trị; lựa chọn và ký hợp đồng với </w:t>
      </w:r>
      <w:r w:rsidR="00124228" w:rsidRPr="008B3A37">
        <w:rPr>
          <w:iCs/>
          <w:color w:val="000000" w:themeColor="text1"/>
          <w:sz w:val="24"/>
          <w:szCs w:val="24"/>
          <w:lang w:val="en-US"/>
        </w:rPr>
        <w:t>Đơn Vị Quản Lý Vận Hành Nhà Chung Cư</w:t>
      </w:r>
      <w:r w:rsidRPr="008B3A37">
        <w:rPr>
          <w:iCs/>
          <w:color w:val="000000" w:themeColor="text1"/>
          <w:sz w:val="24"/>
          <w:szCs w:val="24"/>
          <w:lang w:val="en-US"/>
        </w:rPr>
        <w:t xml:space="preserve"> để quản lý vận hành Nhà Chung Cư kể từ khi đưa Nhà Chung Cư vào sử dụng cho đến khi Ban Quản Trị được thành lập</w:t>
      </w:r>
      <w:r w:rsidR="00196B3B" w:rsidRPr="008B3A37">
        <w:rPr>
          <w:iCs/>
          <w:color w:val="000000" w:themeColor="text1"/>
          <w:sz w:val="24"/>
          <w:szCs w:val="24"/>
          <w:lang w:val="en-SG"/>
        </w:rPr>
        <w:t>;</w:t>
      </w:r>
    </w:p>
    <w:p w14:paraId="6E7C1F13"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color w:val="000000" w:themeColor="text1"/>
          <w:sz w:val="24"/>
          <w:szCs w:val="24"/>
          <w:lang w:val="en-SG"/>
        </w:rPr>
      </w:pPr>
    </w:p>
    <w:p w14:paraId="2AC103C1" w14:textId="77777777" w:rsidR="00196B3B" w:rsidRPr="008B3A37" w:rsidRDefault="00B86740"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US"/>
        </w:rPr>
        <w:t>Đơn phương chấm dứt Hợp Đồng này theo thỏa thuận tại Điều 15 của Hợp Đồng này</w:t>
      </w:r>
      <w:r w:rsidR="00196B3B" w:rsidRPr="008B3A37">
        <w:rPr>
          <w:iCs/>
          <w:color w:val="000000" w:themeColor="text1"/>
          <w:sz w:val="24"/>
          <w:szCs w:val="24"/>
          <w:lang w:val="en-SG"/>
        </w:rPr>
        <w:t>;</w:t>
      </w:r>
    </w:p>
    <w:p w14:paraId="49B9D3A9" w14:textId="77777777" w:rsidR="00196B3B" w:rsidRPr="008B3A37" w:rsidRDefault="00196B3B" w:rsidP="00AD082A">
      <w:pPr>
        <w:pStyle w:val="ListParagraph"/>
        <w:tabs>
          <w:tab w:val="left" w:pos="851"/>
        </w:tabs>
        <w:autoSpaceDE w:val="0"/>
        <w:autoSpaceDN w:val="0"/>
        <w:adjustRightInd w:val="0"/>
        <w:snapToGrid w:val="0"/>
        <w:ind w:left="1440" w:right="-19"/>
        <w:contextualSpacing w:val="0"/>
        <w:jc w:val="both"/>
        <w:rPr>
          <w:i/>
          <w:color w:val="000000" w:themeColor="text1"/>
          <w:sz w:val="24"/>
          <w:szCs w:val="24"/>
          <w:lang w:val="en-SG"/>
        </w:rPr>
      </w:pPr>
    </w:p>
    <w:p w14:paraId="78F9DE59" w14:textId="77777777" w:rsidR="00196B3B" w:rsidRPr="008B3A37" w:rsidRDefault="0033543A"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bookmarkStart w:id="28" w:name="OLE_LINK46"/>
      <w:r w:rsidRPr="008B3A37">
        <w:rPr>
          <w:iCs/>
          <w:color w:val="000000" w:themeColor="text1"/>
          <w:sz w:val="24"/>
          <w:szCs w:val="24"/>
          <w:lang w:val="en-US"/>
        </w:rPr>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r w:rsidR="00196B3B" w:rsidRPr="008B3A37">
        <w:rPr>
          <w:iCs/>
          <w:color w:val="000000" w:themeColor="text1"/>
          <w:sz w:val="24"/>
          <w:szCs w:val="24"/>
          <w:lang w:val="en-SG"/>
        </w:rPr>
        <w:t>;</w:t>
      </w:r>
    </w:p>
    <w:bookmarkEnd w:id="28"/>
    <w:p w14:paraId="24D3E203" w14:textId="77777777" w:rsidR="00196B3B" w:rsidRPr="008B3A37" w:rsidRDefault="00196B3B" w:rsidP="00AD082A">
      <w:pPr>
        <w:pStyle w:val="ListParagraph"/>
        <w:tabs>
          <w:tab w:val="left" w:pos="851"/>
        </w:tabs>
        <w:autoSpaceDE w:val="0"/>
        <w:autoSpaceDN w:val="0"/>
        <w:adjustRightInd w:val="0"/>
        <w:snapToGrid w:val="0"/>
        <w:ind w:left="567" w:right="-19"/>
        <w:contextualSpacing w:val="0"/>
        <w:jc w:val="both"/>
        <w:rPr>
          <w:color w:val="000000" w:themeColor="text1"/>
          <w:sz w:val="24"/>
          <w:szCs w:val="24"/>
          <w:lang w:val="en-SG"/>
        </w:rPr>
      </w:pPr>
    </w:p>
    <w:p w14:paraId="6F92534C" w14:textId="77777777" w:rsidR="00196B3B" w:rsidRPr="008B3A37" w:rsidRDefault="00DB6167" w:rsidP="00AD082A">
      <w:pPr>
        <w:pStyle w:val="ListParagraph"/>
        <w:numPr>
          <w:ilvl w:val="0"/>
          <w:numId w:val="27"/>
        </w:numPr>
        <w:autoSpaceDE w:val="0"/>
        <w:autoSpaceDN w:val="0"/>
        <w:adjustRightInd w:val="0"/>
        <w:snapToGrid w:val="0"/>
        <w:ind w:left="1276" w:right="-19" w:hanging="567"/>
        <w:contextualSpacing w:val="0"/>
        <w:jc w:val="both"/>
        <w:rPr>
          <w:i/>
          <w:color w:val="000000" w:themeColor="text1"/>
          <w:sz w:val="24"/>
          <w:szCs w:val="24"/>
          <w:lang w:val="en-SG"/>
        </w:rPr>
      </w:pPr>
      <w:r w:rsidRPr="008B3A37">
        <w:rPr>
          <w:iCs/>
          <w:color w:val="000000" w:themeColor="text1"/>
          <w:sz w:val="24"/>
          <w:szCs w:val="24"/>
          <w:lang w:val="en-SG"/>
        </w:rPr>
        <w:t xml:space="preserve">Có quyền sở hữu, </w:t>
      </w:r>
      <w:r w:rsidR="00380421" w:rsidRPr="008B3A37">
        <w:rPr>
          <w:iCs/>
          <w:color w:val="000000" w:themeColor="text1"/>
          <w:sz w:val="24"/>
          <w:szCs w:val="24"/>
          <w:lang w:val="en-SG"/>
        </w:rPr>
        <w:t xml:space="preserve">sử </w:t>
      </w:r>
      <w:r w:rsidRPr="008B3A37">
        <w:rPr>
          <w:iCs/>
          <w:color w:val="000000" w:themeColor="text1"/>
          <w:sz w:val="24"/>
          <w:szCs w:val="24"/>
          <w:lang w:val="en-SG"/>
        </w:rPr>
        <w:t xml:space="preserve">dụng, quản lý, kinh doanh và khai thác </w:t>
      </w:r>
      <w:r w:rsidR="007C2D38" w:rsidRPr="008B3A37">
        <w:rPr>
          <w:iCs/>
          <w:color w:val="000000" w:themeColor="text1"/>
          <w:sz w:val="24"/>
          <w:szCs w:val="24"/>
          <w:lang w:val="en-SG"/>
        </w:rPr>
        <w:t>Phần</w:t>
      </w:r>
      <w:r w:rsidRPr="008B3A37">
        <w:rPr>
          <w:iCs/>
          <w:color w:val="000000" w:themeColor="text1"/>
          <w:sz w:val="24"/>
          <w:szCs w:val="24"/>
          <w:lang w:val="en-SG"/>
        </w:rPr>
        <w:t xml:space="preserve"> Sở Hữu Riêng </w:t>
      </w:r>
      <w:r w:rsidR="007C2D38" w:rsidRPr="008B3A37">
        <w:rPr>
          <w:iCs/>
          <w:color w:val="000000" w:themeColor="text1"/>
          <w:sz w:val="24"/>
          <w:szCs w:val="24"/>
          <w:lang w:val="en-SG"/>
        </w:rPr>
        <w:t>C</w:t>
      </w:r>
      <w:r w:rsidRPr="008B3A37">
        <w:rPr>
          <w:iCs/>
          <w:color w:val="000000" w:themeColor="text1"/>
          <w:sz w:val="24"/>
          <w:szCs w:val="24"/>
          <w:lang w:val="en-SG"/>
        </w:rPr>
        <w:t>ủa Bên Bán</w:t>
      </w:r>
      <w:r w:rsidR="00380421" w:rsidRPr="008B3A37">
        <w:rPr>
          <w:iCs/>
          <w:color w:val="000000" w:themeColor="text1"/>
          <w:sz w:val="24"/>
          <w:szCs w:val="24"/>
          <w:lang w:val="en-SG"/>
        </w:rPr>
        <w:t xml:space="preserve"> phù hợp thiết kế được phê duyệt và quy định pháp luật liên quan</w:t>
      </w:r>
      <w:r w:rsidRPr="008B3A37">
        <w:rPr>
          <w:iCs/>
          <w:color w:val="000000" w:themeColor="text1"/>
          <w:sz w:val="24"/>
          <w:szCs w:val="24"/>
          <w:lang w:val="en-SG"/>
        </w:rPr>
        <w:t xml:space="preserve">; </w:t>
      </w:r>
    </w:p>
    <w:p w14:paraId="5B926C04"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1B46B464" w14:textId="10AFB094" w:rsidR="000D5628" w:rsidRPr="008B3A37" w:rsidRDefault="00DB6167"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bookmarkStart w:id="29" w:name="OLE_LINK35"/>
      <w:r w:rsidRPr="008B3A37">
        <w:rPr>
          <w:iCs/>
          <w:color w:val="000000" w:themeColor="text1"/>
          <w:sz w:val="24"/>
          <w:szCs w:val="24"/>
          <w:lang w:val="en-SG"/>
        </w:rPr>
        <w:t xml:space="preserve">Có quyền </w:t>
      </w:r>
      <w:r w:rsidR="00374ACE" w:rsidRPr="008B3A37">
        <w:rPr>
          <w:iCs/>
          <w:color w:val="000000" w:themeColor="text1"/>
          <w:sz w:val="24"/>
          <w:szCs w:val="24"/>
          <w:lang w:val="en-SG"/>
        </w:rPr>
        <w:t>vào</w:t>
      </w:r>
      <w:r w:rsidRPr="008B3A37">
        <w:rPr>
          <w:iCs/>
          <w:color w:val="000000" w:themeColor="text1"/>
          <w:sz w:val="24"/>
          <w:szCs w:val="24"/>
          <w:lang w:val="en-SG"/>
        </w:rPr>
        <w:t xml:space="preserve"> Căn Hộ nhằm mục đích xây dựng, bảo hành, bảo trì và/hoặc kiểm tra khi phát hiện bất kỳ khiếm khuyết nào mà có thể ảnh hưởng đến việc sử dụng </w:t>
      </w:r>
      <w:r w:rsidR="007C2D38" w:rsidRPr="008B3A37">
        <w:rPr>
          <w:iCs/>
          <w:color w:val="000000" w:themeColor="text1"/>
          <w:sz w:val="24"/>
          <w:szCs w:val="24"/>
          <w:lang w:val="en-SG"/>
        </w:rPr>
        <w:t>Phần Sở Hữu Chung Nhà Chung Cư hoặc Phần Sở Hữu Riêng Của Bên Bán h</w:t>
      </w:r>
      <w:r w:rsidR="00666D4B" w:rsidRPr="008B3A37">
        <w:rPr>
          <w:iCs/>
          <w:color w:val="000000" w:themeColor="text1"/>
          <w:sz w:val="24"/>
          <w:szCs w:val="24"/>
          <w:lang w:val="en-SG"/>
        </w:rPr>
        <w:t xml:space="preserve">oặc </w:t>
      </w:r>
      <w:r w:rsidR="007C2D38" w:rsidRPr="008B3A37">
        <w:rPr>
          <w:iCs/>
          <w:color w:val="000000" w:themeColor="text1"/>
          <w:sz w:val="24"/>
          <w:szCs w:val="24"/>
          <w:lang w:val="en-SG"/>
        </w:rPr>
        <w:t xml:space="preserve">của bất kỳ bên thứ ba nào, bất kể việc </w:t>
      </w:r>
      <w:r w:rsidR="000B6AB3" w:rsidRPr="008B3A37">
        <w:rPr>
          <w:iCs/>
          <w:color w:val="000000" w:themeColor="text1"/>
          <w:sz w:val="24"/>
          <w:szCs w:val="24"/>
          <w:lang w:val="en-SG"/>
        </w:rPr>
        <w:t xml:space="preserve">đã </w:t>
      </w:r>
      <w:r w:rsidR="007C2D38" w:rsidRPr="008B3A37">
        <w:rPr>
          <w:iCs/>
          <w:color w:val="000000" w:themeColor="text1"/>
          <w:sz w:val="24"/>
          <w:szCs w:val="24"/>
          <w:lang w:val="en-SG"/>
        </w:rPr>
        <w:t>bàn giao Căn Hộ</w:t>
      </w:r>
      <w:r w:rsidR="000B6AB3" w:rsidRPr="008B3A37">
        <w:rPr>
          <w:iCs/>
          <w:color w:val="000000" w:themeColor="text1"/>
          <w:sz w:val="24"/>
          <w:szCs w:val="24"/>
          <w:lang w:val="en-SG"/>
        </w:rPr>
        <w:t xml:space="preserve"> hay chưa</w:t>
      </w:r>
      <w:r w:rsidR="007C2D38" w:rsidRPr="008B3A37">
        <w:rPr>
          <w:iCs/>
          <w:color w:val="000000" w:themeColor="text1"/>
          <w:sz w:val="24"/>
          <w:szCs w:val="24"/>
          <w:lang w:val="en-SG"/>
        </w:rPr>
        <w:t xml:space="preserve">. Bên Bán sẽ chỉ có quyền vào Căn Hộ theo quy định này nếu như Bên Bán đã thông báo </w:t>
      </w:r>
      <w:r w:rsidR="003B6E0A" w:rsidRPr="008B3A37">
        <w:rPr>
          <w:iCs/>
          <w:color w:val="000000" w:themeColor="text1"/>
          <w:sz w:val="24"/>
          <w:szCs w:val="24"/>
          <w:lang w:val="en-SG"/>
        </w:rPr>
        <w:t xml:space="preserve">bằng văn bản </w:t>
      </w:r>
      <w:r w:rsidR="007C2D38" w:rsidRPr="008B3A37">
        <w:rPr>
          <w:iCs/>
          <w:color w:val="000000" w:themeColor="text1"/>
          <w:sz w:val="24"/>
          <w:szCs w:val="24"/>
          <w:lang w:val="en-SG"/>
        </w:rPr>
        <w:t xml:space="preserve">trước cho Bên Mua ít nhất </w:t>
      </w:r>
      <w:r w:rsidR="00691120" w:rsidRPr="008B3A37">
        <w:rPr>
          <w:iCs/>
          <w:color w:val="000000" w:themeColor="text1"/>
          <w:sz w:val="24"/>
          <w:szCs w:val="24"/>
          <w:lang w:val="en-SG"/>
        </w:rPr>
        <w:t>[</w:t>
      </w:r>
      <w:r w:rsidR="00691120" w:rsidRPr="008B3A37">
        <w:rPr>
          <w:rFonts w:eastAsia="Times New Roman"/>
          <w:iCs/>
          <w:color w:val="000000" w:themeColor="text1"/>
          <w:sz w:val="24"/>
          <w:szCs w:val="24"/>
        </w:rPr>
        <w:t>●</w:t>
      </w:r>
      <w:r w:rsidR="00691120" w:rsidRPr="008B3A37">
        <w:rPr>
          <w:iCs/>
          <w:color w:val="000000" w:themeColor="text1"/>
          <w:sz w:val="24"/>
          <w:szCs w:val="24"/>
          <w:lang w:val="en-SG"/>
        </w:rPr>
        <w:t>]</w:t>
      </w:r>
      <w:r w:rsidR="007C2D38" w:rsidRPr="008B3A37">
        <w:rPr>
          <w:iCs/>
          <w:color w:val="000000" w:themeColor="text1"/>
          <w:sz w:val="24"/>
          <w:szCs w:val="24"/>
          <w:lang w:val="en-SG"/>
        </w:rPr>
        <w:t xml:space="preserve"> (</w:t>
      </w:r>
      <w:r w:rsidR="00691120" w:rsidRPr="008B3A37">
        <w:rPr>
          <w:iCs/>
          <w:color w:val="000000" w:themeColor="text1"/>
          <w:sz w:val="24"/>
          <w:szCs w:val="24"/>
          <w:lang w:val="en-SG"/>
        </w:rPr>
        <w:t>[</w:t>
      </w:r>
      <w:r w:rsidR="00691120" w:rsidRPr="008B3A37">
        <w:rPr>
          <w:rFonts w:eastAsia="Times New Roman"/>
          <w:iCs/>
          <w:color w:val="000000" w:themeColor="text1"/>
          <w:sz w:val="24"/>
          <w:szCs w:val="24"/>
        </w:rPr>
        <w:t>●</w:t>
      </w:r>
      <w:r w:rsidR="00691120" w:rsidRPr="008B3A37">
        <w:rPr>
          <w:iCs/>
          <w:color w:val="000000" w:themeColor="text1"/>
          <w:sz w:val="24"/>
          <w:szCs w:val="24"/>
          <w:lang w:val="en-SG"/>
        </w:rPr>
        <w:t>]</w:t>
      </w:r>
      <w:r w:rsidR="002555AA" w:rsidRPr="008B3A37">
        <w:rPr>
          <w:i/>
          <w:iCs/>
          <w:color w:val="000000" w:themeColor="text1"/>
          <w:sz w:val="24"/>
          <w:szCs w:val="24"/>
          <w:lang w:val="en-US"/>
        </w:rPr>
        <w:t>)</w:t>
      </w:r>
      <w:r w:rsidR="00AC4DCE" w:rsidRPr="008B3A37">
        <w:rPr>
          <w:rStyle w:val="FootnoteReference"/>
          <w:i/>
          <w:iCs/>
          <w:color w:val="000000" w:themeColor="text1"/>
          <w:sz w:val="24"/>
          <w:szCs w:val="24"/>
          <w:lang w:val="en-US"/>
        </w:rPr>
        <w:footnoteReference w:id="5"/>
      </w:r>
      <w:r w:rsidR="007C2D38" w:rsidRPr="008B3A37">
        <w:rPr>
          <w:iCs/>
          <w:color w:val="000000" w:themeColor="text1"/>
          <w:sz w:val="24"/>
          <w:szCs w:val="24"/>
          <w:lang w:val="en-SG"/>
        </w:rPr>
        <w:t>ngày</w:t>
      </w:r>
      <w:bookmarkEnd w:id="29"/>
      <w:r w:rsidR="009143B7" w:rsidRPr="008B3A37">
        <w:rPr>
          <w:iCs/>
          <w:color w:val="000000" w:themeColor="text1"/>
          <w:sz w:val="24"/>
          <w:szCs w:val="24"/>
          <w:lang w:val="en-SG"/>
        </w:rPr>
        <w:t>;</w:t>
      </w:r>
      <w:r w:rsidR="00391BF4" w:rsidRPr="008B3A37">
        <w:rPr>
          <w:iCs/>
          <w:color w:val="000000" w:themeColor="text1"/>
          <w:sz w:val="24"/>
          <w:szCs w:val="24"/>
          <w:lang w:val="en-SG"/>
        </w:rPr>
        <w:t xml:space="preserve"> </w:t>
      </w:r>
      <w:r w:rsidR="00F72E9D" w:rsidRPr="008B3A37">
        <w:rPr>
          <w:iCs/>
          <w:color w:val="000000" w:themeColor="text1"/>
          <w:sz w:val="24"/>
          <w:szCs w:val="24"/>
          <w:lang w:val="en-SG"/>
        </w:rPr>
        <w:t xml:space="preserve"> </w:t>
      </w:r>
    </w:p>
    <w:p w14:paraId="02831921" w14:textId="77777777" w:rsidR="00BA6830" w:rsidRPr="008B3A37" w:rsidRDefault="00BA6830" w:rsidP="00AD082A">
      <w:pPr>
        <w:snapToGrid w:val="0"/>
        <w:rPr>
          <w:color w:val="000000" w:themeColor="text1"/>
        </w:rPr>
      </w:pPr>
    </w:p>
    <w:p w14:paraId="7A67AE53" w14:textId="04037379" w:rsidR="009143B7" w:rsidRPr="008B3A37" w:rsidRDefault="00F72E9D"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lang w:val="en-SG"/>
        </w:rPr>
      </w:pPr>
      <w:r w:rsidRPr="008B3A37">
        <w:rPr>
          <w:iCs/>
          <w:color w:val="000000" w:themeColor="text1"/>
          <w:sz w:val="24"/>
          <w:szCs w:val="24"/>
          <w:lang w:val="en-SG"/>
        </w:rPr>
        <w:t>Có quyền vào Căn Hộ trong trường hợp khẩn cấp, bao gồm tình trạng sức khoẻ, sự an toàn và an nguy của người cư trú trong Căn Hộ bị ảnh hưởng nghiêm trọng</w:t>
      </w:r>
      <w:r w:rsidR="006A7CE1" w:rsidRPr="008B3A37">
        <w:rPr>
          <w:iCs/>
          <w:color w:val="000000" w:themeColor="text1"/>
          <w:sz w:val="24"/>
          <w:szCs w:val="24"/>
          <w:lang w:val="en-SG"/>
        </w:rPr>
        <w:t>,</w:t>
      </w:r>
      <w:r w:rsidR="00522253" w:rsidRPr="008B3A37">
        <w:rPr>
          <w:iCs/>
          <w:color w:val="000000" w:themeColor="text1"/>
          <w:sz w:val="24"/>
          <w:szCs w:val="24"/>
          <w:lang w:val="en-SG"/>
        </w:rPr>
        <w:t xml:space="preserve"> </w:t>
      </w:r>
      <w:r w:rsidRPr="008B3A37">
        <w:rPr>
          <w:iCs/>
          <w:color w:val="000000" w:themeColor="text1"/>
          <w:sz w:val="24"/>
          <w:szCs w:val="24"/>
          <w:lang w:val="en-SG"/>
        </w:rPr>
        <w:t>để giải quyết trường hợp khẩn cấp đó hoặc để thông báo kịp thời cho cơ quan có thẩm quyền</w:t>
      </w:r>
      <w:r w:rsidR="009143B7" w:rsidRPr="008B3A37">
        <w:rPr>
          <w:iCs/>
          <w:color w:val="000000" w:themeColor="text1"/>
          <w:sz w:val="24"/>
          <w:szCs w:val="24"/>
          <w:lang w:val="en-SG"/>
        </w:rPr>
        <w:t>;</w:t>
      </w:r>
    </w:p>
    <w:p w14:paraId="76978DDA" w14:textId="77777777" w:rsidR="009143B7" w:rsidRPr="008B3A37" w:rsidRDefault="009143B7" w:rsidP="00AD082A">
      <w:pPr>
        <w:pStyle w:val="ListParagraph"/>
        <w:snapToGrid w:val="0"/>
        <w:contextualSpacing w:val="0"/>
        <w:rPr>
          <w:iCs/>
          <w:color w:val="000000" w:themeColor="text1"/>
          <w:sz w:val="24"/>
          <w:szCs w:val="24"/>
        </w:rPr>
      </w:pPr>
    </w:p>
    <w:p w14:paraId="2F29E419" w14:textId="77777777" w:rsidR="00BA6830" w:rsidRPr="008B3A37" w:rsidRDefault="00BA6830" w:rsidP="00AD082A">
      <w:pPr>
        <w:pStyle w:val="ListParagraph"/>
        <w:numPr>
          <w:ilvl w:val="0"/>
          <w:numId w:val="27"/>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các quyền khác của Bên bán theo quy định của Hợp Đồng này và quy định của pháp luật Việt Nam.</w:t>
      </w:r>
    </w:p>
    <w:p w14:paraId="75206F51" w14:textId="77777777" w:rsidR="00196B3B" w:rsidRPr="008B3A37" w:rsidRDefault="00196B3B" w:rsidP="00AD082A">
      <w:pPr>
        <w:autoSpaceDE w:val="0"/>
        <w:autoSpaceDN w:val="0"/>
        <w:adjustRightInd w:val="0"/>
        <w:snapToGrid w:val="0"/>
        <w:ind w:right="-19"/>
        <w:jc w:val="both"/>
        <w:rPr>
          <w:iCs/>
          <w:color w:val="000000" w:themeColor="text1"/>
          <w:lang w:val="vi-VN"/>
        </w:rPr>
      </w:pPr>
    </w:p>
    <w:p w14:paraId="785B6744" w14:textId="77777777" w:rsidR="00196B3B" w:rsidRPr="008B3A37" w:rsidRDefault="0033543A" w:rsidP="00AD082A">
      <w:pPr>
        <w:pStyle w:val="ListParagraph"/>
        <w:numPr>
          <w:ilvl w:val="0"/>
          <w:numId w:val="33"/>
        </w:numPr>
        <w:snapToGrid w:val="0"/>
        <w:ind w:left="709" w:hanging="709"/>
        <w:contextualSpacing w:val="0"/>
        <w:jc w:val="both"/>
        <w:rPr>
          <w:b/>
          <w:iCs/>
          <w:color w:val="000000" w:themeColor="text1"/>
          <w:sz w:val="24"/>
          <w:szCs w:val="24"/>
        </w:rPr>
      </w:pPr>
      <w:r w:rsidRPr="008B3A37">
        <w:rPr>
          <w:b/>
          <w:iCs/>
          <w:color w:val="000000" w:themeColor="text1"/>
          <w:sz w:val="24"/>
          <w:szCs w:val="24"/>
        </w:rPr>
        <w:t>Nghĩa vụ của Bên Bán</w:t>
      </w:r>
      <w:r w:rsidR="00196B3B" w:rsidRPr="008B3A37">
        <w:rPr>
          <w:b/>
          <w:iCs/>
          <w:color w:val="000000" w:themeColor="text1"/>
          <w:sz w:val="24"/>
          <w:szCs w:val="24"/>
        </w:rPr>
        <w:t>:</w:t>
      </w:r>
    </w:p>
    <w:p w14:paraId="65958AD2"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rPr>
      </w:pPr>
    </w:p>
    <w:p w14:paraId="34FB8284" w14:textId="77777777" w:rsidR="00196B3B" w:rsidRPr="008B3A37" w:rsidRDefault="0033543A"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 xml:space="preserve">Cung cấp cho Bên </w:t>
      </w:r>
      <w:r w:rsidR="00DD6E86" w:rsidRPr="008B3A37">
        <w:rPr>
          <w:iCs/>
          <w:color w:val="000000" w:themeColor="text1"/>
          <w:sz w:val="24"/>
          <w:szCs w:val="24"/>
        </w:rPr>
        <w:t>M</w:t>
      </w:r>
      <w:r w:rsidRPr="008B3A37">
        <w:rPr>
          <w:iCs/>
          <w:color w:val="000000" w:themeColor="text1"/>
          <w:sz w:val="24"/>
          <w:szCs w:val="24"/>
        </w:rPr>
        <w:t xml:space="preserve">ua các thông tin chính xác về quy hoạch chi tiết, thiết kế </w:t>
      </w:r>
      <w:r w:rsidR="00DD6E86" w:rsidRPr="008B3A37">
        <w:rPr>
          <w:iCs/>
          <w:color w:val="000000" w:themeColor="text1"/>
          <w:sz w:val="24"/>
          <w:szCs w:val="24"/>
        </w:rPr>
        <w:t>Nhà Chung Cư</w:t>
      </w:r>
      <w:r w:rsidRPr="008B3A37">
        <w:rPr>
          <w:iCs/>
          <w:color w:val="000000" w:themeColor="text1"/>
          <w:sz w:val="24"/>
          <w:szCs w:val="24"/>
        </w:rPr>
        <w:t xml:space="preserve"> và thiết kế </w:t>
      </w:r>
      <w:r w:rsidR="00DD6E86" w:rsidRPr="008B3A37">
        <w:rPr>
          <w:iCs/>
          <w:color w:val="000000" w:themeColor="text1"/>
          <w:sz w:val="24"/>
          <w:szCs w:val="24"/>
        </w:rPr>
        <w:t>Căn Hộ</w:t>
      </w:r>
      <w:r w:rsidRPr="008B3A37">
        <w:rPr>
          <w:iCs/>
          <w:color w:val="000000" w:themeColor="text1"/>
          <w:sz w:val="24"/>
          <w:szCs w:val="24"/>
        </w:rPr>
        <w:t xml:space="preserve"> đã được phê duyệt. Cung cấp cho Bên </w:t>
      </w:r>
      <w:r w:rsidR="00DD6E86" w:rsidRPr="008B3A37">
        <w:rPr>
          <w:iCs/>
          <w:color w:val="000000" w:themeColor="text1"/>
          <w:sz w:val="24"/>
          <w:szCs w:val="24"/>
        </w:rPr>
        <w:t>M</w:t>
      </w:r>
      <w:r w:rsidRPr="008B3A37">
        <w:rPr>
          <w:iCs/>
          <w:color w:val="000000" w:themeColor="text1"/>
          <w:sz w:val="24"/>
          <w:szCs w:val="24"/>
        </w:rPr>
        <w:t xml:space="preserve">ua kèm theo </w:t>
      </w:r>
      <w:r w:rsidR="00DD6E86" w:rsidRPr="008B3A37">
        <w:rPr>
          <w:iCs/>
          <w:color w:val="000000" w:themeColor="text1"/>
          <w:sz w:val="24"/>
          <w:szCs w:val="24"/>
        </w:rPr>
        <w:t>Hợp Đồng</w:t>
      </w:r>
      <w:r w:rsidRPr="008B3A37">
        <w:rPr>
          <w:iCs/>
          <w:color w:val="000000" w:themeColor="text1"/>
          <w:sz w:val="24"/>
          <w:szCs w:val="24"/>
        </w:rPr>
        <w:t xml:space="preserve"> này </w:t>
      </w:r>
      <w:r w:rsidR="00DD6E86" w:rsidRPr="008B3A37">
        <w:rPr>
          <w:iCs/>
          <w:color w:val="000000" w:themeColor="text1"/>
          <w:sz w:val="24"/>
          <w:szCs w:val="24"/>
        </w:rPr>
        <w:t>một (</w:t>
      </w:r>
      <w:r w:rsidRPr="008B3A37">
        <w:rPr>
          <w:iCs/>
          <w:color w:val="000000" w:themeColor="text1"/>
          <w:sz w:val="24"/>
          <w:szCs w:val="24"/>
        </w:rPr>
        <w:t>01</w:t>
      </w:r>
      <w:r w:rsidR="00DD6E86" w:rsidRPr="008B3A37">
        <w:rPr>
          <w:iCs/>
          <w:color w:val="000000" w:themeColor="text1"/>
          <w:sz w:val="24"/>
          <w:szCs w:val="24"/>
        </w:rPr>
        <w:t>)</w:t>
      </w:r>
      <w:r w:rsidRPr="008B3A37">
        <w:rPr>
          <w:iCs/>
          <w:color w:val="000000" w:themeColor="text1"/>
          <w:sz w:val="24"/>
          <w:szCs w:val="24"/>
        </w:rPr>
        <w:t xml:space="preserve"> </w:t>
      </w:r>
      <w:bookmarkStart w:id="30" w:name="OLE_LINK57"/>
      <w:r w:rsidRPr="008B3A37">
        <w:rPr>
          <w:iCs/>
          <w:color w:val="000000" w:themeColor="text1"/>
          <w:sz w:val="24"/>
          <w:szCs w:val="24"/>
        </w:rPr>
        <w:t xml:space="preserve">bản vẽ thiết kế mặt bằng </w:t>
      </w:r>
      <w:bookmarkEnd w:id="30"/>
      <w:r w:rsidR="005D7E87" w:rsidRPr="008B3A37">
        <w:rPr>
          <w:iCs/>
          <w:color w:val="000000" w:themeColor="text1"/>
          <w:sz w:val="24"/>
          <w:szCs w:val="24"/>
        </w:rPr>
        <w:t>Căn Hộ</w:t>
      </w:r>
      <w:r w:rsidRPr="008B3A37">
        <w:rPr>
          <w:iCs/>
          <w:color w:val="000000" w:themeColor="text1"/>
          <w:sz w:val="24"/>
          <w:szCs w:val="24"/>
        </w:rPr>
        <w:t xml:space="preserve">, </w:t>
      </w:r>
      <w:r w:rsidR="00DD6E86" w:rsidRPr="008B3A37">
        <w:rPr>
          <w:iCs/>
          <w:color w:val="000000" w:themeColor="text1"/>
          <w:sz w:val="24"/>
          <w:szCs w:val="24"/>
        </w:rPr>
        <w:t>một (</w:t>
      </w:r>
      <w:r w:rsidRPr="008B3A37">
        <w:rPr>
          <w:iCs/>
          <w:color w:val="000000" w:themeColor="text1"/>
          <w:sz w:val="24"/>
          <w:szCs w:val="24"/>
        </w:rPr>
        <w:t>01</w:t>
      </w:r>
      <w:r w:rsidR="00DD6E86" w:rsidRPr="008B3A37">
        <w:rPr>
          <w:iCs/>
          <w:color w:val="000000" w:themeColor="text1"/>
          <w:sz w:val="24"/>
          <w:szCs w:val="24"/>
        </w:rPr>
        <w:t>)</w:t>
      </w:r>
      <w:r w:rsidRPr="008B3A37">
        <w:rPr>
          <w:iCs/>
          <w:color w:val="000000" w:themeColor="text1"/>
          <w:sz w:val="24"/>
          <w:szCs w:val="24"/>
        </w:rPr>
        <w:t xml:space="preserve"> bản vẽ thiết kế mặt bằng tầng nhà có </w:t>
      </w:r>
      <w:r w:rsidR="005D7E87" w:rsidRPr="008B3A37">
        <w:rPr>
          <w:iCs/>
          <w:color w:val="000000" w:themeColor="text1"/>
          <w:sz w:val="24"/>
          <w:szCs w:val="24"/>
        </w:rPr>
        <w:t>Căn Hộ</w:t>
      </w:r>
      <w:r w:rsidRPr="008B3A37">
        <w:rPr>
          <w:iCs/>
          <w:color w:val="000000" w:themeColor="text1"/>
          <w:sz w:val="24"/>
          <w:szCs w:val="24"/>
        </w:rPr>
        <w:t xml:space="preserve">, </w:t>
      </w:r>
      <w:r w:rsidR="00DD6E86" w:rsidRPr="008B3A37">
        <w:rPr>
          <w:iCs/>
          <w:color w:val="000000" w:themeColor="text1"/>
          <w:sz w:val="24"/>
          <w:szCs w:val="24"/>
        </w:rPr>
        <w:t>một (</w:t>
      </w:r>
      <w:r w:rsidRPr="008B3A37">
        <w:rPr>
          <w:iCs/>
          <w:color w:val="000000" w:themeColor="text1"/>
          <w:sz w:val="24"/>
          <w:szCs w:val="24"/>
        </w:rPr>
        <w:t>01</w:t>
      </w:r>
      <w:r w:rsidR="00DD6E86" w:rsidRPr="008B3A37">
        <w:rPr>
          <w:iCs/>
          <w:color w:val="000000" w:themeColor="text1"/>
          <w:sz w:val="24"/>
          <w:szCs w:val="24"/>
        </w:rPr>
        <w:t>)</w:t>
      </w:r>
      <w:r w:rsidRPr="008B3A37">
        <w:rPr>
          <w:iCs/>
          <w:color w:val="000000" w:themeColor="text1"/>
          <w:sz w:val="24"/>
          <w:szCs w:val="24"/>
        </w:rPr>
        <w:t xml:space="preserve"> bản vẽ thiết kế mặt bằng </w:t>
      </w:r>
      <w:r w:rsidR="00BA6830" w:rsidRPr="008B3A37">
        <w:rPr>
          <w:iCs/>
          <w:color w:val="000000" w:themeColor="text1"/>
          <w:sz w:val="24"/>
          <w:szCs w:val="24"/>
        </w:rPr>
        <w:t>N</w:t>
      </w:r>
      <w:r w:rsidRPr="008B3A37">
        <w:rPr>
          <w:iCs/>
          <w:color w:val="000000" w:themeColor="text1"/>
          <w:sz w:val="24"/>
          <w:szCs w:val="24"/>
        </w:rPr>
        <w:t xml:space="preserve">hà </w:t>
      </w:r>
      <w:r w:rsidR="00BA6830" w:rsidRPr="008B3A37">
        <w:rPr>
          <w:iCs/>
          <w:color w:val="000000" w:themeColor="text1"/>
          <w:sz w:val="24"/>
          <w:szCs w:val="24"/>
        </w:rPr>
        <w:t>C</w:t>
      </w:r>
      <w:r w:rsidRPr="008B3A37">
        <w:rPr>
          <w:iCs/>
          <w:color w:val="000000" w:themeColor="text1"/>
          <w:sz w:val="24"/>
          <w:szCs w:val="24"/>
        </w:rPr>
        <w:t xml:space="preserve">hung </w:t>
      </w:r>
      <w:r w:rsidR="00BA6830" w:rsidRPr="008B3A37">
        <w:rPr>
          <w:iCs/>
          <w:color w:val="000000" w:themeColor="text1"/>
          <w:sz w:val="24"/>
          <w:szCs w:val="24"/>
        </w:rPr>
        <w:t>C</w:t>
      </w:r>
      <w:r w:rsidRPr="008B3A37">
        <w:rPr>
          <w:iCs/>
          <w:color w:val="000000" w:themeColor="text1"/>
          <w:sz w:val="24"/>
          <w:szCs w:val="24"/>
        </w:rPr>
        <w:t xml:space="preserve">ư có </w:t>
      </w:r>
      <w:r w:rsidR="005D7E87" w:rsidRPr="008B3A37">
        <w:rPr>
          <w:iCs/>
          <w:color w:val="000000" w:themeColor="text1"/>
          <w:sz w:val="24"/>
          <w:szCs w:val="24"/>
        </w:rPr>
        <w:t>Căn Hộ</w:t>
      </w:r>
      <w:r w:rsidRPr="008B3A37">
        <w:rPr>
          <w:iCs/>
          <w:color w:val="000000" w:themeColor="text1"/>
          <w:sz w:val="24"/>
          <w:szCs w:val="24"/>
        </w:rPr>
        <w:t xml:space="preserve"> đã được phê duyệt và các giấy tờ pháp lý có liên quan đến việc mua bán </w:t>
      </w:r>
      <w:r w:rsidR="005D7E87" w:rsidRPr="008B3A37">
        <w:rPr>
          <w:iCs/>
          <w:color w:val="000000" w:themeColor="text1"/>
          <w:sz w:val="24"/>
          <w:szCs w:val="24"/>
        </w:rPr>
        <w:t>Căn Hộ</w:t>
      </w:r>
      <w:r w:rsidR="00196B3B" w:rsidRPr="008B3A37">
        <w:rPr>
          <w:iCs/>
          <w:color w:val="000000" w:themeColor="text1"/>
          <w:sz w:val="24"/>
          <w:szCs w:val="24"/>
        </w:rPr>
        <w:t>;</w:t>
      </w:r>
    </w:p>
    <w:p w14:paraId="2FCACED5"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rPr>
      </w:pPr>
    </w:p>
    <w:p w14:paraId="126D82CB" w14:textId="77777777" w:rsidR="00196B3B" w:rsidRPr="008B3A37" w:rsidRDefault="005D7E87" w:rsidP="00AD082A">
      <w:pPr>
        <w:pStyle w:val="ListParagraph"/>
        <w:numPr>
          <w:ilvl w:val="0"/>
          <w:numId w:val="15"/>
        </w:numPr>
        <w:autoSpaceDE w:val="0"/>
        <w:autoSpaceDN w:val="0"/>
        <w:adjustRightInd w:val="0"/>
        <w:snapToGrid w:val="0"/>
        <w:ind w:left="1276" w:right="-19" w:hanging="567"/>
        <w:contextualSpacing w:val="0"/>
        <w:jc w:val="both"/>
        <w:rPr>
          <w:color w:val="000000" w:themeColor="text1"/>
          <w:sz w:val="24"/>
          <w:szCs w:val="24"/>
        </w:rPr>
      </w:pPr>
      <w:r w:rsidRPr="008B3A37">
        <w:rPr>
          <w:iCs/>
          <w:color w:val="000000" w:themeColor="text1"/>
          <w:sz w:val="24"/>
          <w:szCs w:val="24"/>
        </w:rPr>
        <w:t>Xây dựng nhà ở và các công trình hạ tầng theo đúng quy hoạch, nội dung hồ sơ dự án và tiến độ đã được phê duyệt, đảm bảo khi bàn giao Căn Hộ thì Bên Mua có thể sử dụng và sinh hoạt bình thường</w:t>
      </w:r>
      <w:r w:rsidR="00196B3B" w:rsidRPr="008B3A37">
        <w:rPr>
          <w:iCs/>
          <w:color w:val="000000" w:themeColor="text1"/>
          <w:sz w:val="24"/>
          <w:szCs w:val="24"/>
        </w:rPr>
        <w:t>;</w:t>
      </w:r>
    </w:p>
    <w:p w14:paraId="0E3F6F2E" w14:textId="77777777" w:rsidR="00196B3B" w:rsidRPr="008B3A37" w:rsidRDefault="00196B3B" w:rsidP="00AD082A">
      <w:pPr>
        <w:pStyle w:val="ListParagraph"/>
        <w:snapToGrid w:val="0"/>
        <w:contextualSpacing w:val="0"/>
        <w:jc w:val="both"/>
        <w:rPr>
          <w:i/>
          <w:color w:val="000000" w:themeColor="text1"/>
          <w:sz w:val="24"/>
          <w:szCs w:val="24"/>
        </w:rPr>
      </w:pPr>
    </w:p>
    <w:p w14:paraId="3298EB7D" w14:textId="77777777" w:rsidR="00196B3B" w:rsidRPr="008B3A37" w:rsidRDefault="00E664AF" w:rsidP="00AD082A">
      <w:pPr>
        <w:pStyle w:val="ListParagraph"/>
        <w:numPr>
          <w:ilvl w:val="0"/>
          <w:numId w:val="15"/>
        </w:numPr>
        <w:autoSpaceDE w:val="0"/>
        <w:autoSpaceDN w:val="0"/>
        <w:adjustRightInd w:val="0"/>
        <w:snapToGrid w:val="0"/>
        <w:ind w:left="1276" w:right="-19" w:hanging="567"/>
        <w:contextualSpacing w:val="0"/>
        <w:jc w:val="both"/>
        <w:rPr>
          <w:color w:val="000000" w:themeColor="text1"/>
          <w:sz w:val="24"/>
          <w:szCs w:val="24"/>
        </w:rPr>
      </w:pPr>
      <w:bookmarkStart w:id="31" w:name="OLE_LINK49"/>
      <w:r w:rsidRPr="008B3A37">
        <w:rPr>
          <w:iCs/>
          <w:color w:val="000000" w:themeColor="text1"/>
          <w:sz w:val="24"/>
          <w:szCs w:val="24"/>
        </w:rPr>
        <w:t>Đảm bảo chất lượng xây dựng, kiến trúc kỹ thuật và mỹ thuật Nhà Chung Cư theo đúng tiêu chuẩn thiết kế, tiêu chuẩn kỹ thuật hiện hành</w:t>
      </w:r>
      <w:r w:rsidR="00196B3B" w:rsidRPr="008B3A37">
        <w:rPr>
          <w:iCs/>
          <w:color w:val="000000" w:themeColor="text1"/>
          <w:sz w:val="24"/>
          <w:szCs w:val="24"/>
        </w:rPr>
        <w:t>;</w:t>
      </w:r>
    </w:p>
    <w:bookmarkEnd w:id="31"/>
    <w:p w14:paraId="2F8EE198" w14:textId="77777777" w:rsidR="00196B3B" w:rsidRPr="008B3A37" w:rsidRDefault="00196B3B" w:rsidP="00AD082A">
      <w:pPr>
        <w:pStyle w:val="ListParagraph"/>
        <w:autoSpaceDE w:val="0"/>
        <w:autoSpaceDN w:val="0"/>
        <w:adjustRightInd w:val="0"/>
        <w:snapToGrid w:val="0"/>
        <w:ind w:left="567" w:right="-19"/>
        <w:contextualSpacing w:val="0"/>
        <w:jc w:val="both"/>
        <w:rPr>
          <w:i/>
          <w:color w:val="000000" w:themeColor="text1"/>
          <w:sz w:val="24"/>
          <w:szCs w:val="24"/>
        </w:rPr>
      </w:pPr>
    </w:p>
    <w:p w14:paraId="17714D20" w14:textId="77777777" w:rsidR="00196B3B" w:rsidRPr="008B3A37" w:rsidRDefault="00E664AF"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Bảo quản Căn Hộ trong thời gian chưa</w:t>
      </w:r>
      <w:r w:rsidR="00666D4B" w:rsidRPr="008B3A37">
        <w:rPr>
          <w:iCs/>
          <w:color w:val="000000" w:themeColor="text1"/>
          <w:sz w:val="24"/>
          <w:szCs w:val="24"/>
        </w:rPr>
        <w:t xml:space="preserve"> bàn</w:t>
      </w:r>
      <w:r w:rsidRPr="008B3A37">
        <w:rPr>
          <w:iCs/>
          <w:color w:val="000000" w:themeColor="text1"/>
          <w:sz w:val="24"/>
          <w:szCs w:val="24"/>
        </w:rPr>
        <w:t xml:space="preserve"> giao cho Bên Mua; thực hiện bảo hành Căn Hộ và Nhà Chung Cư theo quy định tại Điều 9 của Hợp Đồng này</w:t>
      </w:r>
      <w:r w:rsidR="00196B3B" w:rsidRPr="008B3A37">
        <w:rPr>
          <w:iCs/>
          <w:color w:val="000000" w:themeColor="text1"/>
          <w:sz w:val="24"/>
          <w:szCs w:val="24"/>
        </w:rPr>
        <w:t>;</w:t>
      </w:r>
    </w:p>
    <w:p w14:paraId="70A89459" w14:textId="77777777" w:rsidR="00196B3B" w:rsidRPr="008B3A37" w:rsidRDefault="00196B3B" w:rsidP="00AD082A">
      <w:pPr>
        <w:pStyle w:val="ListParagraph"/>
        <w:snapToGrid w:val="0"/>
        <w:contextualSpacing w:val="0"/>
        <w:jc w:val="both"/>
        <w:rPr>
          <w:iCs/>
          <w:color w:val="000000" w:themeColor="text1"/>
          <w:sz w:val="24"/>
          <w:szCs w:val="24"/>
        </w:rPr>
      </w:pPr>
    </w:p>
    <w:p w14:paraId="0E4FFE5D" w14:textId="77777777" w:rsidR="00196B3B" w:rsidRPr="008B3A37" w:rsidRDefault="00E664AF"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Bàn giao Căn Hộ và các giấy tờ pháp lý có liên quan đến Căn Hộ cho Bên Mua theo đúng thời hạn thỏa thuận trong Hợp Đồng này</w:t>
      </w:r>
      <w:r w:rsidR="00196B3B" w:rsidRPr="008B3A37">
        <w:rPr>
          <w:iCs/>
          <w:color w:val="000000" w:themeColor="text1"/>
          <w:sz w:val="24"/>
          <w:szCs w:val="24"/>
        </w:rPr>
        <w:t>;</w:t>
      </w:r>
    </w:p>
    <w:p w14:paraId="2DDDFC25" w14:textId="77777777" w:rsidR="00196B3B" w:rsidRPr="008B3A37" w:rsidRDefault="00196B3B" w:rsidP="00AD082A">
      <w:pPr>
        <w:autoSpaceDE w:val="0"/>
        <w:autoSpaceDN w:val="0"/>
        <w:adjustRightInd w:val="0"/>
        <w:snapToGrid w:val="0"/>
        <w:ind w:right="-19"/>
        <w:jc w:val="both"/>
        <w:rPr>
          <w:color w:val="000000" w:themeColor="text1"/>
          <w:lang w:val="vi-VN"/>
        </w:rPr>
      </w:pPr>
    </w:p>
    <w:p w14:paraId="381EE06C" w14:textId="77777777" w:rsidR="00196B3B" w:rsidRPr="008B3A37" w:rsidRDefault="00E664AF"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Hướng dẫn và hỗ trợ Bên Mua ký kết hợp đồng sử dụng dịch vụ với nhà cung cấp điện nước, viễn thông, truyền hình cáp, v.v…</w:t>
      </w:r>
      <w:r w:rsidR="00196B3B" w:rsidRPr="008B3A37">
        <w:rPr>
          <w:iCs/>
          <w:color w:val="000000" w:themeColor="text1"/>
          <w:sz w:val="24"/>
          <w:szCs w:val="24"/>
        </w:rPr>
        <w:t>.;</w:t>
      </w:r>
    </w:p>
    <w:p w14:paraId="139465EE" w14:textId="77777777" w:rsidR="00196B3B" w:rsidRPr="008B3A37" w:rsidRDefault="00196B3B" w:rsidP="00AD082A">
      <w:pPr>
        <w:pStyle w:val="ListParagraph"/>
        <w:snapToGrid w:val="0"/>
        <w:contextualSpacing w:val="0"/>
        <w:jc w:val="both"/>
        <w:rPr>
          <w:iCs/>
          <w:color w:val="000000" w:themeColor="text1"/>
          <w:sz w:val="24"/>
          <w:szCs w:val="24"/>
        </w:rPr>
      </w:pPr>
    </w:p>
    <w:p w14:paraId="3F171502" w14:textId="77777777" w:rsidR="00196B3B" w:rsidRPr="008B3A37" w:rsidRDefault="005C6623"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Nộp tiền sử dụng đất và các khoản thuế, phí, lệ phí khác liên quan đến việc bán Căn Hộ theo quy định của pháp luật</w:t>
      </w:r>
      <w:r w:rsidR="00196B3B" w:rsidRPr="008B3A37">
        <w:rPr>
          <w:iCs/>
          <w:color w:val="000000" w:themeColor="text1"/>
          <w:sz w:val="24"/>
          <w:szCs w:val="24"/>
        </w:rPr>
        <w:t>;</w:t>
      </w:r>
    </w:p>
    <w:p w14:paraId="738DB462" w14:textId="77777777" w:rsidR="00196B3B" w:rsidRPr="008B3A37" w:rsidRDefault="00196B3B" w:rsidP="00AD082A">
      <w:pPr>
        <w:pStyle w:val="ListParagraph"/>
        <w:snapToGrid w:val="0"/>
        <w:contextualSpacing w:val="0"/>
        <w:jc w:val="both"/>
        <w:rPr>
          <w:iCs/>
          <w:color w:val="000000" w:themeColor="text1"/>
          <w:sz w:val="24"/>
          <w:szCs w:val="24"/>
        </w:rPr>
      </w:pPr>
    </w:p>
    <w:p w14:paraId="1E4DF875" w14:textId="071FD29E" w:rsidR="00171F73" w:rsidRPr="008B3A37" w:rsidRDefault="005B22D2"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Làm thủ tục để cơ quan nhà nước có thẩm quyền cấp Giấy Chứng Nhận cho Bên Mua, trong thời hạn 50 (năm mươi) ngày kể từ ngày bàn giao Căn Hộ, trừ trường hợp pháp luật có quy định khác. Trong trường hợp này, Bên Bán sẽ có văn bản thông báo cho Bên Mua về việc nộp các giấy tờ liên quan để Bên Bán làm thủ tục đề nghị cấp Giấy Chứng Nhận</w:t>
      </w:r>
      <w:r w:rsidR="00A379DE" w:rsidRPr="008B3A37">
        <w:rPr>
          <w:iCs/>
          <w:color w:val="000000" w:themeColor="text1"/>
          <w:sz w:val="24"/>
          <w:szCs w:val="24"/>
        </w:rPr>
        <w:t xml:space="preserve">. </w:t>
      </w:r>
    </w:p>
    <w:p w14:paraId="304166DD" w14:textId="77777777" w:rsidR="00FE42B8" w:rsidRPr="008B3A37" w:rsidRDefault="00FE42B8" w:rsidP="00AD082A">
      <w:pPr>
        <w:snapToGrid w:val="0"/>
        <w:rPr>
          <w:iCs/>
          <w:color w:val="000000" w:themeColor="text1"/>
          <w:lang w:val="vi-VN"/>
        </w:rPr>
      </w:pPr>
    </w:p>
    <w:p w14:paraId="5813F544" w14:textId="2265FCA5" w:rsidR="00C36094" w:rsidRPr="008B3A37" w:rsidRDefault="007A7994" w:rsidP="00AD082A">
      <w:pPr>
        <w:pStyle w:val="ListParagraph"/>
        <w:autoSpaceDE w:val="0"/>
        <w:autoSpaceDN w:val="0"/>
        <w:adjustRightInd w:val="0"/>
        <w:snapToGrid w:val="0"/>
        <w:ind w:left="1276" w:right="-19"/>
        <w:contextualSpacing w:val="0"/>
        <w:jc w:val="both"/>
        <w:rPr>
          <w:iCs/>
          <w:color w:val="000000" w:themeColor="text1"/>
          <w:sz w:val="24"/>
          <w:szCs w:val="24"/>
        </w:rPr>
      </w:pPr>
      <w:r w:rsidRPr="008B3A37">
        <w:rPr>
          <w:iCs/>
          <w:color w:val="000000" w:themeColor="text1"/>
          <w:sz w:val="24"/>
          <w:szCs w:val="24"/>
        </w:rPr>
        <w:t>Trong thời hạ</w:t>
      </w:r>
      <w:r w:rsidR="00BA6830" w:rsidRPr="008B3A37">
        <w:rPr>
          <w:iCs/>
          <w:color w:val="000000" w:themeColor="text1"/>
          <w:sz w:val="24"/>
          <w:szCs w:val="24"/>
        </w:rPr>
        <w:t>n</w:t>
      </w:r>
      <w:r w:rsidR="003052AF" w:rsidRPr="008B3A37">
        <w:rPr>
          <w:iCs/>
          <w:color w:val="000000" w:themeColor="text1"/>
          <w:sz w:val="24"/>
          <w:szCs w:val="24"/>
        </w:rPr>
        <w:t xml:space="preserve"> </w:t>
      </w:r>
      <w:r w:rsidR="00EF2268" w:rsidRPr="008B3A37">
        <w:rPr>
          <w:rFonts w:eastAsia="Times New Roman"/>
          <w:bCs/>
          <w:iCs/>
          <w:color w:val="000000" w:themeColor="text1"/>
          <w:sz w:val="24"/>
          <w:szCs w:val="24"/>
        </w:rPr>
        <w:t>30</w:t>
      </w:r>
      <w:r w:rsidR="0092138B" w:rsidRPr="008B3A37">
        <w:rPr>
          <w:rFonts w:eastAsia="Times New Roman"/>
          <w:b/>
          <w:bCs/>
          <w:iCs/>
          <w:color w:val="000000" w:themeColor="text1"/>
          <w:sz w:val="24"/>
          <w:szCs w:val="24"/>
        </w:rPr>
        <w:t xml:space="preserve"> </w:t>
      </w:r>
      <w:r w:rsidR="000D5628" w:rsidRPr="008B3A37">
        <w:rPr>
          <w:rFonts w:eastAsia="Times New Roman"/>
          <w:bCs/>
          <w:iCs/>
          <w:color w:val="000000" w:themeColor="text1"/>
          <w:sz w:val="24"/>
          <w:szCs w:val="24"/>
        </w:rPr>
        <w:t>(ba mươi)</w:t>
      </w:r>
      <w:r w:rsidR="000D5628" w:rsidRPr="008B3A37">
        <w:rPr>
          <w:rFonts w:eastAsia="Times New Roman"/>
          <w:b/>
          <w:bCs/>
          <w:iCs/>
          <w:color w:val="000000" w:themeColor="text1"/>
          <w:sz w:val="24"/>
          <w:szCs w:val="24"/>
        </w:rPr>
        <w:t xml:space="preserve"> </w:t>
      </w:r>
      <w:r w:rsidRPr="008B3A37">
        <w:rPr>
          <w:iCs/>
          <w:color w:val="000000" w:themeColor="text1"/>
          <w:sz w:val="24"/>
          <w:szCs w:val="24"/>
        </w:rPr>
        <w:t xml:space="preserve">ngày, kể từ ngày nhận được thông báo của Bên Bán mà Bên Mua không nộp đầy đủ các giấy tờ theo thông báo mà không có lý do chính đáng thì coi như Bên Mua tự </w:t>
      </w:r>
      <w:r w:rsidR="001A3DC9" w:rsidRPr="008B3A37">
        <w:rPr>
          <w:iCs/>
          <w:color w:val="000000" w:themeColor="text1"/>
          <w:sz w:val="24"/>
          <w:szCs w:val="24"/>
        </w:rPr>
        <w:t xml:space="preserve">nguyện </w:t>
      </w:r>
      <w:r w:rsidR="000D5628" w:rsidRPr="008B3A37">
        <w:rPr>
          <w:iCs/>
          <w:color w:val="000000" w:themeColor="text1"/>
          <w:sz w:val="24"/>
          <w:szCs w:val="24"/>
        </w:rPr>
        <w:t xml:space="preserve">đi </w:t>
      </w:r>
      <w:r w:rsidR="00FE42B8" w:rsidRPr="008B3A37">
        <w:rPr>
          <w:rFonts w:eastAsia="Times New Roman"/>
          <w:color w:val="000000" w:themeColor="text1"/>
          <w:sz w:val="24"/>
          <w:szCs w:val="24"/>
        </w:rPr>
        <w:t>làm</w:t>
      </w:r>
      <w:r w:rsidR="00FE42B8" w:rsidRPr="008B3A37" w:rsidDel="00FE42B8">
        <w:rPr>
          <w:iCs/>
          <w:color w:val="000000" w:themeColor="text1"/>
          <w:sz w:val="24"/>
          <w:szCs w:val="24"/>
        </w:rPr>
        <w:t xml:space="preserve"> </w:t>
      </w:r>
      <w:r w:rsidRPr="008B3A37">
        <w:rPr>
          <w:iCs/>
          <w:color w:val="000000" w:themeColor="text1"/>
          <w:sz w:val="24"/>
          <w:szCs w:val="24"/>
        </w:rPr>
        <w:t>thủ tục cấp Giấy Chứng Nhận</w:t>
      </w:r>
      <w:r w:rsidR="00196B3B" w:rsidRPr="008B3A37">
        <w:rPr>
          <w:iCs/>
          <w:color w:val="000000" w:themeColor="text1"/>
          <w:sz w:val="24"/>
          <w:szCs w:val="24"/>
        </w:rPr>
        <w:t xml:space="preserve">. </w:t>
      </w:r>
      <w:r w:rsidRPr="008B3A37">
        <w:rPr>
          <w:iCs/>
          <w:color w:val="000000" w:themeColor="text1"/>
          <w:sz w:val="24"/>
          <w:szCs w:val="24"/>
        </w:rPr>
        <w:t xml:space="preserve">Khi Bên </w:t>
      </w:r>
      <w:r w:rsidR="00680EB9" w:rsidRPr="008B3A37">
        <w:rPr>
          <w:iCs/>
          <w:color w:val="000000" w:themeColor="text1"/>
          <w:sz w:val="24"/>
          <w:szCs w:val="24"/>
        </w:rPr>
        <w:t>M</w:t>
      </w:r>
      <w:r w:rsidRPr="008B3A37">
        <w:rPr>
          <w:iCs/>
          <w:color w:val="000000" w:themeColor="text1"/>
          <w:sz w:val="24"/>
          <w:szCs w:val="24"/>
        </w:rPr>
        <w:t xml:space="preserve">ua tự nguyện làm thủ tục đề nghị cấp Giấy </w:t>
      </w:r>
      <w:r w:rsidR="00680EB9" w:rsidRPr="008B3A37">
        <w:rPr>
          <w:iCs/>
          <w:color w:val="000000" w:themeColor="text1"/>
          <w:sz w:val="24"/>
          <w:szCs w:val="24"/>
        </w:rPr>
        <w:t>Chứng Nhận</w:t>
      </w:r>
      <w:r w:rsidRPr="008B3A37">
        <w:rPr>
          <w:iCs/>
          <w:color w:val="000000" w:themeColor="text1"/>
          <w:sz w:val="24"/>
          <w:szCs w:val="24"/>
        </w:rPr>
        <w:t xml:space="preserve"> thì Bên </w:t>
      </w:r>
      <w:r w:rsidR="00680EB9" w:rsidRPr="008B3A37">
        <w:rPr>
          <w:iCs/>
          <w:color w:val="000000" w:themeColor="text1"/>
          <w:sz w:val="24"/>
          <w:szCs w:val="24"/>
        </w:rPr>
        <w:t>B</w:t>
      </w:r>
      <w:r w:rsidRPr="008B3A37">
        <w:rPr>
          <w:iCs/>
          <w:color w:val="000000" w:themeColor="text1"/>
          <w:sz w:val="24"/>
          <w:szCs w:val="24"/>
        </w:rPr>
        <w:t xml:space="preserve">án phải hỗ trợ và cung cấp đầy đủ hồ sơ pháp lý về </w:t>
      </w:r>
      <w:r w:rsidR="00680EB9" w:rsidRPr="008B3A37">
        <w:rPr>
          <w:iCs/>
          <w:color w:val="000000" w:themeColor="text1"/>
          <w:sz w:val="24"/>
          <w:szCs w:val="24"/>
        </w:rPr>
        <w:t>Căn Hộ</w:t>
      </w:r>
      <w:r w:rsidRPr="008B3A37">
        <w:rPr>
          <w:iCs/>
          <w:color w:val="000000" w:themeColor="text1"/>
          <w:sz w:val="24"/>
          <w:szCs w:val="24"/>
        </w:rPr>
        <w:t xml:space="preserve"> cho Bên </w:t>
      </w:r>
      <w:r w:rsidR="00680EB9" w:rsidRPr="008B3A37">
        <w:rPr>
          <w:iCs/>
          <w:color w:val="000000" w:themeColor="text1"/>
          <w:sz w:val="24"/>
          <w:szCs w:val="24"/>
        </w:rPr>
        <w:t>M</w:t>
      </w:r>
      <w:r w:rsidRPr="008B3A37">
        <w:rPr>
          <w:iCs/>
          <w:color w:val="000000" w:themeColor="text1"/>
          <w:sz w:val="24"/>
          <w:szCs w:val="24"/>
        </w:rPr>
        <w:t>ua</w:t>
      </w:r>
      <w:r w:rsidR="00733BE4" w:rsidRPr="008B3A37">
        <w:rPr>
          <w:iCs/>
          <w:color w:val="000000" w:themeColor="text1"/>
          <w:sz w:val="24"/>
          <w:szCs w:val="24"/>
        </w:rPr>
        <w:t xml:space="preserve">. </w:t>
      </w:r>
    </w:p>
    <w:p w14:paraId="10B50866" w14:textId="77777777" w:rsidR="00C36094" w:rsidRPr="008B3A37" w:rsidRDefault="00C36094" w:rsidP="00AD082A">
      <w:pPr>
        <w:pStyle w:val="ListParagraph"/>
        <w:autoSpaceDE w:val="0"/>
        <w:autoSpaceDN w:val="0"/>
        <w:adjustRightInd w:val="0"/>
        <w:snapToGrid w:val="0"/>
        <w:ind w:left="1276" w:right="-19"/>
        <w:contextualSpacing w:val="0"/>
        <w:jc w:val="both"/>
        <w:rPr>
          <w:iCs/>
          <w:color w:val="000000" w:themeColor="text1"/>
          <w:sz w:val="24"/>
          <w:szCs w:val="24"/>
        </w:rPr>
      </w:pPr>
    </w:p>
    <w:p w14:paraId="0C0FEA9A" w14:textId="6092F297" w:rsidR="00196B3B" w:rsidRPr="008B3A37" w:rsidRDefault="009243B1" w:rsidP="00AD082A">
      <w:pPr>
        <w:pStyle w:val="ListParagraph"/>
        <w:autoSpaceDE w:val="0"/>
        <w:autoSpaceDN w:val="0"/>
        <w:adjustRightInd w:val="0"/>
        <w:snapToGrid w:val="0"/>
        <w:ind w:left="1276" w:right="-19"/>
        <w:contextualSpacing w:val="0"/>
        <w:jc w:val="both"/>
        <w:rPr>
          <w:iCs/>
          <w:color w:val="000000" w:themeColor="text1"/>
          <w:sz w:val="24"/>
          <w:szCs w:val="24"/>
        </w:rPr>
      </w:pPr>
      <w:r w:rsidRPr="008B3A37">
        <w:rPr>
          <w:iCs/>
          <w:color w:val="000000" w:themeColor="text1"/>
          <w:sz w:val="24"/>
          <w:szCs w:val="24"/>
        </w:rPr>
        <w:t>Sau khi Bên Bán đã nộp</w:t>
      </w:r>
      <w:r w:rsidR="006D68F5" w:rsidRPr="008B3A37">
        <w:rPr>
          <w:iCs/>
          <w:color w:val="000000" w:themeColor="text1"/>
          <w:sz w:val="24"/>
          <w:szCs w:val="24"/>
        </w:rPr>
        <w:t xml:space="preserve"> đầy đủ</w:t>
      </w:r>
      <w:r w:rsidRPr="008B3A37">
        <w:rPr>
          <w:iCs/>
          <w:color w:val="000000" w:themeColor="text1"/>
          <w:sz w:val="24"/>
          <w:szCs w:val="24"/>
        </w:rPr>
        <w:t xml:space="preserve"> bộ hồ sơ</w:t>
      </w:r>
      <w:r w:rsidR="006D68F5" w:rsidRPr="008B3A37">
        <w:rPr>
          <w:iCs/>
          <w:color w:val="000000" w:themeColor="text1"/>
          <w:sz w:val="24"/>
          <w:szCs w:val="24"/>
        </w:rPr>
        <w:t xml:space="preserve"> hợp lệ</w:t>
      </w:r>
      <w:r w:rsidR="00B36CEB" w:rsidRPr="008B3A37">
        <w:rPr>
          <w:iCs/>
          <w:color w:val="000000" w:themeColor="text1"/>
          <w:sz w:val="24"/>
          <w:szCs w:val="24"/>
        </w:rPr>
        <w:t xml:space="preserve"> để cấp Giấy Chứng Nhận cho cơ quan có thẩm quyền</w:t>
      </w:r>
      <w:r w:rsidR="006D68F5" w:rsidRPr="008B3A37">
        <w:rPr>
          <w:iCs/>
          <w:color w:val="000000" w:themeColor="text1"/>
          <w:sz w:val="24"/>
          <w:szCs w:val="24"/>
        </w:rPr>
        <w:t>,</w:t>
      </w:r>
      <w:r w:rsidRPr="008B3A37">
        <w:rPr>
          <w:iCs/>
          <w:color w:val="000000" w:themeColor="text1"/>
          <w:sz w:val="24"/>
          <w:szCs w:val="24"/>
        </w:rPr>
        <w:t xml:space="preserve"> </w:t>
      </w:r>
      <w:r w:rsidR="006D68F5" w:rsidRPr="008B3A37">
        <w:rPr>
          <w:iCs/>
          <w:color w:val="000000" w:themeColor="text1"/>
          <w:sz w:val="24"/>
          <w:szCs w:val="24"/>
        </w:rPr>
        <w:t>t</w:t>
      </w:r>
      <w:r w:rsidR="00733BE4" w:rsidRPr="008B3A37">
        <w:rPr>
          <w:iCs/>
          <w:color w:val="000000" w:themeColor="text1"/>
          <w:sz w:val="24"/>
          <w:szCs w:val="24"/>
        </w:rPr>
        <w:t xml:space="preserve">hời hạn cấp Giấy Chứng Nhận thực tế cho Bên Mua </w:t>
      </w:r>
      <w:r w:rsidR="0059699A" w:rsidRPr="008B3A37">
        <w:rPr>
          <w:iCs/>
          <w:color w:val="000000" w:themeColor="text1"/>
          <w:sz w:val="24"/>
          <w:szCs w:val="24"/>
        </w:rPr>
        <w:t xml:space="preserve">xác định </w:t>
      </w:r>
      <w:r w:rsidR="00733BE4" w:rsidRPr="008B3A37">
        <w:rPr>
          <w:iCs/>
          <w:color w:val="000000" w:themeColor="text1"/>
          <w:sz w:val="24"/>
          <w:szCs w:val="24"/>
        </w:rPr>
        <w:t>theo quy định của Cơ quan nhà nước có thẩm quyền;</w:t>
      </w:r>
    </w:p>
    <w:p w14:paraId="59A7DC9A" w14:textId="77777777" w:rsidR="00196B3B" w:rsidRPr="008B3A37" w:rsidRDefault="00196B3B" w:rsidP="00AD082A">
      <w:pPr>
        <w:pStyle w:val="ListParagraph"/>
        <w:snapToGrid w:val="0"/>
        <w:contextualSpacing w:val="0"/>
        <w:jc w:val="both"/>
        <w:rPr>
          <w:iCs/>
          <w:color w:val="000000" w:themeColor="text1"/>
          <w:sz w:val="24"/>
          <w:szCs w:val="24"/>
        </w:rPr>
      </w:pPr>
    </w:p>
    <w:p w14:paraId="17C6E4CD" w14:textId="77777777" w:rsidR="00196B3B" w:rsidRPr="008B3A37" w:rsidRDefault="00680EB9"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 xml:space="preserve">Tổ chức Hội nghị nhà chung cư lần đầu để thành lập Ban Quản Trị nơi có Căn Hộ; thực hiện các nhiệm vụ của Ban Quản Trị khi </w:t>
      </w:r>
      <w:r w:rsidR="00276CD2" w:rsidRPr="008B3A37">
        <w:rPr>
          <w:iCs/>
          <w:color w:val="000000" w:themeColor="text1"/>
          <w:sz w:val="24"/>
          <w:szCs w:val="24"/>
        </w:rPr>
        <w:t>Nhà Chung Cư chưa thành lập được Ban Quản Trị;</w:t>
      </w:r>
    </w:p>
    <w:p w14:paraId="444452AE" w14:textId="77777777" w:rsidR="00196B3B" w:rsidRPr="008B3A37" w:rsidRDefault="00196B3B" w:rsidP="00AD082A">
      <w:pPr>
        <w:pStyle w:val="ListParagraph"/>
        <w:snapToGrid w:val="0"/>
        <w:contextualSpacing w:val="0"/>
        <w:jc w:val="both"/>
        <w:rPr>
          <w:i/>
          <w:color w:val="000000" w:themeColor="text1"/>
          <w:sz w:val="24"/>
          <w:szCs w:val="24"/>
        </w:rPr>
      </w:pPr>
    </w:p>
    <w:p w14:paraId="0C24BE9F" w14:textId="77777777" w:rsidR="00196B3B" w:rsidRPr="008B3A37" w:rsidRDefault="00680EB9"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bookmarkStart w:id="32" w:name="OLE_LINK41"/>
      <w:r w:rsidRPr="008B3A37">
        <w:rPr>
          <w:iCs/>
          <w:color w:val="000000" w:themeColor="text1"/>
          <w:sz w:val="24"/>
          <w:szCs w:val="24"/>
        </w:rPr>
        <w:t>Hỗ trợ Bên Mua làm các thủ tục thế chấp Căn Hộ đã mua tại tổ chức tín dụng</w:t>
      </w:r>
      <w:r w:rsidR="00FE42B8" w:rsidRPr="008B3A37">
        <w:rPr>
          <w:iCs/>
          <w:color w:val="000000" w:themeColor="text1"/>
          <w:sz w:val="24"/>
          <w:szCs w:val="24"/>
        </w:rPr>
        <w:t xml:space="preserve"> </w:t>
      </w:r>
      <w:r w:rsidR="00FE42B8" w:rsidRPr="008B3A37">
        <w:rPr>
          <w:rFonts w:eastAsia="Times New Roman"/>
          <w:color w:val="000000" w:themeColor="text1"/>
          <w:sz w:val="24"/>
          <w:szCs w:val="24"/>
        </w:rPr>
        <w:t>khi có yêu cầu của Bên Mua</w:t>
      </w:r>
      <w:r w:rsidR="00202628" w:rsidRPr="008B3A37">
        <w:rPr>
          <w:iCs/>
          <w:color w:val="000000" w:themeColor="text1"/>
          <w:sz w:val="24"/>
          <w:szCs w:val="24"/>
        </w:rPr>
        <w:t>;</w:t>
      </w:r>
    </w:p>
    <w:bookmarkEnd w:id="32"/>
    <w:p w14:paraId="78B19254" w14:textId="77777777" w:rsidR="00BA6830" w:rsidRPr="008B3A37" w:rsidRDefault="00BA6830" w:rsidP="00AD082A">
      <w:pPr>
        <w:pStyle w:val="ListParagraph"/>
        <w:autoSpaceDE w:val="0"/>
        <w:autoSpaceDN w:val="0"/>
        <w:adjustRightInd w:val="0"/>
        <w:snapToGrid w:val="0"/>
        <w:ind w:left="1276" w:right="-19"/>
        <w:contextualSpacing w:val="0"/>
        <w:jc w:val="both"/>
        <w:rPr>
          <w:iCs/>
          <w:color w:val="000000" w:themeColor="text1"/>
          <w:sz w:val="24"/>
          <w:szCs w:val="24"/>
        </w:rPr>
      </w:pPr>
    </w:p>
    <w:p w14:paraId="4F47A60A" w14:textId="4A147FD5" w:rsidR="00BA6830" w:rsidRPr="008B3A37" w:rsidRDefault="00E8609E" w:rsidP="00AD082A">
      <w:pPr>
        <w:pStyle w:val="ListParagraph"/>
        <w:numPr>
          <w:ilvl w:val="0"/>
          <w:numId w:val="15"/>
        </w:numPr>
        <w:autoSpaceDE w:val="0"/>
        <w:autoSpaceDN w:val="0"/>
        <w:adjustRightInd w:val="0"/>
        <w:snapToGrid w:val="0"/>
        <w:ind w:left="1260" w:right="-19" w:hanging="540"/>
        <w:contextualSpacing w:val="0"/>
        <w:jc w:val="both"/>
        <w:rPr>
          <w:iCs/>
          <w:color w:val="000000" w:themeColor="text1"/>
          <w:sz w:val="24"/>
          <w:szCs w:val="24"/>
        </w:rPr>
      </w:pPr>
      <w:r w:rsidRPr="008B3A37">
        <w:rPr>
          <w:iCs/>
          <w:color w:val="000000" w:themeColor="text1"/>
          <w:sz w:val="24"/>
          <w:szCs w:val="24"/>
        </w:rPr>
        <w:lastRenderedPageBreak/>
        <w:t xml:space="preserve">Thực hiện </w:t>
      </w:r>
      <w:r w:rsidR="006E265F" w:rsidRPr="008B3A37">
        <w:rPr>
          <w:iCs/>
          <w:color w:val="000000" w:themeColor="text1"/>
          <w:sz w:val="24"/>
          <w:szCs w:val="24"/>
        </w:rPr>
        <w:t>việc ký hợp đồng bảo lãnh với ngân hàng thương mại </w:t>
      </w:r>
      <w:r w:rsidR="00A04744" w:rsidRPr="008B3A37">
        <w:rPr>
          <w:iCs/>
          <w:color w:val="000000" w:themeColor="text1"/>
          <w:sz w:val="24"/>
          <w:szCs w:val="24"/>
        </w:rPr>
        <w:t xml:space="preserve">thuộc </w:t>
      </w:r>
      <w:r w:rsidR="006E265F" w:rsidRPr="008B3A37">
        <w:rPr>
          <w:iCs/>
          <w:color w:val="000000" w:themeColor="text1"/>
          <w:sz w:val="24"/>
          <w:szCs w:val="24"/>
        </w:rPr>
        <w:t xml:space="preserve">danh sách ngân hàng thương mại có đủ năng lực </w:t>
      </w:r>
      <w:r w:rsidR="00546FF2" w:rsidRPr="008B3A37">
        <w:rPr>
          <w:iCs/>
          <w:color w:val="000000" w:themeColor="text1"/>
          <w:sz w:val="24"/>
          <w:szCs w:val="24"/>
        </w:rPr>
        <w:t>thực hiện bảo lãnh trong kinh doanh bất động sản hình thành trong tương lai</w:t>
      </w:r>
      <w:r w:rsidR="00A04744" w:rsidRPr="008B3A37">
        <w:rPr>
          <w:iCs/>
          <w:color w:val="000000" w:themeColor="text1"/>
          <w:sz w:val="24"/>
          <w:szCs w:val="24"/>
        </w:rPr>
        <w:t xml:space="preserve"> do Ngân hàng Nhà nước Việt Nam công bố</w:t>
      </w:r>
      <w:r w:rsidR="00546FF2" w:rsidRPr="008B3A37">
        <w:rPr>
          <w:iCs/>
          <w:color w:val="000000" w:themeColor="text1"/>
          <w:sz w:val="24"/>
          <w:szCs w:val="24"/>
        </w:rPr>
        <w:t xml:space="preserve"> </w:t>
      </w:r>
      <w:r w:rsidR="006E265F" w:rsidRPr="008B3A37">
        <w:rPr>
          <w:iCs/>
          <w:color w:val="000000" w:themeColor="text1"/>
          <w:sz w:val="24"/>
          <w:szCs w:val="24"/>
        </w:rPr>
        <w:t xml:space="preserve">để được </w:t>
      </w:r>
      <w:r w:rsidRPr="008B3A37">
        <w:rPr>
          <w:iCs/>
          <w:color w:val="000000" w:themeColor="text1"/>
          <w:sz w:val="24"/>
          <w:szCs w:val="24"/>
        </w:rPr>
        <w:t xml:space="preserve">bảo lãnh nghĩa vụ tài chính của Bên Bán đối với Bên Mua khi Bên Bán không bàn giao Căn Hộ theo đúng tiến độ đã cam kết với Bên Mua </w:t>
      </w:r>
      <w:r w:rsidR="006E265F" w:rsidRPr="008B3A37">
        <w:rPr>
          <w:iCs/>
          <w:color w:val="000000" w:themeColor="text1"/>
          <w:sz w:val="24"/>
          <w:szCs w:val="24"/>
        </w:rPr>
        <w:t xml:space="preserve">và </w:t>
      </w:r>
      <w:r w:rsidR="00546FF2" w:rsidRPr="008B3A37">
        <w:rPr>
          <w:iCs/>
          <w:color w:val="000000" w:themeColor="text1"/>
          <w:sz w:val="24"/>
          <w:szCs w:val="24"/>
        </w:rPr>
        <w:t xml:space="preserve">có trách nhiệm gửi bản sao hợp đồng bảo lãnh </w:t>
      </w:r>
      <w:r w:rsidR="006E265F" w:rsidRPr="008B3A37">
        <w:rPr>
          <w:iCs/>
          <w:color w:val="000000" w:themeColor="text1"/>
          <w:sz w:val="24"/>
          <w:szCs w:val="24"/>
        </w:rPr>
        <w:t xml:space="preserve">cho Bên Mua khi ký kết Hợp Đồng </w:t>
      </w:r>
      <w:r w:rsidR="00DA1093" w:rsidRPr="008B3A37">
        <w:rPr>
          <w:iCs/>
          <w:color w:val="000000" w:themeColor="text1"/>
          <w:sz w:val="24"/>
          <w:szCs w:val="24"/>
        </w:rPr>
        <w:t xml:space="preserve">theo quy định </w:t>
      </w:r>
      <w:r w:rsidR="00BB5AEA" w:rsidRPr="008B3A37">
        <w:rPr>
          <w:iCs/>
          <w:color w:val="000000" w:themeColor="text1"/>
          <w:sz w:val="24"/>
          <w:szCs w:val="24"/>
        </w:rPr>
        <w:t>tại Điều 56</w:t>
      </w:r>
      <w:r w:rsidR="00DA1093" w:rsidRPr="008B3A37">
        <w:rPr>
          <w:iCs/>
          <w:color w:val="000000" w:themeColor="text1"/>
          <w:sz w:val="24"/>
          <w:szCs w:val="24"/>
        </w:rPr>
        <w:t xml:space="preserve"> Luật kinh doanh bất động sản và </w:t>
      </w:r>
      <w:r w:rsidR="00BB5AEA" w:rsidRPr="008B3A37">
        <w:rPr>
          <w:iCs/>
          <w:color w:val="000000" w:themeColor="text1"/>
          <w:sz w:val="24"/>
          <w:szCs w:val="24"/>
        </w:rPr>
        <w:t>các hướng dẫn có liên quan</w:t>
      </w:r>
      <w:r w:rsidR="00546FF2" w:rsidRPr="008B3A37">
        <w:rPr>
          <w:iCs/>
          <w:color w:val="000000" w:themeColor="text1"/>
          <w:sz w:val="24"/>
          <w:szCs w:val="24"/>
        </w:rPr>
        <w:t xml:space="preserve"> và hợp đồng bảo lãnh có thời hạn cho đến khi Căn Hộ được bàn giao cho Bên Mua</w:t>
      </w:r>
      <w:r w:rsidR="00FC64CC" w:rsidRPr="008B3A37">
        <w:rPr>
          <w:iCs/>
          <w:color w:val="000000" w:themeColor="text1"/>
          <w:sz w:val="24"/>
          <w:szCs w:val="24"/>
        </w:rPr>
        <w:t>;</w:t>
      </w:r>
      <w:r w:rsidR="004F2BAD" w:rsidRPr="008B3A37">
        <w:rPr>
          <w:iCs/>
          <w:color w:val="000000" w:themeColor="text1"/>
          <w:sz w:val="24"/>
          <w:szCs w:val="24"/>
        </w:rPr>
        <w:t xml:space="preserve"> </w:t>
      </w:r>
      <w:r w:rsidR="00546FF2" w:rsidRPr="008B3A37">
        <w:rPr>
          <w:iCs/>
          <w:color w:val="000000" w:themeColor="text1"/>
          <w:sz w:val="24"/>
          <w:szCs w:val="24"/>
        </w:rPr>
        <w:t xml:space="preserve"> </w:t>
      </w:r>
    </w:p>
    <w:p w14:paraId="0AB99B7D" w14:textId="77777777" w:rsidR="00BA6830" w:rsidRPr="008B3A37" w:rsidRDefault="00BA6830" w:rsidP="00AD082A">
      <w:pPr>
        <w:pStyle w:val="ListParagraph"/>
        <w:autoSpaceDE w:val="0"/>
        <w:autoSpaceDN w:val="0"/>
        <w:adjustRightInd w:val="0"/>
        <w:snapToGrid w:val="0"/>
        <w:ind w:left="1276" w:right="-19"/>
        <w:contextualSpacing w:val="0"/>
        <w:jc w:val="both"/>
        <w:rPr>
          <w:iCs/>
          <w:color w:val="000000" w:themeColor="text1"/>
          <w:sz w:val="24"/>
          <w:szCs w:val="24"/>
        </w:rPr>
      </w:pPr>
    </w:p>
    <w:p w14:paraId="0D8EB353" w14:textId="77777777" w:rsidR="00BA6830" w:rsidRPr="008B3A37" w:rsidRDefault="00BA6830"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Giữ</w:t>
      </w:r>
      <w:r w:rsidR="00D628C0" w:rsidRPr="008B3A37">
        <w:rPr>
          <w:iCs/>
          <w:color w:val="000000" w:themeColor="text1"/>
          <w:sz w:val="24"/>
          <w:szCs w:val="24"/>
        </w:rPr>
        <w:t xml:space="preserve"> </w:t>
      </w:r>
      <w:r w:rsidR="001200A7" w:rsidRPr="008B3A37">
        <w:rPr>
          <w:iCs/>
          <w:color w:val="000000" w:themeColor="text1"/>
          <w:sz w:val="24"/>
          <w:szCs w:val="24"/>
        </w:rPr>
        <w:t>bí mật các</w:t>
      </w:r>
      <w:r w:rsidRPr="008B3A37">
        <w:rPr>
          <w:iCs/>
          <w:color w:val="000000" w:themeColor="text1"/>
          <w:sz w:val="24"/>
          <w:szCs w:val="24"/>
        </w:rPr>
        <w:t xml:space="preserve"> </w:t>
      </w:r>
      <w:r w:rsidR="00D628C0" w:rsidRPr="008B3A37">
        <w:rPr>
          <w:iCs/>
          <w:color w:val="000000" w:themeColor="text1"/>
          <w:sz w:val="24"/>
          <w:szCs w:val="24"/>
        </w:rPr>
        <w:t xml:space="preserve">thông tin </w:t>
      </w:r>
      <w:r w:rsidRPr="008B3A37">
        <w:rPr>
          <w:iCs/>
          <w:color w:val="000000" w:themeColor="text1"/>
          <w:sz w:val="24"/>
          <w:szCs w:val="24"/>
        </w:rPr>
        <w:t xml:space="preserve">của Bên </w:t>
      </w:r>
      <w:r w:rsidR="00FE2A94" w:rsidRPr="008B3A37">
        <w:rPr>
          <w:iCs/>
          <w:color w:val="000000" w:themeColor="text1"/>
          <w:sz w:val="24"/>
          <w:szCs w:val="24"/>
        </w:rPr>
        <w:t>M</w:t>
      </w:r>
      <w:r w:rsidRPr="008B3A37">
        <w:rPr>
          <w:iCs/>
          <w:color w:val="000000" w:themeColor="text1"/>
          <w:sz w:val="24"/>
          <w:szCs w:val="24"/>
        </w:rPr>
        <w:t xml:space="preserve">ua và không được tiết lộ những thông tin đó cho bất kỳ bên thứ ba nào khi chưa được sự đồng ý của Bên </w:t>
      </w:r>
      <w:r w:rsidR="00FE2A94" w:rsidRPr="008B3A37">
        <w:rPr>
          <w:iCs/>
          <w:color w:val="000000" w:themeColor="text1"/>
          <w:sz w:val="24"/>
          <w:szCs w:val="24"/>
        </w:rPr>
        <w:t>M</w:t>
      </w:r>
      <w:r w:rsidRPr="008B3A37">
        <w:rPr>
          <w:iCs/>
          <w:color w:val="000000" w:themeColor="text1"/>
          <w:sz w:val="24"/>
          <w:szCs w:val="24"/>
        </w:rPr>
        <w:t>ua, trừ trường hợp cơ quan nhà nước có thẩm quyền yêu cầu;</w:t>
      </w:r>
    </w:p>
    <w:p w14:paraId="3682315F" w14:textId="77777777" w:rsidR="00196B3B" w:rsidRPr="008B3A37" w:rsidRDefault="00196B3B" w:rsidP="00AD082A">
      <w:pPr>
        <w:pStyle w:val="ListParagraph"/>
        <w:snapToGrid w:val="0"/>
        <w:contextualSpacing w:val="0"/>
        <w:jc w:val="both"/>
        <w:rPr>
          <w:iCs/>
          <w:color w:val="000000" w:themeColor="text1"/>
          <w:sz w:val="24"/>
          <w:szCs w:val="24"/>
        </w:rPr>
      </w:pPr>
    </w:p>
    <w:p w14:paraId="3BACE885" w14:textId="77777777" w:rsidR="00196B3B" w:rsidRPr="008B3A37" w:rsidRDefault="00317412"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r w:rsidR="000D0736" w:rsidRPr="008B3A37">
        <w:rPr>
          <w:iCs/>
          <w:color w:val="000000" w:themeColor="text1"/>
          <w:sz w:val="24"/>
          <w:szCs w:val="24"/>
        </w:rPr>
        <w:t>;</w:t>
      </w:r>
    </w:p>
    <w:p w14:paraId="73611C71" w14:textId="77777777" w:rsidR="00C6081A" w:rsidRPr="008B3A37" w:rsidRDefault="00C6081A" w:rsidP="00AD082A">
      <w:pPr>
        <w:pStyle w:val="ListParagraph"/>
        <w:snapToGrid w:val="0"/>
        <w:contextualSpacing w:val="0"/>
        <w:rPr>
          <w:iCs/>
          <w:color w:val="000000" w:themeColor="text1"/>
          <w:sz w:val="24"/>
          <w:szCs w:val="24"/>
        </w:rPr>
      </w:pPr>
    </w:p>
    <w:p w14:paraId="6F8D0AFE" w14:textId="55D17B84" w:rsidR="00196B3B" w:rsidRPr="008B3A37" w:rsidRDefault="00196B3B" w:rsidP="00AD082A">
      <w:pPr>
        <w:autoSpaceDE w:val="0"/>
        <w:autoSpaceDN w:val="0"/>
        <w:adjustRightInd w:val="0"/>
        <w:snapToGrid w:val="0"/>
        <w:ind w:right="-19"/>
        <w:jc w:val="both"/>
        <w:rPr>
          <w:iCs/>
          <w:color w:val="000000" w:themeColor="text1"/>
          <w:lang w:val="vi-VN"/>
        </w:rPr>
      </w:pPr>
    </w:p>
    <w:p w14:paraId="10EB9A80" w14:textId="77777777" w:rsidR="00196B3B" w:rsidRPr="008B3A37" w:rsidRDefault="00317412" w:rsidP="00AD082A">
      <w:pPr>
        <w:pStyle w:val="ListParagraph"/>
        <w:numPr>
          <w:ilvl w:val="0"/>
          <w:numId w:val="15"/>
        </w:numPr>
        <w:autoSpaceDE w:val="0"/>
        <w:autoSpaceDN w:val="0"/>
        <w:adjustRightInd w:val="0"/>
        <w:snapToGrid w:val="0"/>
        <w:ind w:left="1276" w:right="-19" w:hanging="567"/>
        <w:contextualSpacing w:val="0"/>
        <w:jc w:val="both"/>
        <w:rPr>
          <w:iCs/>
          <w:color w:val="000000" w:themeColor="text1"/>
          <w:sz w:val="24"/>
          <w:szCs w:val="24"/>
        </w:rPr>
      </w:pPr>
      <w:r w:rsidRPr="008B3A37">
        <w:rPr>
          <w:iCs/>
          <w:color w:val="000000" w:themeColor="text1"/>
          <w:sz w:val="24"/>
          <w:szCs w:val="24"/>
        </w:rPr>
        <w:t xml:space="preserve">Nộp </w:t>
      </w:r>
      <w:r w:rsidR="00EC445B" w:rsidRPr="008B3A37">
        <w:rPr>
          <w:iCs/>
          <w:color w:val="000000" w:themeColor="text1"/>
          <w:sz w:val="24"/>
          <w:szCs w:val="24"/>
        </w:rPr>
        <w:t>Kinh Phí Bảo Trì</w:t>
      </w:r>
      <w:r w:rsidR="001713DB" w:rsidRPr="008B3A37">
        <w:rPr>
          <w:iCs/>
          <w:color w:val="000000" w:themeColor="text1"/>
          <w:sz w:val="24"/>
          <w:szCs w:val="24"/>
        </w:rPr>
        <w:t xml:space="preserve"> Phần Sở Hữu Chung Nhà Chung Cư</w:t>
      </w:r>
      <w:r w:rsidR="00EC445B" w:rsidRPr="008B3A37">
        <w:rPr>
          <w:iCs/>
          <w:color w:val="000000" w:themeColor="text1"/>
          <w:sz w:val="24"/>
          <w:szCs w:val="24"/>
        </w:rPr>
        <w:t xml:space="preserve"> </w:t>
      </w:r>
      <w:r w:rsidRPr="008B3A37">
        <w:rPr>
          <w:iCs/>
          <w:color w:val="000000" w:themeColor="text1"/>
          <w:sz w:val="24"/>
          <w:szCs w:val="24"/>
        </w:rPr>
        <w:t xml:space="preserve">theo quy định của pháp luật đối với Phần Sở Hữu </w:t>
      </w:r>
      <w:r w:rsidR="001713DB" w:rsidRPr="008B3A37">
        <w:rPr>
          <w:iCs/>
          <w:color w:val="000000" w:themeColor="text1"/>
          <w:sz w:val="24"/>
          <w:szCs w:val="24"/>
        </w:rPr>
        <w:t xml:space="preserve">Riêng Của </w:t>
      </w:r>
      <w:r w:rsidR="001247EE" w:rsidRPr="008B3A37">
        <w:rPr>
          <w:iCs/>
          <w:color w:val="000000" w:themeColor="text1"/>
          <w:sz w:val="24"/>
          <w:szCs w:val="24"/>
        </w:rPr>
        <w:t>Bên Bán</w:t>
      </w:r>
      <w:r w:rsidR="000C7401" w:rsidRPr="008B3A37">
        <w:rPr>
          <w:iCs/>
          <w:color w:val="000000" w:themeColor="text1"/>
          <w:sz w:val="24"/>
          <w:szCs w:val="24"/>
        </w:rPr>
        <w:t xml:space="preserve"> </w:t>
      </w:r>
      <w:r w:rsidRPr="008B3A37">
        <w:rPr>
          <w:iCs/>
          <w:color w:val="000000" w:themeColor="text1"/>
          <w:sz w:val="24"/>
          <w:szCs w:val="24"/>
        </w:rPr>
        <w:t>vào tài khoản mở tại ngân hàng thương mại theo quy định của pháp luật về nhà ở để Ban Quản Trị tiếp nhận, quản lý sau khi Ban Quản Trị được thành lập theo đúng thỏa thuận tại điểm b khoản 3 Điều 3 của Hợp Đồng này</w:t>
      </w:r>
      <w:r w:rsidR="00722AE6" w:rsidRPr="008B3A37">
        <w:rPr>
          <w:iCs/>
          <w:color w:val="000000" w:themeColor="text1"/>
          <w:sz w:val="24"/>
          <w:szCs w:val="24"/>
        </w:rPr>
        <w:t xml:space="preserve"> và Phụ Lục 1 của Hợp Đồng này</w:t>
      </w:r>
      <w:r w:rsidRPr="008B3A37">
        <w:rPr>
          <w:iCs/>
          <w:color w:val="000000" w:themeColor="text1"/>
          <w:sz w:val="24"/>
          <w:szCs w:val="24"/>
        </w:rPr>
        <w:t xml:space="preserve"> và quy định pháp luật</w:t>
      </w:r>
      <w:r w:rsidR="00196B3B" w:rsidRPr="008B3A37">
        <w:rPr>
          <w:iCs/>
          <w:color w:val="000000" w:themeColor="text1"/>
          <w:sz w:val="24"/>
          <w:szCs w:val="24"/>
        </w:rPr>
        <w:t>.</w:t>
      </w:r>
    </w:p>
    <w:p w14:paraId="3992ED74" w14:textId="77777777" w:rsidR="00196B3B" w:rsidRPr="008B3A37" w:rsidRDefault="00196B3B" w:rsidP="00AD082A">
      <w:pPr>
        <w:autoSpaceDE w:val="0"/>
        <w:autoSpaceDN w:val="0"/>
        <w:adjustRightInd w:val="0"/>
        <w:snapToGrid w:val="0"/>
        <w:ind w:right="-19"/>
        <w:jc w:val="both"/>
        <w:rPr>
          <w:b/>
          <w:color w:val="000000" w:themeColor="text1"/>
          <w:u w:val="single"/>
          <w:lang w:val="vi-VN"/>
        </w:rPr>
      </w:pPr>
    </w:p>
    <w:p w14:paraId="54AC4385" w14:textId="77777777" w:rsidR="00196B3B" w:rsidRPr="008B3A37" w:rsidRDefault="00317412" w:rsidP="00AD082A">
      <w:pPr>
        <w:pStyle w:val="Heading1"/>
        <w:numPr>
          <w:ilvl w:val="0"/>
          <w:numId w:val="23"/>
        </w:numPr>
        <w:snapToGrid w:val="0"/>
        <w:ind w:left="1701" w:hanging="1701"/>
        <w:jc w:val="both"/>
        <w:rPr>
          <w:iCs/>
          <w:color w:val="000000" w:themeColor="text1"/>
          <w:sz w:val="24"/>
          <w:szCs w:val="24"/>
          <w:lang w:val="vi-VN"/>
        </w:rPr>
      </w:pPr>
      <w:bookmarkStart w:id="33" w:name="_Toc109859930"/>
      <w:r w:rsidRPr="008B3A37">
        <w:rPr>
          <w:iCs/>
          <w:color w:val="000000" w:themeColor="text1"/>
          <w:sz w:val="24"/>
          <w:szCs w:val="24"/>
          <w:lang w:val="vi-VN"/>
        </w:rPr>
        <w:t>QUYỀN VÀ NGHĨA VỤ CỦA BÊN MUA</w:t>
      </w:r>
      <w:bookmarkEnd w:id="33"/>
    </w:p>
    <w:p w14:paraId="6FA730FC" w14:textId="77777777" w:rsidR="00196B3B" w:rsidRPr="008B3A37" w:rsidRDefault="00196B3B" w:rsidP="00AD082A">
      <w:pPr>
        <w:autoSpaceDE w:val="0"/>
        <w:autoSpaceDN w:val="0"/>
        <w:adjustRightInd w:val="0"/>
        <w:snapToGrid w:val="0"/>
        <w:ind w:right="-19"/>
        <w:jc w:val="both"/>
        <w:rPr>
          <w:b/>
          <w:bCs/>
          <w:color w:val="000000" w:themeColor="text1"/>
          <w:lang w:val="vi-VN"/>
        </w:rPr>
      </w:pPr>
    </w:p>
    <w:p w14:paraId="7C0F346C" w14:textId="77777777" w:rsidR="00196B3B" w:rsidRPr="008B3A37" w:rsidRDefault="00317412" w:rsidP="00AD082A">
      <w:pPr>
        <w:pStyle w:val="ListParagraph"/>
        <w:numPr>
          <w:ilvl w:val="0"/>
          <w:numId w:val="34"/>
        </w:numPr>
        <w:snapToGrid w:val="0"/>
        <w:ind w:left="709" w:hanging="709"/>
        <w:contextualSpacing w:val="0"/>
        <w:jc w:val="both"/>
        <w:rPr>
          <w:b/>
          <w:iCs/>
          <w:color w:val="000000" w:themeColor="text1"/>
          <w:sz w:val="24"/>
          <w:szCs w:val="24"/>
          <w:lang w:val="en-SG"/>
        </w:rPr>
      </w:pPr>
      <w:r w:rsidRPr="008B3A37">
        <w:rPr>
          <w:b/>
          <w:iCs/>
          <w:color w:val="000000" w:themeColor="text1"/>
          <w:sz w:val="24"/>
          <w:szCs w:val="24"/>
          <w:lang w:val="en-SG"/>
        </w:rPr>
        <w:t>Quyền của Bên Mua</w:t>
      </w:r>
      <w:r w:rsidR="00196B3B" w:rsidRPr="008B3A37">
        <w:rPr>
          <w:b/>
          <w:iCs/>
          <w:color w:val="000000" w:themeColor="text1"/>
          <w:sz w:val="24"/>
          <w:szCs w:val="24"/>
          <w:lang w:val="en-SG"/>
        </w:rPr>
        <w:t>:</w:t>
      </w:r>
    </w:p>
    <w:p w14:paraId="6E5AFD41" w14:textId="77777777" w:rsidR="00196B3B" w:rsidRPr="008B3A37" w:rsidRDefault="00196B3B" w:rsidP="00AD082A">
      <w:pPr>
        <w:pStyle w:val="ListParagraph"/>
        <w:autoSpaceDE w:val="0"/>
        <w:autoSpaceDN w:val="0"/>
        <w:adjustRightInd w:val="0"/>
        <w:snapToGrid w:val="0"/>
        <w:ind w:right="-19"/>
        <w:contextualSpacing w:val="0"/>
        <w:jc w:val="both"/>
        <w:rPr>
          <w:b/>
          <w:iCs/>
          <w:color w:val="000000" w:themeColor="text1"/>
          <w:sz w:val="24"/>
          <w:szCs w:val="24"/>
          <w:lang w:val="en-SG"/>
        </w:rPr>
      </w:pPr>
    </w:p>
    <w:p w14:paraId="33B2A7B7" w14:textId="77777777" w:rsidR="00196B3B" w:rsidRPr="008B3A37" w:rsidRDefault="00ED0D01"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Nhận bàn giao </w:t>
      </w:r>
      <w:r w:rsidR="00D9217C" w:rsidRPr="008B3A37">
        <w:rPr>
          <w:iCs/>
          <w:color w:val="000000" w:themeColor="text1"/>
          <w:sz w:val="24"/>
          <w:szCs w:val="24"/>
          <w:lang w:val="en-US"/>
        </w:rPr>
        <w:t xml:space="preserve">Căn Hộ </w:t>
      </w:r>
      <w:r w:rsidRPr="008B3A37">
        <w:rPr>
          <w:iCs/>
          <w:color w:val="000000" w:themeColor="text1"/>
          <w:sz w:val="24"/>
          <w:szCs w:val="24"/>
          <w:lang w:val="en-US"/>
        </w:rPr>
        <w:t xml:space="preserve">quy định tại Điều 2 của Hợp Đồng </w:t>
      </w:r>
      <w:r w:rsidR="002E0F67" w:rsidRPr="008B3A37">
        <w:rPr>
          <w:iCs/>
          <w:color w:val="000000" w:themeColor="text1"/>
          <w:sz w:val="24"/>
          <w:szCs w:val="24"/>
          <w:lang w:val="en-US"/>
        </w:rPr>
        <w:t>có</w:t>
      </w:r>
      <w:r w:rsidRPr="008B3A37">
        <w:rPr>
          <w:iCs/>
          <w:color w:val="000000" w:themeColor="text1"/>
          <w:sz w:val="24"/>
          <w:szCs w:val="24"/>
          <w:lang w:val="en-US"/>
        </w:rPr>
        <w:t xml:space="preserve"> chất lượng</w:t>
      </w:r>
      <w:r w:rsidR="002E0F67" w:rsidRPr="008B3A37">
        <w:rPr>
          <w:iCs/>
          <w:color w:val="000000" w:themeColor="text1"/>
          <w:sz w:val="24"/>
          <w:szCs w:val="24"/>
          <w:lang w:val="en-US"/>
        </w:rPr>
        <w:t xml:space="preserve"> với</w:t>
      </w:r>
      <w:r w:rsidRPr="008B3A37">
        <w:rPr>
          <w:iCs/>
          <w:color w:val="000000" w:themeColor="text1"/>
          <w:sz w:val="24"/>
          <w:szCs w:val="24"/>
          <w:lang w:val="en-US"/>
        </w:rPr>
        <w:t xml:space="preserve"> các thiết bị, vật liệu nêu tại Bảng Danh Mục Vật Liệu Xây Dựng mà các bên đã thỏa thuận kèm theo Hợp Đồng này và hồ sơ Căn Hộ theo đúng thỏa thuận trong Hợp Đồng này</w:t>
      </w:r>
      <w:r w:rsidR="00196B3B" w:rsidRPr="008B3A37">
        <w:rPr>
          <w:iCs/>
          <w:color w:val="000000" w:themeColor="text1"/>
          <w:sz w:val="24"/>
          <w:szCs w:val="24"/>
          <w:lang w:val="en-SG"/>
        </w:rPr>
        <w:t>.</w:t>
      </w:r>
    </w:p>
    <w:p w14:paraId="67D8F01E"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0880AA89" w14:textId="77777777" w:rsidR="00D1514A" w:rsidRPr="008B3A37" w:rsidRDefault="00D1514A" w:rsidP="00AD082A">
      <w:pPr>
        <w:pStyle w:val="ListParagraph"/>
        <w:numPr>
          <w:ilvl w:val="0"/>
          <w:numId w:val="14"/>
        </w:numPr>
        <w:autoSpaceDE w:val="0"/>
        <w:autoSpaceDN w:val="0"/>
        <w:adjustRightInd w:val="0"/>
        <w:snapToGrid w:val="0"/>
        <w:ind w:left="1440" w:right="-19" w:hanging="720"/>
        <w:contextualSpacing w:val="0"/>
        <w:jc w:val="both"/>
        <w:rPr>
          <w:color w:val="000000" w:themeColor="text1"/>
          <w:sz w:val="24"/>
          <w:szCs w:val="24"/>
          <w:lang w:val="en-SG"/>
        </w:rPr>
      </w:pPr>
      <w:r w:rsidRPr="008B3A37">
        <w:rPr>
          <w:color w:val="000000" w:themeColor="text1"/>
          <w:sz w:val="24"/>
          <w:szCs w:val="24"/>
          <w:lang w:val="en-SG"/>
        </w:rPr>
        <w:t xml:space="preserve">Yêu cầu Bên Bán thực hiện việc Bảo </w:t>
      </w:r>
      <w:r w:rsidR="00696921" w:rsidRPr="008B3A37">
        <w:rPr>
          <w:color w:val="000000" w:themeColor="text1"/>
          <w:sz w:val="24"/>
          <w:szCs w:val="24"/>
          <w:lang w:val="en-SG"/>
        </w:rPr>
        <w:t>Hành Nhà Ở theo quy định tại Điều 9 Hợp Đồng này.</w:t>
      </w:r>
    </w:p>
    <w:p w14:paraId="4B1AF201" w14:textId="77777777" w:rsidR="00D1514A" w:rsidRPr="008B3A37" w:rsidRDefault="00D1514A" w:rsidP="00AD082A">
      <w:pPr>
        <w:pStyle w:val="ListParagraph"/>
        <w:snapToGrid w:val="0"/>
        <w:contextualSpacing w:val="0"/>
        <w:rPr>
          <w:iCs/>
          <w:color w:val="000000" w:themeColor="text1"/>
          <w:sz w:val="24"/>
          <w:szCs w:val="24"/>
          <w:lang w:val="en-US"/>
        </w:rPr>
      </w:pPr>
    </w:p>
    <w:p w14:paraId="63C2FEF5" w14:textId="77777777" w:rsidR="00196B3B" w:rsidRPr="008B3A37" w:rsidRDefault="00D9217C" w:rsidP="00AD082A">
      <w:pPr>
        <w:pStyle w:val="ListParagraph"/>
        <w:numPr>
          <w:ilvl w:val="0"/>
          <w:numId w:val="14"/>
        </w:numPr>
        <w:autoSpaceDE w:val="0"/>
        <w:autoSpaceDN w:val="0"/>
        <w:adjustRightInd w:val="0"/>
        <w:snapToGrid w:val="0"/>
        <w:ind w:left="1440" w:right="-19" w:hanging="720"/>
        <w:contextualSpacing w:val="0"/>
        <w:jc w:val="both"/>
        <w:rPr>
          <w:color w:val="000000" w:themeColor="text1"/>
          <w:sz w:val="24"/>
          <w:szCs w:val="24"/>
          <w:lang w:val="en-SG"/>
        </w:rPr>
      </w:pPr>
      <w:r w:rsidRPr="008B3A37">
        <w:rPr>
          <w:iCs/>
          <w:color w:val="000000" w:themeColor="text1"/>
          <w:sz w:val="24"/>
          <w:szCs w:val="24"/>
          <w:lang w:val="en-US"/>
        </w:rPr>
        <w:t>Được sử dụng</w:t>
      </w:r>
      <w:r w:rsidRPr="008B3A37">
        <w:rPr>
          <w:iCs/>
          <w:color w:val="000000" w:themeColor="text1"/>
          <w:sz w:val="24"/>
          <w:szCs w:val="24"/>
          <w:lang w:val="en-SG"/>
        </w:rPr>
        <w:t xml:space="preserve"> </w:t>
      </w:r>
      <w:r w:rsidR="00876BC5"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iCs/>
          <w:color w:val="000000" w:themeColor="text1"/>
          <w:sz w:val="24"/>
          <w:szCs w:val="24"/>
          <w:lang w:val="en-US"/>
        </w:rPr>
        <w:t xml:space="preserve">chỗ để xe ô tô/xe máy trong bãi đỗ xe của </w:t>
      </w:r>
      <w:r w:rsidR="00BA183F" w:rsidRPr="008B3A37">
        <w:rPr>
          <w:iCs/>
          <w:color w:val="000000" w:themeColor="text1"/>
          <w:sz w:val="24"/>
          <w:szCs w:val="24"/>
          <w:lang w:val="en-US"/>
        </w:rPr>
        <w:t xml:space="preserve">Nhà Chung Cư </w:t>
      </w:r>
      <w:r w:rsidRPr="008B3A37">
        <w:rPr>
          <w:iCs/>
          <w:color w:val="000000" w:themeColor="text1"/>
          <w:sz w:val="24"/>
          <w:szCs w:val="24"/>
          <w:lang w:val="en-US"/>
        </w:rPr>
        <w:t>tại vị trí số</w:t>
      </w:r>
      <w:r w:rsidR="00196B3B" w:rsidRPr="008B3A37">
        <w:rPr>
          <w:iCs/>
          <w:color w:val="000000" w:themeColor="text1"/>
          <w:sz w:val="24"/>
          <w:szCs w:val="24"/>
          <w:lang w:val="en-SG"/>
        </w:rPr>
        <w:t xml:space="preserve"> [●];</w:t>
      </w:r>
    </w:p>
    <w:p w14:paraId="4ABBDABD" w14:textId="77777777" w:rsidR="00D1514A" w:rsidRPr="008B3A37" w:rsidRDefault="00D1514A"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3C3676B" w14:textId="77777777" w:rsidR="00196B3B" w:rsidRPr="008B3A37" w:rsidRDefault="00D9217C"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Yêu cầu Bên Bán làm thủ tục đề nghị cấp Giấy Chứng Nhận theo quy định của pháp luật (trừ trường hợp Bên Mua tự nguyện thực hiện thủ tục này theo thỏa thuận tại </w:t>
      </w:r>
      <w:r w:rsidR="003E2778" w:rsidRPr="008B3A37">
        <w:rPr>
          <w:iCs/>
          <w:color w:val="000000" w:themeColor="text1"/>
          <w:sz w:val="24"/>
          <w:szCs w:val="24"/>
          <w:lang w:val="en-US"/>
        </w:rPr>
        <w:t>Đ</w:t>
      </w:r>
      <w:r w:rsidRPr="008B3A37">
        <w:rPr>
          <w:iCs/>
          <w:color w:val="000000" w:themeColor="text1"/>
          <w:sz w:val="24"/>
          <w:szCs w:val="24"/>
          <w:lang w:val="en-US"/>
        </w:rPr>
        <w:t xml:space="preserve">iểm </w:t>
      </w:r>
      <w:r w:rsidR="0043470E" w:rsidRPr="008B3A37">
        <w:rPr>
          <w:iCs/>
          <w:color w:val="000000" w:themeColor="text1"/>
          <w:sz w:val="24"/>
          <w:szCs w:val="24"/>
          <w:lang w:val="en-US"/>
        </w:rPr>
        <w:t>h</w:t>
      </w:r>
      <w:r w:rsidR="003E2778" w:rsidRPr="008B3A37">
        <w:rPr>
          <w:iCs/>
          <w:color w:val="000000" w:themeColor="text1"/>
          <w:sz w:val="24"/>
          <w:szCs w:val="24"/>
          <w:lang w:val="en-US"/>
        </w:rPr>
        <w:t>,</w:t>
      </w:r>
      <w:r w:rsidRPr="008B3A37">
        <w:rPr>
          <w:iCs/>
          <w:color w:val="000000" w:themeColor="text1"/>
          <w:sz w:val="24"/>
          <w:szCs w:val="24"/>
          <w:lang w:val="en-US"/>
        </w:rPr>
        <w:t xml:space="preserve"> </w:t>
      </w:r>
      <w:r w:rsidR="003E2778" w:rsidRPr="008B3A37">
        <w:rPr>
          <w:iCs/>
          <w:color w:val="000000" w:themeColor="text1"/>
          <w:sz w:val="24"/>
          <w:szCs w:val="24"/>
          <w:lang w:val="en-US"/>
        </w:rPr>
        <w:t>K</w:t>
      </w:r>
      <w:r w:rsidRPr="008B3A37">
        <w:rPr>
          <w:iCs/>
          <w:color w:val="000000" w:themeColor="text1"/>
          <w:sz w:val="24"/>
          <w:szCs w:val="24"/>
          <w:lang w:val="en-US"/>
        </w:rPr>
        <w:t>hoản 2 Điều 5 của Hợp Đồng này)</w:t>
      </w:r>
      <w:r w:rsidR="00196B3B" w:rsidRPr="008B3A37">
        <w:rPr>
          <w:iCs/>
          <w:color w:val="000000" w:themeColor="text1"/>
          <w:sz w:val="24"/>
          <w:szCs w:val="24"/>
          <w:lang w:val="en-SG"/>
        </w:rPr>
        <w:t>;</w:t>
      </w:r>
    </w:p>
    <w:p w14:paraId="1A6336C9"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6B39785C" w14:textId="77777777" w:rsidR="00196B3B" w:rsidRPr="008B3A37" w:rsidRDefault="00D9217C"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Được toàn quyền sở hữu, sử dụng và thực hiện các giao dịch đối với Căn Hộ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r w:rsidR="00196B3B" w:rsidRPr="008B3A37">
        <w:rPr>
          <w:iCs/>
          <w:color w:val="000000" w:themeColor="text1"/>
          <w:sz w:val="24"/>
          <w:szCs w:val="24"/>
          <w:lang w:val="en-SG"/>
        </w:rPr>
        <w:t>;</w:t>
      </w:r>
    </w:p>
    <w:p w14:paraId="16CB5C3B"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129E1230" w14:textId="77777777" w:rsidR="00196B3B" w:rsidRPr="008B3A37" w:rsidRDefault="00D940CF"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Nhận Giấy Chứng Nhận sau khi đã thanh toán đủ 100% Giá Bán Căn Hộ và các loại thuế, phí, lệ phí liên quan đến Căn Hộ theo thỏa thuận trong Hợp Đồng này và theo quy định của pháp luật</w:t>
      </w:r>
      <w:r w:rsidR="00196B3B" w:rsidRPr="008B3A37">
        <w:rPr>
          <w:iCs/>
          <w:color w:val="000000" w:themeColor="text1"/>
          <w:sz w:val="24"/>
          <w:szCs w:val="24"/>
          <w:lang w:val="en-SG"/>
        </w:rPr>
        <w:t>;</w:t>
      </w:r>
    </w:p>
    <w:p w14:paraId="552C6B3E"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41AFF05" w14:textId="77777777" w:rsidR="00196B3B" w:rsidRPr="008B3A37" w:rsidRDefault="00D940CF"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lastRenderedPageBreak/>
        <w:t>Yêu cầu Bên Bán hoàn thành việc xây dựng các công trình hạ tầng kỹ thuật và hạ tầng xã hội theo đúng nội dung, tiến độ dự án đã được phê duyệt</w:t>
      </w:r>
      <w:r w:rsidR="00196B3B" w:rsidRPr="008B3A37">
        <w:rPr>
          <w:iCs/>
          <w:color w:val="000000" w:themeColor="text1"/>
          <w:sz w:val="24"/>
          <w:szCs w:val="24"/>
          <w:lang w:val="en-SG"/>
        </w:rPr>
        <w:t>;</w:t>
      </w:r>
    </w:p>
    <w:p w14:paraId="3AB61FF5"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77F4DC3B" w14:textId="506D368E" w:rsidR="00196B3B" w:rsidRPr="008B3A37" w:rsidRDefault="00D940CF" w:rsidP="00AD082A">
      <w:pPr>
        <w:pStyle w:val="ListParagraph"/>
        <w:numPr>
          <w:ilvl w:val="0"/>
          <w:numId w:val="14"/>
        </w:numPr>
        <w:autoSpaceDE w:val="0"/>
        <w:autoSpaceDN w:val="0"/>
        <w:adjustRightInd w:val="0"/>
        <w:snapToGrid w:val="0"/>
        <w:ind w:left="1440" w:right="-19" w:hanging="720"/>
        <w:contextualSpacing w:val="0"/>
        <w:jc w:val="both"/>
        <w:rPr>
          <w:i/>
          <w:color w:val="000000" w:themeColor="text1"/>
          <w:sz w:val="24"/>
          <w:szCs w:val="24"/>
          <w:lang w:val="en-SG"/>
        </w:rPr>
      </w:pPr>
      <w:r w:rsidRPr="008B3A37">
        <w:rPr>
          <w:iCs/>
          <w:color w:val="000000" w:themeColor="text1"/>
          <w:sz w:val="24"/>
          <w:szCs w:val="24"/>
          <w:lang w:val="en-US"/>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w:t>
      </w:r>
      <w:r w:rsidR="006C67A3" w:rsidRPr="008B3A37">
        <w:rPr>
          <w:iCs/>
          <w:color w:val="000000" w:themeColor="text1"/>
          <w:sz w:val="24"/>
          <w:szCs w:val="24"/>
          <w:lang w:val="en-US"/>
        </w:rPr>
        <w:t>K</w:t>
      </w:r>
      <w:r w:rsidRPr="008B3A37">
        <w:rPr>
          <w:iCs/>
          <w:color w:val="000000" w:themeColor="text1"/>
          <w:sz w:val="24"/>
          <w:szCs w:val="24"/>
          <w:lang w:val="en-US"/>
        </w:rPr>
        <w:t xml:space="preserve">hoản 4 Điều 4 của Hợp Đồng này hoặc trong trường hợp </w:t>
      </w:r>
      <w:r w:rsidR="00430DC4" w:rsidRPr="008B3A37">
        <w:rPr>
          <w:iCs/>
          <w:color w:val="000000" w:themeColor="text1"/>
          <w:sz w:val="24"/>
          <w:szCs w:val="24"/>
          <w:lang w:val="en-US"/>
        </w:rPr>
        <w:t xml:space="preserve">diện tích sử dụng </w:t>
      </w:r>
      <w:r w:rsidR="00E259A0" w:rsidRPr="008B3A37">
        <w:rPr>
          <w:iCs/>
          <w:color w:val="000000" w:themeColor="text1"/>
          <w:sz w:val="24"/>
          <w:szCs w:val="24"/>
          <w:lang w:val="en-US"/>
        </w:rPr>
        <w:t xml:space="preserve">Căn Hộ </w:t>
      </w:r>
      <w:r w:rsidRPr="008B3A37">
        <w:rPr>
          <w:iCs/>
          <w:color w:val="000000" w:themeColor="text1"/>
          <w:sz w:val="24"/>
          <w:szCs w:val="24"/>
          <w:lang w:val="en-US"/>
        </w:rPr>
        <w:t xml:space="preserve">thực tế </w:t>
      </w:r>
      <w:r w:rsidR="004803CE" w:rsidRPr="008B3A37">
        <w:rPr>
          <w:iCs/>
          <w:color w:val="000000" w:themeColor="text1"/>
          <w:sz w:val="24"/>
          <w:szCs w:val="24"/>
          <w:lang w:val="en-US"/>
        </w:rPr>
        <w:t xml:space="preserve">chênh lệch (nhỏ hoặc lớn) </w:t>
      </w:r>
      <w:r w:rsidRPr="008B3A37">
        <w:rPr>
          <w:iCs/>
          <w:color w:val="000000" w:themeColor="text1"/>
          <w:sz w:val="24"/>
          <w:szCs w:val="24"/>
          <w:lang w:val="en-US"/>
        </w:rPr>
        <w:t>hơn</w:t>
      </w:r>
      <w:r w:rsidRPr="008B3A37">
        <w:rPr>
          <w:iCs/>
          <w:color w:val="000000" w:themeColor="text1"/>
          <w:sz w:val="24"/>
          <w:szCs w:val="24"/>
          <w:lang w:val="en-SG"/>
        </w:rPr>
        <w:t xml:space="preserve"> </w:t>
      </w:r>
      <w:r w:rsidR="004E2D25" w:rsidRPr="008B3A37">
        <w:rPr>
          <w:rFonts w:eastAsia="Times New Roman"/>
          <w:iCs/>
          <w:color w:val="000000" w:themeColor="text1"/>
          <w:sz w:val="24"/>
          <w:szCs w:val="24"/>
          <w:lang w:val="en-SG"/>
        </w:rPr>
        <w:t>5</w:t>
      </w:r>
      <w:r w:rsidR="00196B3B" w:rsidRPr="008B3A37">
        <w:rPr>
          <w:rFonts w:eastAsia="Times New Roman"/>
          <w:iCs/>
          <w:color w:val="000000" w:themeColor="text1"/>
          <w:sz w:val="24"/>
          <w:szCs w:val="24"/>
          <w:lang w:val="en-SG"/>
        </w:rPr>
        <w:t>% (</w:t>
      </w:r>
      <w:r w:rsidR="004E2D25" w:rsidRPr="008B3A37">
        <w:rPr>
          <w:rFonts w:eastAsia="Times New Roman"/>
          <w:iCs/>
          <w:color w:val="000000" w:themeColor="text1"/>
          <w:sz w:val="24"/>
          <w:szCs w:val="24"/>
          <w:lang w:val="en-SG"/>
        </w:rPr>
        <w:t>năm</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SG"/>
        </w:rPr>
        <w:t>phần trăm</w:t>
      </w:r>
      <w:r w:rsidR="00196B3B"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so với Diện Tích Sử Dụng Căn Hộ ghi trong Hợp Đồng này. Việc từ chối nhận bàn giao Căn Hộ trong trường hợp này không bị coi là vi phạm các điều kiện bàn giao Căn Hộ của Bên Mua đối với Bên Bán</w:t>
      </w:r>
      <w:r w:rsidR="00196B3B" w:rsidRPr="008B3A37">
        <w:rPr>
          <w:iCs/>
          <w:color w:val="000000" w:themeColor="text1"/>
          <w:sz w:val="24"/>
          <w:szCs w:val="24"/>
          <w:lang w:val="en-SG"/>
        </w:rPr>
        <w:t>;</w:t>
      </w:r>
      <w:r w:rsidR="00A31972" w:rsidRPr="008B3A37">
        <w:rPr>
          <w:iCs/>
          <w:color w:val="000000" w:themeColor="text1"/>
          <w:sz w:val="24"/>
          <w:szCs w:val="24"/>
          <w:lang w:val="en-SG"/>
        </w:rPr>
        <w:t xml:space="preserve"> </w:t>
      </w:r>
    </w:p>
    <w:p w14:paraId="07B1C8A9" w14:textId="77777777" w:rsidR="00196B3B" w:rsidRPr="008B3A37" w:rsidRDefault="00196B3B" w:rsidP="00AD082A">
      <w:pPr>
        <w:pStyle w:val="ListParagraph"/>
        <w:snapToGrid w:val="0"/>
        <w:contextualSpacing w:val="0"/>
        <w:jc w:val="both"/>
        <w:rPr>
          <w:i/>
          <w:color w:val="000000" w:themeColor="text1"/>
          <w:sz w:val="24"/>
          <w:szCs w:val="24"/>
          <w:lang w:val="en-SG"/>
        </w:rPr>
      </w:pPr>
    </w:p>
    <w:p w14:paraId="4A6BAD5F" w14:textId="77777777" w:rsidR="00196B3B" w:rsidRPr="008B3A37" w:rsidRDefault="00CD1B11" w:rsidP="00AD082A">
      <w:pPr>
        <w:pStyle w:val="ListParagraph"/>
        <w:numPr>
          <w:ilvl w:val="0"/>
          <w:numId w:val="14"/>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Yêu cầu Bên Bán tổ chức hội nghị nhà chung cư lần đầu để thành lập Ban Quản Trị khi có đủ điều kiện thành lập Ban Quản Trị theo quy định của pháp luật</w:t>
      </w:r>
      <w:r w:rsidR="00196B3B" w:rsidRPr="008B3A37">
        <w:rPr>
          <w:iCs/>
          <w:color w:val="000000" w:themeColor="text1"/>
          <w:sz w:val="24"/>
          <w:szCs w:val="24"/>
          <w:lang w:val="en-SG"/>
        </w:rPr>
        <w:t>;</w:t>
      </w:r>
    </w:p>
    <w:p w14:paraId="1FE6F546"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7A5C3726" w14:textId="77777777" w:rsidR="00196B3B" w:rsidRPr="008B3A37" w:rsidRDefault="00CD1B11" w:rsidP="00AD082A">
      <w:pPr>
        <w:pStyle w:val="ListParagraph"/>
        <w:numPr>
          <w:ilvl w:val="0"/>
          <w:numId w:val="14"/>
        </w:numPr>
        <w:autoSpaceDE w:val="0"/>
        <w:autoSpaceDN w:val="0"/>
        <w:adjustRightInd w:val="0"/>
        <w:snapToGrid w:val="0"/>
        <w:ind w:left="1440" w:right="-19" w:hanging="720"/>
        <w:contextualSpacing w:val="0"/>
        <w:jc w:val="both"/>
        <w:rPr>
          <w:i/>
          <w:color w:val="000000" w:themeColor="text1"/>
          <w:sz w:val="24"/>
          <w:szCs w:val="24"/>
          <w:lang w:val="en-SG"/>
        </w:rPr>
      </w:pPr>
      <w:r w:rsidRPr="008B3A37">
        <w:rPr>
          <w:iCs/>
          <w:color w:val="000000" w:themeColor="text1"/>
          <w:sz w:val="24"/>
          <w:szCs w:val="24"/>
          <w:lang w:val="en-US"/>
        </w:rPr>
        <w:t>Yêu cầu Bên Bán hỗ trợ thủ tục thế chấp Căn Hộ tại tổ chức tín dụng trong trường hợp Bên Mua có nhu cầu thế chấp Căn Hộ tại tổ chức tín dụng</w:t>
      </w:r>
      <w:r w:rsidR="00196B3B" w:rsidRPr="008B3A37">
        <w:rPr>
          <w:iCs/>
          <w:color w:val="000000" w:themeColor="text1"/>
          <w:sz w:val="24"/>
          <w:szCs w:val="24"/>
          <w:lang w:val="en-SG"/>
        </w:rPr>
        <w:t>;</w:t>
      </w:r>
    </w:p>
    <w:p w14:paraId="3EBC99E7"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6468F860" w14:textId="77777777" w:rsidR="00196B3B" w:rsidRPr="008B3A37" w:rsidRDefault="00CD1B11" w:rsidP="00AD082A">
      <w:pPr>
        <w:pStyle w:val="ListParagraph"/>
        <w:numPr>
          <w:ilvl w:val="0"/>
          <w:numId w:val="14"/>
        </w:numPr>
        <w:autoSpaceDE w:val="0"/>
        <w:autoSpaceDN w:val="0"/>
        <w:adjustRightInd w:val="0"/>
        <w:snapToGrid w:val="0"/>
        <w:ind w:left="1440" w:right="-19" w:hanging="720"/>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 xml:space="preserve">Yêu cầu Bên Bán nộp </w:t>
      </w:r>
      <w:r w:rsidR="00BB1EE2" w:rsidRPr="008B3A37">
        <w:rPr>
          <w:rFonts w:eastAsia="Times New Roman"/>
          <w:iCs/>
          <w:color w:val="000000" w:themeColor="text1"/>
          <w:sz w:val="24"/>
          <w:szCs w:val="24"/>
          <w:lang w:val="en-US"/>
        </w:rPr>
        <w:t>Kinh Phí Bảo Trì Phần Sở Hữu Chung Nhà Chung Cư</w:t>
      </w:r>
      <w:r w:rsidRPr="008B3A37">
        <w:rPr>
          <w:rFonts w:eastAsia="Times New Roman"/>
          <w:iCs/>
          <w:color w:val="000000" w:themeColor="text1"/>
          <w:sz w:val="24"/>
          <w:szCs w:val="24"/>
          <w:lang w:val="en-US"/>
        </w:rPr>
        <w:t xml:space="preserve"> theo đúng thỏa thuận tại </w:t>
      </w:r>
      <w:r w:rsidR="00BF2D9D" w:rsidRPr="008B3A37">
        <w:rPr>
          <w:rFonts w:eastAsia="Times New Roman"/>
          <w:iCs/>
          <w:color w:val="000000" w:themeColor="text1"/>
          <w:sz w:val="24"/>
          <w:szCs w:val="24"/>
          <w:lang w:val="en-US"/>
        </w:rPr>
        <w:t>Đ</w:t>
      </w:r>
      <w:r w:rsidRPr="008B3A37">
        <w:rPr>
          <w:rFonts w:eastAsia="Times New Roman"/>
          <w:iCs/>
          <w:color w:val="000000" w:themeColor="text1"/>
          <w:sz w:val="24"/>
          <w:szCs w:val="24"/>
          <w:lang w:val="en-US"/>
        </w:rPr>
        <w:t xml:space="preserve">iểm b </w:t>
      </w:r>
      <w:r w:rsidR="00BF2D9D" w:rsidRPr="008B3A37">
        <w:rPr>
          <w:rFonts w:eastAsia="Times New Roman"/>
          <w:iCs/>
          <w:color w:val="000000" w:themeColor="text1"/>
          <w:sz w:val="24"/>
          <w:szCs w:val="24"/>
          <w:lang w:val="en-US"/>
        </w:rPr>
        <w:t>K</w:t>
      </w:r>
      <w:r w:rsidRPr="008B3A37">
        <w:rPr>
          <w:rFonts w:eastAsia="Times New Roman"/>
          <w:iCs/>
          <w:color w:val="000000" w:themeColor="text1"/>
          <w:sz w:val="24"/>
          <w:szCs w:val="24"/>
          <w:lang w:val="en-US"/>
        </w:rPr>
        <w:t>hoản 3 Điều 3 của Hợp Đồng này</w:t>
      </w:r>
      <w:r w:rsidR="00355476" w:rsidRPr="008B3A37">
        <w:rPr>
          <w:rFonts w:eastAsia="Times New Roman"/>
          <w:iCs/>
          <w:color w:val="000000" w:themeColor="text1"/>
          <w:sz w:val="24"/>
          <w:szCs w:val="24"/>
          <w:lang w:val="en-SG"/>
        </w:rPr>
        <w:t>;</w:t>
      </w:r>
    </w:p>
    <w:p w14:paraId="2A0D6354" w14:textId="77777777" w:rsidR="00355476" w:rsidRPr="008B3A37" w:rsidRDefault="00355476" w:rsidP="00AD082A">
      <w:pPr>
        <w:pStyle w:val="ListParagraph"/>
        <w:snapToGrid w:val="0"/>
        <w:contextualSpacing w:val="0"/>
        <w:rPr>
          <w:rFonts w:eastAsia="Times New Roman"/>
          <w:iCs/>
          <w:color w:val="000000" w:themeColor="text1"/>
          <w:sz w:val="24"/>
          <w:szCs w:val="24"/>
          <w:lang w:val="en-SG"/>
        </w:rPr>
      </w:pPr>
    </w:p>
    <w:p w14:paraId="5EA848EF" w14:textId="77777777" w:rsidR="00355476" w:rsidRPr="008B3A37" w:rsidRDefault="00355476" w:rsidP="00AD082A">
      <w:pPr>
        <w:pStyle w:val="ListParagraph"/>
        <w:numPr>
          <w:ilvl w:val="0"/>
          <w:numId w:val="14"/>
        </w:numPr>
        <w:autoSpaceDE w:val="0"/>
        <w:autoSpaceDN w:val="0"/>
        <w:adjustRightInd w:val="0"/>
        <w:snapToGrid w:val="0"/>
        <w:ind w:left="1440" w:right="-19" w:hanging="720"/>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Các quyền khác của Bên Mua theo quy định tại Hợp Đồng này và pháp luật có liên quan.</w:t>
      </w:r>
    </w:p>
    <w:p w14:paraId="7902D43C" w14:textId="77777777" w:rsidR="00196B3B" w:rsidRPr="008B3A37" w:rsidRDefault="00196B3B" w:rsidP="00AD082A">
      <w:pPr>
        <w:pStyle w:val="ListParagraph"/>
        <w:snapToGrid w:val="0"/>
        <w:contextualSpacing w:val="0"/>
        <w:jc w:val="both"/>
        <w:rPr>
          <w:color w:val="000000" w:themeColor="text1"/>
          <w:sz w:val="24"/>
          <w:szCs w:val="24"/>
          <w:lang w:val="en-SG"/>
        </w:rPr>
      </w:pPr>
    </w:p>
    <w:p w14:paraId="7C94F2B6" w14:textId="77777777" w:rsidR="00196B3B" w:rsidRPr="008B3A37" w:rsidRDefault="00CD1B11" w:rsidP="00AD082A">
      <w:pPr>
        <w:pStyle w:val="ListParagraph"/>
        <w:numPr>
          <w:ilvl w:val="0"/>
          <w:numId w:val="34"/>
        </w:numPr>
        <w:snapToGrid w:val="0"/>
        <w:ind w:left="709" w:hanging="709"/>
        <w:contextualSpacing w:val="0"/>
        <w:jc w:val="both"/>
        <w:rPr>
          <w:b/>
          <w:iCs/>
          <w:color w:val="000000" w:themeColor="text1"/>
          <w:sz w:val="24"/>
          <w:szCs w:val="24"/>
          <w:lang w:val="en-SG"/>
        </w:rPr>
      </w:pPr>
      <w:r w:rsidRPr="008B3A37">
        <w:rPr>
          <w:b/>
          <w:iCs/>
          <w:color w:val="000000" w:themeColor="text1"/>
          <w:sz w:val="24"/>
          <w:szCs w:val="24"/>
          <w:lang w:val="en-SG"/>
        </w:rPr>
        <w:t>Nghĩa vụ của Bên Mua</w:t>
      </w:r>
      <w:r w:rsidR="00196B3B" w:rsidRPr="008B3A37">
        <w:rPr>
          <w:b/>
          <w:iCs/>
          <w:color w:val="000000" w:themeColor="text1"/>
          <w:sz w:val="24"/>
          <w:szCs w:val="24"/>
          <w:lang w:val="en-SG"/>
        </w:rPr>
        <w:t>:</w:t>
      </w:r>
    </w:p>
    <w:p w14:paraId="79302620" w14:textId="77777777" w:rsidR="00196B3B" w:rsidRPr="008B3A37" w:rsidRDefault="00196B3B" w:rsidP="00AD082A">
      <w:pPr>
        <w:pStyle w:val="ListParagraph"/>
        <w:autoSpaceDE w:val="0"/>
        <w:autoSpaceDN w:val="0"/>
        <w:adjustRightInd w:val="0"/>
        <w:snapToGrid w:val="0"/>
        <w:ind w:left="567" w:right="-19"/>
        <w:contextualSpacing w:val="0"/>
        <w:jc w:val="both"/>
        <w:rPr>
          <w:b/>
          <w:color w:val="000000" w:themeColor="text1"/>
          <w:sz w:val="24"/>
          <w:szCs w:val="24"/>
          <w:lang w:val="en-SG"/>
        </w:rPr>
      </w:pPr>
    </w:p>
    <w:p w14:paraId="47339D20" w14:textId="77777777" w:rsidR="00196B3B" w:rsidRPr="008B3A37" w:rsidRDefault="00F5333D"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Thanh toán đầy đủ và đúng hạn Giá Bán Căn Hộ và Kinh Phí Bảo Trì Phần Sở Hữu Chung Nhà Chung Cư theo thỏa thuận tại Điều 3 của Hợp Đồng này không phụ thuộc vào việc có hay không có thông báo thanh toán Giá Bán Căn Hộ của Bên Bán</w:t>
      </w:r>
      <w:r w:rsidR="00196B3B" w:rsidRPr="008B3A37">
        <w:rPr>
          <w:iCs/>
          <w:color w:val="000000" w:themeColor="text1"/>
          <w:sz w:val="24"/>
          <w:szCs w:val="24"/>
          <w:lang w:val="en-SG"/>
        </w:rPr>
        <w:t>;</w:t>
      </w:r>
    </w:p>
    <w:p w14:paraId="221FA613"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3332EB63" w14:textId="77777777" w:rsidR="00196B3B" w:rsidRPr="008B3A37" w:rsidRDefault="00F5333D"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Nhận bàn giao Căn Hộ theo thỏa thuận trong Hợp Đồng này</w:t>
      </w:r>
      <w:r w:rsidR="00196B3B" w:rsidRPr="008B3A37">
        <w:rPr>
          <w:iCs/>
          <w:color w:val="000000" w:themeColor="text1"/>
          <w:sz w:val="24"/>
          <w:szCs w:val="24"/>
          <w:lang w:val="en-SG"/>
        </w:rPr>
        <w:t>;</w:t>
      </w:r>
    </w:p>
    <w:p w14:paraId="437D0F8E"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FCA8537" w14:textId="77777777" w:rsidR="00196B3B" w:rsidRPr="008B3A37" w:rsidRDefault="00F5333D"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Kể từ ngày nhận bàn giao Căn Hộ, Bên Mua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w:t>
      </w:r>
      <w:r w:rsidR="00196B3B" w:rsidRPr="008B3A37">
        <w:rPr>
          <w:iCs/>
          <w:color w:val="000000" w:themeColor="text1"/>
          <w:sz w:val="24"/>
          <w:szCs w:val="24"/>
          <w:lang w:val="en-SG"/>
        </w:rPr>
        <w:t>;</w:t>
      </w:r>
    </w:p>
    <w:p w14:paraId="07656587"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57F497A6" w14:textId="77777777" w:rsidR="00196B3B" w:rsidRPr="008B3A37" w:rsidRDefault="00C91B09"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Kể từ ngày nhận bàn giao Căn Hộ, kể cả trường hợp Bên Mua chưa vào sử dụng Căn Hộ thì Căn Hộ sẽ được quản lý và bảo trì theo </w:t>
      </w:r>
      <w:r w:rsidR="00636F25" w:rsidRPr="008B3A37">
        <w:rPr>
          <w:iCs/>
          <w:color w:val="000000" w:themeColor="text1"/>
          <w:sz w:val="24"/>
          <w:szCs w:val="24"/>
          <w:lang w:val="en-US"/>
        </w:rPr>
        <w:t>Bản Nội Quy</w:t>
      </w:r>
      <w:r w:rsidR="00503BDA" w:rsidRPr="008B3A37">
        <w:rPr>
          <w:iCs/>
          <w:color w:val="000000" w:themeColor="text1"/>
          <w:sz w:val="24"/>
          <w:szCs w:val="24"/>
          <w:lang w:val="en-US"/>
        </w:rPr>
        <w:t xml:space="preserve"> Nhà</w:t>
      </w:r>
      <w:r w:rsidR="00636F25" w:rsidRPr="008B3A37">
        <w:rPr>
          <w:iCs/>
          <w:color w:val="000000" w:themeColor="text1"/>
          <w:sz w:val="24"/>
          <w:szCs w:val="24"/>
          <w:lang w:val="en-US"/>
        </w:rPr>
        <w:t xml:space="preserve"> Chung Cư </w:t>
      </w:r>
      <w:r w:rsidRPr="008B3A37">
        <w:rPr>
          <w:iCs/>
          <w:color w:val="000000" w:themeColor="text1"/>
          <w:sz w:val="24"/>
          <w:szCs w:val="24"/>
          <w:lang w:val="en-US"/>
        </w:rPr>
        <w:t xml:space="preserve">và Bên </w:t>
      </w:r>
      <w:r w:rsidR="00636F25" w:rsidRPr="008B3A37">
        <w:rPr>
          <w:iCs/>
          <w:color w:val="000000" w:themeColor="text1"/>
          <w:sz w:val="24"/>
          <w:szCs w:val="24"/>
          <w:lang w:val="en-US"/>
        </w:rPr>
        <w:t>M</w:t>
      </w:r>
      <w:r w:rsidRPr="008B3A37">
        <w:rPr>
          <w:iCs/>
          <w:color w:val="000000" w:themeColor="text1"/>
          <w:sz w:val="24"/>
          <w:szCs w:val="24"/>
          <w:lang w:val="en-US"/>
        </w:rPr>
        <w:t xml:space="preserve">ua phải tuân thủ các quy định được nêu trong </w:t>
      </w:r>
      <w:r w:rsidR="00636F25" w:rsidRPr="008B3A37">
        <w:rPr>
          <w:iCs/>
          <w:color w:val="000000" w:themeColor="text1"/>
          <w:sz w:val="24"/>
          <w:szCs w:val="24"/>
          <w:lang w:val="en-US"/>
        </w:rPr>
        <w:t>Bản Nội Quy Nhà Chung Cư</w:t>
      </w:r>
      <w:r w:rsidR="00196B3B" w:rsidRPr="008B3A37">
        <w:rPr>
          <w:iCs/>
          <w:color w:val="000000" w:themeColor="text1"/>
          <w:sz w:val="24"/>
          <w:szCs w:val="24"/>
          <w:lang w:val="en-SG"/>
        </w:rPr>
        <w:t>;</w:t>
      </w:r>
    </w:p>
    <w:p w14:paraId="5D6AB091"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61048EC7" w14:textId="77777777" w:rsidR="00196B3B" w:rsidRPr="008B3A37" w:rsidRDefault="00636F25"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Thanh toán các khoản thuế, phí và lệ phí theo quy định của pháp luật mà Bên Mua phải nộp như thỏa thuận tại Điều 7 của Hợp Đồng này</w:t>
      </w:r>
      <w:r w:rsidR="00196B3B" w:rsidRPr="008B3A37">
        <w:rPr>
          <w:iCs/>
          <w:color w:val="000000" w:themeColor="text1"/>
          <w:sz w:val="24"/>
          <w:szCs w:val="24"/>
          <w:lang w:val="en-SG"/>
        </w:rPr>
        <w:t>;</w:t>
      </w:r>
    </w:p>
    <w:p w14:paraId="06E65BE9"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4E60B789" w14:textId="77777777" w:rsidR="00196B3B" w:rsidRPr="008B3A37" w:rsidRDefault="000F5A2F"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Thanh toán các khoản chi phí dịch vụ như: điện, nước, truyền hình cáp, truyền hình vệ tinh, thông tin liên lạc</w:t>
      </w:r>
      <w:r w:rsidR="00196B3B" w:rsidRPr="008B3A37">
        <w:rPr>
          <w:iCs/>
          <w:color w:val="000000" w:themeColor="text1"/>
          <w:sz w:val="24"/>
          <w:szCs w:val="24"/>
          <w:lang w:val="en-SG"/>
        </w:rPr>
        <w:t xml:space="preserve">, </w:t>
      </w:r>
      <w:r w:rsidRPr="008B3A37">
        <w:rPr>
          <w:iCs/>
          <w:color w:val="000000" w:themeColor="text1"/>
          <w:sz w:val="24"/>
          <w:szCs w:val="24"/>
          <w:lang w:val="en-SG"/>
        </w:rPr>
        <w:t>v.v…</w:t>
      </w:r>
      <w:r w:rsidR="00196B3B" w:rsidRPr="008B3A37">
        <w:rPr>
          <w:iCs/>
          <w:color w:val="000000" w:themeColor="text1"/>
          <w:sz w:val="24"/>
          <w:szCs w:val="24"/>
          <w:lang w:val="en-SG"/>
        </w:rPr>
        <w:t xml:space="preserve"> </w:t>
      </w:r>
      <w:r w:rsidRPr="008B3A37">
        <w:rPr>
          <w:iCs/>
          <w:color w:val="000000" w:themeColor="text1"/>
          <w:sz w:val="24"/>
          <w:szCs w:val="24"/>
          <w:lang w:val="en-US"/>
        </w:rPr>
        <w:t>và các khoản thuế, phí khác phát sinh do nhu cầu sử dụng của Bên Mua theo quy định</w:t>
      </w:r>
      <w:r w:rsidR="00196B3B" w:rsidRPr="008B3A37">
        <w:rPr>
          <w:iCs/>
          <w:color w:val="000000" w:themeColor="text1"/>
          <w:sz w:val="24"/>
          <w:szCs w:val="24"/>
          <w:lang w:val="en-SG"/>
        </w:rPr>
        <w:t>;</w:t>
      </w:r>
    </w:p>
    <w:p w14:paraId="6F6DDDF4"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64E8DC04" w14:textId="77777777" w:rsidR="00196B3B" w:rsidRPr="008B3A37" w:rsidRDefault="00BA434C"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Thanh toán kinh phí quản lý vận hành Nhà Chung Cư và các chi phí khác theo thỏa thuận quy định tại </w:t>
      </w:r>
      <w:r w:rsidR="004E79C8" w:rsidRPr="008B3A37">
        <w:rPr>
          <w:iCs/>
          <w:color w:val="000000" w:themeColor="text1"/>
          <w:sz w:val="24"/>
          <w:szCs w:val="24"/>
          <w:lang w:val="en-US"/>
        </w:rPr>
        <w:t>K</w:t>
      </w:r>
      <w:r w:rsidRPr="008B3A37">
        <w:rPr>
          <w:iCs/>
          <w:color w:val="000000" w:themeColor="text1"/>
          <w:sz w:val="24"/>
          <w:szCs w:val="24"/>
          <w:lang w:val="en-US"/>
        </w:rPr>
        <w:t>hoản 5 Điều 11 của Hợp Đồng này, kể cả trường hợp Bên Mua không sử dụng Căn Hộ đã mua</w:t>
      </w:r>
      <w:r w:rsidR="00196B3B" w:rsidRPr="008B3A37">
        <w:rPr>
          <w:iCs/>
          <w:color w:val="000000" w:themeColor="text1"/>
          <w:sz w:val="24"/>
          <w:szCs w:val="24"/>
          <w:lang w:val="en-SG"/>
        </w:rPr>
        <w:t>;</w:t>
      </w:r>
    </w:p>
    <w:p w14:paraId="544D6164" w14:textId="77777777" w:rsidR="00196B3B" w:rsidRPr="008B3A37" w:rsidRDefault="00196B3B" w:rsidP="00AD082A">
      <w:pPr>
        <w:pStyle w:val="ListParagraph"/>
        <w:autoSpaceDE w:val="0"/>
        <w:autoSpaceDN w:val="0"/>
        <w:adjustRightInd w:val="0"/>
        <w:snapToGrid w:val="0"/>
        <w:ind w:left="1440" w:right="-19" w:hanging="720"/>
        <w:contextualSpacing w:val="0"/>
        <w:jc w:val="both"/>
        <w:rPr>
          <w:color w:val="000000" w:themeColor="text1"/>
          <w:sz w:val="24"/>
          <w:szCs w:val="24"/>
          <w:lang w:val="en-SG"/>
        </w:rPr>
      </w:pPr>
    </w:p>
    <w:p w14:paraId="379E0E4C" w14:textId="77777777" w:rsidR="00196B3B" w:rsidRPr="008B3A37" w:rsidRDefault="00BA434C"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lastRenderedPageBreak/>
        <w:t xml:space="preserve">Chấp hành các quy định của quy chế quản lý sử dụng nhà chung cư theo quy định pháp luật và Bản </w:t>
      </w:r>
      <w:r w:rsidR="009660D7" w:rsidRPr="008B3A37">
        <w:rPr>
          <w:iCs/>
          <w:color w:val="000000" w:themeColor="text1"/>
          <w:sz w:val="24"/>
          <w:szCs w:val="24"/>
          <w:lang w:val="en-US"/>
        </w:rPr>
        <w:t>Nội Quy</w:t>
      </w:r>
      <w:r w:rsidRPr="008B3A37">
        <w:rPr>
          <w:iCs/>
          <w:color w:val="000000" w:themeColor="text1"/>
          <w:sz w:val="24"/>
          <w:szCs w:val="24"/>
          <w:lang w:val="en-US"/>
        </w:rPr>
        <w:t xml:space="preserve"> </w:t>
      </w:r>
      <w:r w:rsidR="009660D7" w:rsidRPr="008B3A37">
        <w:rPr>
          <w:iCs/>
          <w:color w:val="000000" w:themeColor="text1"/>
          <w:sz w:val="24"/>
          <w:szCs w:val="24"/>
          <w:lang w:val="en-US"/>
        </w:rPr>
        <w:t xml:space="preserve">Nhà Chung Cư </w:t>
      </w:r>
      <w:r w:rsidRPr="008B3A37">
        <w:rPr>
          <w:iCs/>
          <w:color w:val="000000" w:themeColor="text1"/>
          <w:sz w:val="24"/>
          <w:szCs w:val="24"/>
          <w:lang w:val="en-US"/>
        </w:rPr>
        <w:t>đính kèm theo Hợp Đồng này</w:t>
      </w:r>
      <w:r w:rsidR="00196B3B" w:rsidRPr="008B3A37">
        <w:rPr>
          <w:iCs/>
          <w:color w:val="000000" w:themeColor="text1"/>
          <w:sz w:val="24"/>
          <w:szCs w:val="24"/>
          <w:lang w:val="en-SG"/>
        </w:rPr>
        <w:t>;</w:t>
      </w:r>
    </w:p>
    <w:p w14:paraId="459752B3"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594C75BE" w14:textId="77777777" w:rsidR="00196B3B" w:rsidRPr="008B3A37" w:rsidRDefault="00BA434C"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Tạo điều kiện thuận lợi cho </w:t>
      </w:r>
      <w:r w:rsidR="00FA4BC3" w:rsidRPr="008B3A37">
        <w:rPr>
          <w:iCs/>
          <w:color w:val="000000" w:themeColor="text1"/>
          <w:sz w:val="24"/>
          <w:szCs w:val="24"/>
          <w:lang w:val="en-US"/>
        </w:rPr>
        <w:t>Đơn Vị Quản Lý Vận Hành Nhà Chung Cư</w:t>
      </w:r>
      <w:r w:rsidRPr="008B3A37">
        <w:rPr>
          <w:iCs/>
          <w:color w:val="000000" w:themeColor="text1"/>
          <w:sz w:val="24"/>
          <w:szCs w:val="24"/>
          <w:lang w:val="en-US"/>
        </w:rPr>
        <w:t xml:space="preserve"> trong việc bảo trì, quản lý vận hành Nhà Chung Cư</w:t>
      </w:r>
      <w:r w:rsidR="00196B3B" w:rsidRPr="008B3A37">
        <w:rPr>
          <w:iCs/>
          <w:color w:val="000000" w:themeColor="text1"/>
          <w:sz w:val="24"/>
          <w:szCs w:val="24"/>
          <w:lang w:val="en-SG"/>
        </w:rPr>
        <w:t>;</w:t>
      </w:r>
    </w:p>
    <w:p w14:paraId="654DD642" w14:textId="77777777" w:rsidR="00196B3B" w:rsidRPr="008B3A37" w:rsidRDefault="00196B3B" w:rsidP="00AD082A">
      <w:pPr>
        <w:pStyle w:val="ListParagraph"/>
        <w:tabs>
          <w:tab w:val="left" w:pos="4188"/>
        </w:tabs>
        <w:autoSpaceDE w:val="0"/>
        <w:autoSpaceDN w:val="0"/>
        <w:adjustRightInd w:val="0"/>
        <w:snapToGrid w:val="0"/>
        <w:ind w:left="1440" w:right="-19"/>
        <w:contextualSpacing w:val="0"/>
        <w:jc w:val="both"/>
        <w:rPr>
          <w:color w:val="000000" w:themeColor="text1"/>
          <w:sz w:val="24"/>
          <w:szCs w:val="24"/>
          <w:lang w:val="en-SG"/>
        </w:rPr>
      </w:pPr>
    </w:p>
    <w:p w14:paraId="762192D1" w14:textId="77777777" w:rsidR="00196B3B" w:rsidRPr="008B3A37" w:rsidRDefault="00BA434C" w:rsidP="00AD082A">
      <w:pPr>
        <w:pStyle w:val="ListParagraph"/>
        <w:numPr>
          <w:ilvl w:val="0"/>
          <w:numId w:val="13"/>
        </w:numPr>
        <w:autoSpaceDE w:val="0"/>
        <w:autoSpaceDN w:val="0"/>
        <w:adjustRightInd w:val="0"/>
        <w:snapToGrid w:val="0"/>
        <w:ind w:left="1440" w:right="-19" w:hanging="720"/>
        <w:contextualSpacing w:val="0"/>
        <w:jc w:val="both"/>
        <w:rPr>
          <w:i/>
          <w:color w:val="000000" w:themeColor="text1"/>
          <w:sz w:val="24"/>
          <w:szCs w:val="24"/>
          <w:lang w:val="en-SG"/>
        </w:rPr>
      </w:pPr>
      <w:r w:rsidRPr="008B3A37">
        <w:rPr>
          <w:iCs/>
          <w:color w:val="000000" w:themeColor="text1"/>
          <w:sz w:val="24"/>
          <w:szCs w:val="24"/>
          <w:lang w:val="en-US"/>
        </w:rPr>
        <w:t>Sử dụng Căn Hộ đúng mục đích để ở theo quy định của Luật Nhà ở và theo thỏa thuận trong Hợp Đồng này</w:t>
      </w:r>
      <w:r w:rsidR="00196B3B" w:rsidRPr="008B3A37">
        <w:rPr>
          <w:iCs/>
          <w:color w:val="000000" w:themeColor="text1"/>
          <w:sz w:val="24"/>
          <w:szCs w:val="24"/>
          <w:lang w:val="en-SG"/>
        </w:rPr>
        <w:t>;</w:t>
      </w:r>
    </w:p>
    <w:p w14:paraId="010A4AE6"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02E80D7C" w14:textId="77777777" w:rsidR="00196B3B" w:rsidRPr="008B3A37" w:rsidRDefault="00BA434C"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r w:rsidR="00196B3B" w:rsidRPr="008B3A37">
        <w:rPr>
          <w:iCs/>
          <w:color w:val="000000" w:themeColor="text1"/>
          <w:sz w:val="24"/>
          <w:szCs w:val="24"/>
          <w:lang w:val="en-SG"/>
        </w:rPr>
        <w:t>;</w:t>
      </w:r>
    </w:p>
    <w:p w14:paraId="1B59FCCE" w14:textId="77777777" w:rsidR="00196B3B" w:rsidRPr="008B3A37" w:rsidRDefault="00196B3B" w:rsidP="00AD082A">
      <w:pPr>
        <w:pStyle w:val="ListParagraph"/>
        <w:autoSpaceDE w:val="0"/>
        <w:autoSpaceDN w:val="0"/>
        <w:adjustRightInd w:val="0"/>
        <w:snapToGrid w:val="0"/>
        <w:ind w:left="1440" w:right="-19" w:hanging="720"/>
        <w:contextualSpacing w:val="0"/>
        <w:jc w:val="both"/>
        <w:rPr>
          <w:color w:val="000000" w:themeColor="text1"/>
          <w:sz w:val="24"/>
          <w:szCs w:val="24"/>
          <w:lang w:val="en-SG"/>
        </w:rPr>
      </w:pPr>
    </w:p>
    <w:p w14:paraId="664436FF" w14:textId="77777777" w:rsidR="00196B3B" w:rsidRPr="008B3A37" w:rsidRDefault="00954B5C"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Thực hiện các nghĩa vụ khác theo quyết định của cơ quan nhà nước có thẩm quyền khi vi phạm các quy định về quản lý, sử dụng nhà chung cư</w:t>
      </w:r>
      <w:r w:rsidR="00F55839" w:rsidRPr="008B3A37">
        <w:rPr>
          <w:iCs/>
          <w:color w:val="000000" w:themeColor="text1"/>
          <w:sz w:val="24"/>
          <w:szCs w:val="24"/>
          <w:lang w:val="en-SG"/>
        </w:rPr>
        <w:t>; và</w:t>
      </w:r>
    </w:p>
    <w:p w14:paraId="61FEC31E" w14:textId="77777777" w:rsidR="00F55839" w:rsidRPr="008B3A37" w:rsidRDefault="00F55839" w:rsidP="00AD082A">
      <w:pPr>
        <w:pStyle w:val="ListParagraph"/>
        <w:snapToGrid w:val="0"/>
        <w:contextualSpacing w:val="0"/>
        <w:rPr>
          <w:iCs/>
          <w:color w:val="000000" w:themeColor="text1"/>
          <w:sz w:val="24"/>
          <w:szCs w:val="24"/>
          <w:lang w:val="en-SG"/>
        </w:rPr>
      </w:pPr>
    </w:p>
    <w:p w14:paraId="05903C67" w14:textId="77777777" w:rsidR="00F55839" w:rsidRPr="008B3A37" w:rsidRDefault="000A7870"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SG"/>
        </w:rPr>
        <w:t>Nếu được yêu cầu thanh toán bất kỳ khoản tiền bổ sung nào cho việc Bảo Trì Nhà Chung Cư trong trường hợp Kinh Phí Bảo Trì Phần Sở Hữu Chung Nhà Chung Cư không đủ để thực hiện việc bảo trì, Các Bên có nghĩa vụ đóng góp thêm vào Kinh Phí Bảo Trì Phần Sở Hữu Chung Nhà Chung Cư tương ứng với tỉ lệ diện tích phần sở hữu riêng của mỗi Bên trên tổng diện tích của Nhà Chung Cư, với điều kiện là Bên Bán hoặc Ban Quản Trị (sau khi được thành lập) phải gửi văn bản thông báo trước cho Bên Mua và việc thu, bổ sung và chi Kinh Phí Bảo Trì Phần Sở Hữu Chung Nhà Chung Cư sẽ được thực hiện theo Bản Nội Quy Nhà Chung Cư và quy định pháp luật</w:t>
      </w:r>
      <w:r w:rsidR="00946641" w:rsidRPr="008B3A37">
        <w:rPr>
          <w:iCs/>
          <w:color w:val="000000" w:themeColor="text1"/>
          <w:sz w:val="24"/>
          <w:szCs w:val="24"/>
          <w:lang w:val="en-SG"/>
        </w:rPr>
        <w:t>;</w:t>
      </w:r>
    </w:p>
    <w:p w14:paraId="096A017B" w14:textId="77777777" w:rsidR="00B81362" w:rsidRPr="008B3A37" w:rsidRDefault="00B81362" w:rsidP="00AD082A">
      <w:pPr>
        <w:snapToGrid w:val="0"/>
        <w:rPr>
          <w:color w:val="000000" w:themeColor="text1"/>
          <w:lang w:val="en-SG"/>
        </w:rPr>
      </w:pPr>
    </w:p>
    <w:p w14:paraId="42C778CA" w14:textId="77777777" w:rsidR="00B81362" w:rsidRPr="008B3A37" w:rsidRDefault="00B81362" w:rsidP="00AD082A">
      <w:pPr>
        <w:pStyle w:val="ListParagraph"/>
        <w:numPr>
          <w:ilvl w:val="0"/>
          <w:numId w:val="13"/>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SG"/>
        </w:rPr>
        <w:t>Các nghĩa vụ khác của Bên Mua theo quy định tại Hợp Đồng này và pháp luật Việt Nam.</w:t>
      </w:r>
    </w:p>
    <w:p w14:paraId="7971C48E"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1C8E805D" w14:textId="77777777" w:rsidR="00196B3B" w:rsidRPr="008B3A37" w:rsidRDefault="00954B5C" w:rsidP="00AD082A">
      <w:pPr>
        <w:pStyle w:val="Heading1"/>
        <w:numPr>
          <w:ilvl w:val="0"/>
          <w:numId w:val="23"/>
        </w:numPr>
        <w:snapToGrid w:val="0"/>
        <w:ind w:left="1701" w:hanging="1701"/>
        <w:jc w:val="both"/>
        <w:rPr>
          <w:iCs/>
          <w:color w:val="000000" w:themeColor="text1"/>
          <w:sz w:val="24"/>
          <w:szCs w:val="24"/>
          <w:lang w:val="en-SG"/>
        </w:rPr>
      </w:pPr>
      <w:bookmarkStart w:id="34" w:name="_Toc109859931"/>
      <w:r w:rsidRPr="008B3A37">
        <w:rPr>
          <w:iCs/>
          <w:color w:val="000000" w:themeColor="text1"/>
          <w:sz w:val="24"/>
          <w:szCs w:val="24"/>
          <w:lang w:val="en-SG"/>
        </w:rPr>
        <w:t>THUẾ VÀ CÁC KHOẢN PHÍ, LỆ PHÍ LIÊN QUAN</w:t>
      </w:r>
      <w:bookmarkEnd w:id="34"/>
    </w:p>
    <w:p w14:paraId="21DF1E2B" w14:textId="77777777" w:rsidR="00196B3B" w:rsidRPr="008B3A37" w:rsidRDefault="00196B3B" w:rsidP="00AD082A">
      <w:pPr>
        <w:autoSpaceDE w:val="0"/>
        <w:autoSpaceDN w:val="0"/>
        <w:adjustRightInd w:val="0"/>
        <w:snapToGrid w:val="0"/>
        <w:ind w:right="-19"/>
        <w:jc w:val="both"/>
        <w:rPr>
          <w:b/>
          <w:bCs/>
          <w:color w:val="000000" w:themeColor="text1"/>
          <w:lang w:val="en-SG"/>
        </w:rPr>
      </w:pPr>
    </w:p>
    <w:p w14:paraId="07951BCF" w14:textId="77777777" w:rsidR="00196B3B" w:rsidRPr="008B3A37" w:rsidRDefault="0038171B" w:rsidP="00AD082A">
      <w:pPr>
        <w:pStyle w:val="ListParagraph"/>
        <w:numPr>
          <w:ilvl w:val="0"/>
          <w:numId w:val="3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Bên Mua phải thanh toán lệ phí trước bạ và các loại thuế, phí, lệ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r w:rsidR="00822682" w:rsidRPr="008B3A37">
        <w:rPr>
          <w:iCs/>
          <w:color w:val="000000" w:themeColor="text1"/>
          <w:sz w:val="24"/>
          <w:szCs w:val="24"/>
          <w:lang w:val="en-SG"/>
        </w:rPr>
        <w:t>.</w:t>
      </w:r>
    </w:p>
    <w:p w14:paraId="7E5892E9"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2708F61F" w14:textId="77777777" w:rsidR="00196B3B" w:rsidRPr="008B3A37" w:rsidRDefault="0038171B" w:rsidP="00AD082A">
      <w:pPr>
        <w:pStyle w:val="ListParagraph"/>
        <w:numPr>
          <w:ilvl w:val="0"/>
          <w:numId w:val="3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Bên Mua có trách nhiệm nộp thuế và các loại phí, lệ phí, chi phí (nếu có) theo quy định cho Nhà nước khi thực hiện bán Căn Hộ cho người khác</w:t>
      </w:r>
      <w:r w:rsidR="00196B3B" w:rsidRPr="008B3A37">
        <w:rPr>
          <w:iCs/>
          <w:color w:val="000000" w:themeColor="text1"/>
          <w:sz w:val="24"/>
          <w:szCs w:val="24"/>
          <w:lang w:val="en-SG"/>
        </w:rPr>
        <w:t>.</w:t>
      </w:r>
    </w:p>
    <w:p w14:paraId="1DD6D84F"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56350865" w14:textId="77777777" w:rsidR="00196B3B" w:rsidRPr="008B3A37" w:rsidRDefault="0038171B" w:rsidP="00AD082A">
      <w:pPr>
        <w:pStyle w:val="ListParagraph"/>
        <w:numPr>
          <w:ilvl w:val="0"/>
          <w:numId w:val="3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Bên Bán có trách nhiệm nộp các nghĩa vụ tài chính thuộc trách nhiệm của Bên Bán cho Nhà nước theo quy định của pháp luật</w:t>
      </w:r>
      <w:r w:rsidR="00196B3B" w:rsidRPr="008B3A37">
        <w:rPr>
          <w:iCs/>
          <w:color w:val="000000" w:themeColor="text1"/>
          <w:sz w:val="24"/>
          <w:szCs w:val="24"/>
          <w:lang w:val="en-SG"/>
        </w:rPr>
        <w:t>.</w:t>
      </w:r>
    </w:p>
    <w:p w14:paraId="4B8FDF49" w14:textId="77777777" w:rsidR="00196B3B" w:rsidRPr="008B3A37" w:rsidRDefault="00196B3B" w:rsidP="00AD082A">
      <w:pPr>
        <w:autoSpaceDE w:val="0"/>
        <w:autoSpaceDN w:val="0"/>
        <w:adjustRightInd w:val="0"/>
        <w:snapToGrid w:val="0"/>
        <w:ind w:right="-19"/>
        <w:jc w:val="both"/>
        <w:rPr>
          <w:b/>
          <w:iCs/>
          <w:color w:val="000000" w:themeColor="text1"/>
          <w:u w:val="single"/>
          <w:lang w:val="en-SG"/>
        </w:rPr>
      </w:pPr>
    </w:p>
    <w:p w14:paraId="6975D021" w14:textId="77777777" w:rsidR="00196B3B" w:rsidRPr="008B3A37" w:rsidRDefault="00912236" w:rsidP="00AD082A">
      <w:pPr>
        <w:pStyle w:val="Heading1"/>
        <w:numPr>
          <w:ilvl w:val="0"/>
          <w:numId w:val="23"/>
        </w:numPr>
        <w:snapToGrid w:val="0"/>
        <w:ind w:left="1701" w:hanging="1701"/>
        <w:jc w:val="both"/>
        <w:rPr>
          <w:iCs/>
          <w:color w:val="000000" w:themeColor="text1"/>
          <w:sz w:val="24"/>
          <w:szCs w:val="24"/>
          <w:u w:val="single"/>
          <w:lang w:val="en-SG"/>
        </w:rPr>
      </w:pPr>
      <w:bookmarkStart w:id="35" w:name="_Toc109859932"/>
      <w:r w:rsidRPr="008B3A37">
        <w:rPr>
          <w:iCs/>
          <w:color w:val="000000" w:themeColor="text1"/>
          <w:sz w:val="24"/>
          <w:szCs w:val="24"/>
          <w:lang w:val="en-SG"/>
        </w:rPr>
        <w:t>GIAO NHẬN CĂN HỘ</w:t>
      </w:r>
      <w:bookmarkEnd w:id="35"/>
    </w:p>
    <w:p w14:paraId="67BE6F4E" w14:textId="77777777" w:rsidR="00196B3B" w:rsidRPr="008B3A37" w:rsidRDefault="00196B3B" w:rsidP="00AD082A">
      <w:pPr>
        <w:autoSpaceDE w:val="0"/>
        <w:autoSpaceDN w:val="0"/>
        <w:adjustRightInd w:val="0"/>
        <w:snapToGrid w:val="0"/>
        <w:ind w:right="-19"/>
        <w:jc w:val="both"/>
        <w:rPr>
          <w:b/>
          <w:bCs/>
          <w:color w:val="000000" w:themeColor="text1"/>
          <w:lang w:val="en-SG"/>
        </w:rPr>
      </w:pPr>
    </w:p>
    <w:p w14:paraId="0FC10411" w14:textId="77777777" w:rsidR="00196B3B" w:rsidRPr="008B3A37" w:rsidRDefault="0023691A" w:rsidP="00AD082A">
      <w:pPr>
        <w:pStyle w:val="ListParagraph"/>
        <w:numPr>
          <w:ilvl w:val="0"/>
          <w:numId w:val="3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Điều kiện giao nhận Căn Hộ: </w:t>
      </w:r>
      <w:r w:rsidR="003439DA" w:rsidRPr="008B3A37">
        <w:rPr>
          <w:iCs/>
          <w:color w:val="000000" w:themeColor="text1"/>
          <w:sz w:val="24"/>
          <w:szCs w:val="24"/>
          <w:lang w:val="en-SG"/>
        </w:rPr>
        <w:t xml:space="preserve">Bên Bán bàn giao Căn Hộ cho Bên Mua </w:t>
      </w:r>
      <w:r w:rsidRPr="008B3A37">
        <w:rPr>
          <w:iCs/>
          <w:color w:val="000000" w:themeColor="text1"/>
          <w:sz w:val="24"/>
          <w:szCs w:val="24"/>
          <w:lang w:val="en-SG"/>
        </w:rPr>
        <w:t xml:space="preserve">khi các điều kiện sau </w:t>
      </w:r>
      <w:r w:rsidR="003439DA" w:rsidRPr="008B3A37">
        <w:rPr>
          <w:iCs/>
          <w:color w:val="000000" w:themeColor="text1"/>
          <w:sz w:val="24"/>
          <w:szCs w:val="24"/>
          <w:lang w:val="en-SG"/>
        </w:rPr>
        <w:t>phải thoả mãn</w:t>
      </w:r>
      <w:r w:rsidR="00196B3B" w:rsidRPr="008B3A37">
        <w:rPr>
          <w:iCs/>
          <w:color w:val="000000" w:themeColor="text1"/>
          <w:sz w:val="24"/>
          <w:szCs w:val="24"/>
          <w:lang w:val="en-SG"/>
        </w:rPr>
        <w:t>:</w:t>
      </w:r>
    </w:p>
    <w:p w14:paraId="7AC5B5E5"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0DE01B77" w14:textId="77777777" w:rsidR="00196B3B" w:rsidRPr="008B3A37" w:rsidRDefault="0042021C" w:rsidP="00AD082A">
      <w:pPr>
        <w:pStyle w:val="ListParagraph"/>
        <w:numPr>
          <w:ilvl w:val="0"/>
          <w:numId w:val="20"/>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Mua đã thanh toán đầy đủ</w:t>
      </w:r>
      <w:r w:rsidR="00196B3B" w:rsidRPr="008B3A37">
        <w:rPr>
          <w:iCs/>
          <w:color w:val="000000" w:themeColor="text1"/>
          <w:sz w:val="24"/>
          <w:szCs w:val="24"/>
          <w:lang w:val="en-SG"/>
        </w:rPr>
        <w:t xml:space="preserve">: </w:t>
      </w:r>
    </w:p>
    <w:p w14:paraId="698A4EB6" w14:textId="77777777" w:rsidR="00196B3B" w:rsidRPr="008B3A37" w:rsidRDefault="00196B3B" w:rsidP="00AD082A">
      <w:pPr>
        <w:pStyle w:val="ListParagraph"/>
        <w:autoSpaceDE w:val="0"/>
        <w:autoSpaceDN w:val="0"/>
        <w:adjustRightInd w:val="0"/>
        <w:snapToGrid w:val="0"/>
        <w:ind w:left="1080" w:right="-19"/>
        <w:contextualSpacing w:val="0"/>
        <w:jc w:val="both"/>
        <w:rPr>
          <w:color w:val="000000" w:themeColor="text1"/>
          <w:sz w:val="24"/>
          <w:szCs w:val="24"/>
          <w:lang w:val="en-SG"/>
        </w:rPr>
      </w:pPr>
    </w:p>
    <w:p w14:paraId="79FA9BF1" w14:textId="77777777" w:rsidR="00196B3B" w:rsidRPr="008B3A37" w:rsidRDefault="0042021C" w:rsidP="00AD082A">
      <w:pPr>
        <w:pStyle w:val="ListParagraph"/>
        <w:numPr>
          <w:ilvl w:val="0"/>
          <w:numId w:val="49"/>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iCs/>
          <w:color w:val="000000" w:themeColor="text1"/>
          <w:sz w:val="24"/>
          <w:szCs w:val="24"/>
          <w:lang w:val="en-SG"/>
        </w:rPr>
        <w:t>đến</w:t>
      </w:r>
      <w:r w:rsidR="00196B3B" w:rsidRPr="008B3A37">
        <w:rPr>
          <w:iCs/>
          <w:color w:val="000000" w:themeColor="text1"/>
          <w:sz w:val="24"/>
          <w:szCs w:val="24"/>
          <w:lang w:val="en-SG"/>
        </w:rPr>
        <w:t xml:space="preserve"> </w:t>
      </w:r>
      <w:r w:rsidR="00A10AD8" w:rsidRPr="008B3A37">
        <w:rPr>
          <w:iCs/>
          <w:color w:val="000000" w:themeColor="text1"/>
          <w:sz w:val="24"/>
          <w:szCs w:val="24"/>
          <w:lang w:val="en-SG"/>
        </w:rPr>
        <w:t xml:space="preserve">95 </w:t>
      </w:r>
      <w:r w:rsidR="00196B3B" w:rsidRPr="008B3A37">
        <w:rPr>
          <w:iCs/>
          <w:color w:val="000000" w:themeColor="text1"/>
          <w:sz w:val="24"/>
          <w:szCs w:val="24"/>
          <w:lang w:val="en-SG"/>
        </w:rPr>
        <w:t xml:space="preserve">% </w:t>
      </w:r>
      <w:r w:rsidRPr="008B3A37">
        <w:rPr>
          <w:iCs/>
          <w:color w:val="000000" w:themeColor="text1"/>
          <w:sz w:val="24"/>
          <w:szCs w:val="24"/>
          <w:lang w:val="en-SG"/>
        </w:rPr>
        <w:t>Giá Bán Căn H</w:t>
      </w:r>
      <w:r w:rsidR="007A7654" w:rsidRPr="008B3A37">
        <w:rPr>
          <w:iCs/>
          <w:color w:val="000000" w:themeColor="text1"/>
          <w:sz w:val="24"/>
          <w:szCs w:val="24"/>
          <w:lang w:val="en-SG"/>
        </w:rPr>
        <w:t>ộ</w:t>
      </w:r>
      <w:r w:rsidR="00196B3B" w:rsidRPr="008B3A37">
        <w:rPr>
          <w:iCs/>
          <w:color w:val="000000" w:themeColor="text1"/>
          <w:sz w:val="24"/>
          <w:szCs w:val="24"/>
          <w:lang w:val="en-SG"/>
        </w:rPr>
        <w:t xml:space="preserve"> </w:t>
      </w:r>
      <w:r w:rsidRPr="008B3A37">
        <w:rPr>
          <w:iCs/>
          <w:color w:val="000000" w:themeColor="text1"/>
          <w:sz w:val="24"/>
          <w:szCs w:val="24"/>
          <w:lang w:val="en-SG"/>
        </w:rPr>
        <w:t>theo Hợp Đồng này</w:t>
      </w:r>
      <w:r w:rsidR="00196B3B" w:rsidRPr="008B3A37">
        <w:rPr>
          <w:iCs/>
          <w:color w:val="000000" w:themeColor="text1"/>
          <w:sz w:val="24"/>
          <w:szCs w:val="24"/>
          <w:lang w:val="en-SG"/>
        </w:rPr>
        <w:t>;</w:t>
      </w:r>
    </w:p>
    <w:p w14:paraId="1E3D681C" w14:textId="77777777" w:rsidR="00196B3B" w:rsidRPr="008B3A37" w:rsidRDefault="00196B3B" w:rsidP="00AD082A">
      <w:pPr>
        <w:autoSpaceDE w:val="0"/>
        <w:autoSpaceDN w:val="0"/>
        <w:adjustRightInd w:val="0"/>
        <w:snapToGrid w:val="0"/>
        <w:ind w:left="1843" w:right="-19" w:hanging="567"/>
        <w:jc w:val="both"/>
        <w:rPr>
          <w:color w:val="000000" w:themeColor="text1"/>
          <w:lang w:val="en-SG"/>
        </w:rPr>
      </w:pPr>
    </w:p>
    <w:p w14:paraId="34CFC1E1" w14:textId="77777777" w:rsidR="00196B3B" w:rsidRPr="008B3A37" w:rsidRDefault="0042021C" w:rsidP="00AD082A">
      <w:pPr>
        <w:pStyle w:val="ListParagraph"/>
        <w:numPr>
          <w:ilvl w:val="0"/>
          <w:numId w:val="49"/>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rFonts w:eastAsia="Times New Roman"/>
          <w:bCs/>
          <w:iCs/>
          <w:color w:val="000000" w:themeColor="text1"/>
          <w:sz w:val="24"/>
          <w:szCs w:val="24"/>
          <w:lang w:val="en-SG"/>
        </w:rPr>
        <w:t>Kinh Phí Bảo Trì Phần Sở Hữu Chung Nhà Chung Cư</w:t>
      </w:r>
      <w:r w:rsidRPr="008B3A37">
        <w:rPr>
          <w:bCs/>
          <w:iCs/>
          <w:color w:val="000000" w:themeColor="text1"/>
          <w:sz w:val="24"/>
          <w:szCs w:val="24"/>
          <w:lang w:val="en-SG"/>
        </w:rPr>
        <w:t xml:space="preserve"> </w:t>
      </w:r>
      <w:r w:rsidRPr="008B3A37">
        <w:rPr>
          <w:iCs/>
          <w:color w:val="000000" w:themeColor="text1"/>
          <w:sz w:val="24"/>
          <w:szCs w:val="24"/>
          <w:lang w:val="en-SG"/>
        </w:rPr>
        <w:t>theo Hợp Đồng này</w:t>
      </w:r>
      <w:r w:rsidR="00196B3B" w:rsidRPr="008B3A37">
        <w:rPr>
          <w:iCs/>
          <w:color w:val="000000" w:themeColor="text1"/>
          <w:sz w:val="24"/>
          <w:szCs w:val="24"/>
          <w:lang w:val="en-SG"/>
        </w:rPr>
        <w:t>;</w:t>
      </w:r>
    </w:p>
    <w:p w14:paraId="214DA810" w14:textId="77777777" w:rsidR="00196B3B" w:rsidRPr="008B3A37" w:rsidRDefault="00196B3B" w:rsidP="00AD082A">
      <w:pPr>
        <w:pStyle w:val="ListParagraph"/>
        <w:autoSpaceDE w:val="0"/>
        <w:autoSpaceDN w:val="0"/>
        <w:adjustRightInd w:val="0"/>
        <w:snapToGrid w:val="0"/>
        <w:ind w:left="1843" w:right="-19" w:hanging="567"/>
        <w:contextualSpacing w:val="0"/>
        <w:jc w:val="both"/>
        <w:rPr>
          <w:i/>
          <w:color w:val="000000" w:themeColor="text1"/>
          <w:sz w:val="24"/>
          <w:szCs w:val="24"/>
          <w:lang w:val="en-SG"/>
        </w:rPr>
      </w:pPr>
    </w:p>
    <w:p w14:paraId="3B3520B0" w14:textId="77777777" w:rsidR="00196B3B" w:rsidRPr="008B3A37" w:rsidRDefault="00744810" w:rsidP="00AD082A">
      <w:pPr>
        <w:pStyle w:val="ListParagraph"/>
        <w:numPr>
          <w:ilvl w:val="0"/>
          <w:numId w:val="49"/>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iCs/>
          <w:color w:val="000000" w:themeColor="text1"/>
          <w:sz w:val="24"/>
          <w:szCs w:val="24"/>
          <w:lang w:val="en-SG"/>
        </w:rPr>
        <w:t>phí quản lý</w:t>
      </w:r>
      <w:r w:rsidR="00B51B04" w:rsidRPr="008B3A37">
        <w:rPr>
          <w:iCs/>
          <w:color w:val="000000" w:themeColor="text1"/>
          <w:sz w:val="24"/>
          <w:szCs w:val="24"/>
          <w:lang w:val="en-SG"/>
        </w:rPr>
        <w:t xml:space="preserve"> v</w:t>
      </w:r>
      <w:r w:rsidR="005953AB" w:rsidRPr="008B3A37">
        <w:rPr>
          <w:iCs/>
          <w:color w:val="000000" w:themeColor="text1"/>
          <w:sz w:val="24"/>
          <w:szCs w:val="24"/>
          <w:lang w:val="en-SG"/>
        </w:rPr>
        <w:t>ận hành Nhà Chung Cư</w:t>
      </w:r>
      <w:r w:rsidRPr="008B3A37">
        <w:rPr>
          <w:iCs/>
          <w:color w:val="000000" w:themeColor="text1"/>
          <w:sz w:val="24"/>
          <w:szCs w:val="24"/>
          <w:lang w:val="en-SG"/>
        </w:rPr>
        <w:t xml:space="preserve"> </w:t>
      </w:r>
      <w:r w:rsidR="00885E58" w:rsidRPr="008B3A37">
        <w:rPr>
          <w:iCs/>
          <w:color w:val="000000" w:themeColor="text1"/>
          <w:sz w:val="24"/>
          <w:szCs w:val="24"/>
          <w:lang w:val="en-SG"/>
        </w:rPr>
        <w:t xml:space="preserve">theo thỏa thuận của Các Bên tại Điểm a Khoản </w:t>
      </w:r>
      <w:r w:rsidR="005953AB" w:rsidRPr="008B3A37">
        <w:rPr>
          <w:iCs/>
          <w:color w:val="000000" w:themeColor="text1"/>
          <w:sz w:val="24"/>
          <w:szCs w:val="24"/>
          <w:lang w:val="en-SG"/>
        </w:rPr>
        <w:t>5</w:t>
      </w:r>
      <w:r w:rsidR="00885E58" w:rsidRPr="008B3A37">
        <w:rPr>
          <w:iCs/>
          <w:color w:val="000000" w:themeColor="text1"/>
          <w:sz w:val="24"/>
          <w:szCs w:val="24"/>
          <w:lang w:val="en-SG"/>
        </w:rPr>
        <w:t xml:space="preserve"> Điều 11</w:t>
      </w:r>
      <w:r w:rsidR="00196B3B" w:rsidRPr="008B3A37">
        <w:rPr>
          <w:iCs/>
          <w:color w:val="000000" w:themeColor="text1"/>
          <w:sz w:val="24"/>
          <w:szCs w:val="24"/>
          <w:lang w:val="en-SG"/>
        </w:rPr>
        <w:t xml:space="preserve">; </w:t>
      </w:r>
      <w:r w:rsidRPr="008B3A37">
        <w:rPr>
          <w:iCs/>
          <w:color w:val="000000" w:themeColor="text1"/>
          <w:sz w:val="24"/>
          <w:szCs w:val="24"/>
          <w:lang w:val="en-SG"/>
        </w:rPr>
        <w:t>và</w:t>
      </w:r>
    </w:p>
    <w:p w14:paraId="0033E698" w14:textId="77777777" w:rsidR="00196B3B" w:rsidRPr="008B3A37" w:rsidRDefault="00196B3B" w:rsidP="00AD082A">
      <w:pPr>
        <w:pStyle w:val="ListParagraph"/>
        <w:snapToGrid w:val="0"/>
        <w:ind w:left="1843" w:hanging="567"/>
        <w:contextualSpacing w:val="0"/>
        <w:jc w:val="both"/>
        <w:rPr>
          <w:iCs/>
          <w:color w:val="000000" w:themeColor="text1"/>
          <w:sz w:val="24"/>
          <w:szCs w:val="24"/>
          <w:lang w:val="en-SG"/>
        </w:rPr>
      </w:pPr>
    </w:p>
    <w:p w14:paraId="622202D9" w14:textId="77777777" w:rsidR="00196B3B" w:rsidRPr="008B3A37" w:rsidRDefault="00744810" w:rsidP="00AD082A">
      <w:pPr>
        <w:pStyle w:val="ListParagraph"/>
        <w:numPr>
          <w:ilvl w:val="0"/>
          <w:numId w:val="49"/>
        </w:numPr>
        <w:autoSpaceDE w:val="0"/>
        <w:autoSpaceDN w:val="0"/>
        <w:adjustRightInd w:val="0"/>
        <w:snapToGrid w:val="0"/>
        <w:ind w:left="1843" w:right="-19" w:hanging="567"/>
        <w:contextualSpacing w:val="0"/>
        <w:jc w:val="both"/>
        <w:rPr>
          <w:i/>
          <w:color w:val="000000" w:themeColor="text1"/>
          <w:sz w:val="24"/>
          <w:szCs w:val="24"/>
          <w:lang w:val="en-SG"/>
        </w:rPr>
      </w:pPr>
      <w:r w:rsidRPr="008B3A37">
        <w:rPr>
          <w:iCs/>
          <w:color w:val="000000" w:themeColor="text1"/>
          <w:sz w:val="24"/>
          <w:szCs w:val="24"/>
          <w:lang w:val="en-SG"/>
        </w:rPr>
        <w:t>những khoản thanh toán đến hạn khác bao gồm tiền lãi chậm trả, theo quy định tại Hợp Đồng này</w:t>
      </w:r>
      <w:r w:rsidR="00196B3B" w:rsidRPr="008B3A37">
        <w:rPr>
          <w:iCs/>
          <w:color w:val="000000" w:themeColor="text1"/>
          <w:sz w:val="24"/>
          <w:szCs w:val="24"/>
          <w:lang w:val="en-SG"/>
        </w:rPr>
        <w:t>;</w:t>
      </w:r>
    </w:p>
    <w:p w14:paraId="4DD4306D" w14:textId="77777777" w:rsidR="00196B3B" w:rsidRPr="008B3A37" w:rsidRDefault="00196B3B" w:rsidP="00AD082A">
      <w:pPr>
        <w:snapToGrid w:val="0"/>
        <w:jc w:val="both"/>
        <w:rPr>
          <w:iCs/>
          <w:color w:val="000000" w:themeColor="text1"/>
          <w:lang w:val="en-SG"/>
        </w:rPr>
      </w:pPr>
    </w:p>
    <w:p w14:paraId="6052958B" w14:textId="1B455FDD" w:rsidR="00885E58" w:rsidRPr="008B3A37" w:rsidRDefault="00885E58" w:rsidP="00AD082A">
      <w:pPr>
        <w:pStyle w:val="ListParagraph"/>
        <w:numPr>
          <w:ilvl w:val="0"/>
          <w:numId w:val="20"/>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 xml:space="preserve">Bên Mua không vi phạm </w:t>
      </w:r>
      <w:r w:rsidR="00496330" w:rsidRPr="008B3A37">
        <w:rPr>
          <w:iCs/>
          <w:color w:val="000000" w:themeColor="text1"/>
          <w:sz w:val="24"/>
          <w:szCs w:val="24"/>
          <w:lang w:val="en-US"/>
        </w:rPr>
        <w:t xml:space="preserve">hoặc có vi phạm nhưng đã khắc phục </w:t>
      </w:r>
      <w:r w:rsidRPr="008B3A37">
        <w:rPr>
          <w:iCs/>
          <w:color w:val="000000" w:themeColor="text1"/>
          <w:sz w:val="24"/>
          <w:szCs w:val="24"/>
          <w:lang w:val="en-US"/>
        </w:rPr>
        <w:t xml:space="preserve">bất kỳ nghĩa vụ nào </w:t>
      </w:r>
      <w:r w:rsidR="00FB2834" w:rsidRPr="008B3A37">
        <w:rPr>
          <w:iCs/>
          <w:color w:val="000000" w:themeColor="text1"/>
          <w:sz w:val="24"/>
          <w:szCs w:val="24"/>
          <w:lang w:val="en-US"/>
        </w:rPr>
        <w:t xml:space="preserve">quy định tại </w:t>
      </w:r>
      <w:r w:rsidR="00B44176" w:rsidRPr="008B3A37">
        <w:rPr>
          <w:iCs/>
          <w:color w:val="000000" w:themeColor="text1"/>
          <w:sz w:val="24"/>
          <w:szCs w:val="24"/>
          <w:lang w:val="en-SG"/>
        </w:rPr>
        <w:t xml:space="preserve">Điểm a, b, e, g, và k của </w:t>
      </w:r>
      <w:r w:rsidR="005433C4" w:rsidRPr="008B3A37">
        <w:rPr>
          <w:iCs/>
          <w:color w:val="000000" w:themeColor="text1"/>
          <w:sz w:val="24"/>
          <w:szCs w:val="24"/>
          <w:lang w:val="en-US"/>
        </w:rPr>
        <w:t xml:space="preserve">Khoản 2 </w:t>
      </w:r>
      <w:r w:rsidRPr="008B3A37">
        <w:rPr>
          <w:iCs/>
          <w:color w:val="000000" w:themeColor="text1"/>
          <w:sz w:val="24"/>
          <w:szCs w:val="24"/>
          <w:lang w:val="en-US"/>
        </w:rPr>
        <w:t>Điều 6</w:t>
      </w:r>
      <w:r w:rsidR="005433C4" w:rsidRPr="008B3A37">
        <w:rPr>
          <w:iCs/>
          <w:color w:val="000000" w:themeColor="text1"/>
          <w:sz w:val="24"/>
          <w:szCs w:val="24"/>
          <w:lang w:val="en-US"/>
        </w:rPr>
        <w:t xml:space="preserve"> </w:t>
      </w:r>
      <w:r w:rsidRPr="008B3A37">
        <w:rPr>
          <w:iCs/>
          <w:color w:val="000000" w:themeColor="text1"/>
          <w:sz w:val="24"/>
          <w:szCs w:val="24"/>
          <w:lang w:val="en-US"/>
        </w:rPr>
        <w:t xml:space="preserve">của Hợp Đồng này và/hoặc quy định của pháp luật về </w:t>
      </w:r>
      <w:r w:rsidR="00211A45" w:rsidRPr="008B3A37">
        <w:rPr>
          <w:iCs/>
          <w:color w:val="000000" w:themeColor="text1"/>
          <w:sz w:val="24"/>
          <w:szCs w:val="24"/>
          <w:lang w:val="en-US"/>
        </w:rPr>
        <w:t xml:space="preserve">điều kiện </w:t>
      </w:r>
      <w:r w:rsidRPr="008B3A37">
        <w:rPr>
          <w:iCs/>
          <w:color w:val="000000" w:themeColor="text1"/>
          <w:sz w:val="24"/>
          <w:szCs w:val="24"/>
          <w:lang w:val="en-US"/>
        </w:rPr>
        <w:t>sở hữu Căn Hộ</w:t>
      </w:r>
      <w:r w:rsidR="00211A45" w:rsidRPr="008B3A37">
        <w:rPr>
          <w:iCs/>
          <w:color w:val="000000" w:themeColor="text1"/>
          <w:sz w:val="24"/>
          <w:szCs w:val="24"/>
          <w:lang w:val="en-US"/>
        </w:rPr>
        <w:t xml:space="preserve"> tại thời điểm bàn giao Căn Hộ</w:t>
      </w:r>
      <w:r w:rsidRPr="008B3A37">
        <w:rPr>
          <w:iCs/>
          <w:color w:val="000000" w:themeColor="text1"/>
          <w:sz w:val="24"/>
          <w:szCs w:val="24"/>
          <w:lang w:val="en-US"/>
        </w:rPr>
        <w:t>; và</w:t>
      </w:r>
    </w:p>
    <w:p w14:paraId="5B3FEE6E" w14:textId="77777777" w:rsidR="00885E58" w:rsidRPr="008B3A37" w:rsidRDefault="00885E58" w:rsidP="00AD082A">
      <w:pPr>
        <w:pStyle w:val="ListParagraph"/>
        <w:autoSpaceDE w:val="0"/>
        <w:autoSpaceDN w:val="0"/>
        <w:adjustRightInd w:val="0"/>
        <w:snapToGrid w:val="0"/>
        <w:ind w:left="1276" w:right="-19"/>
        <w:contextualSpacing w:val="0"/>
        <w:jc w:val="both"/>
        <w:rPr>
          <w:iCs/>
          <w:color w:val="000000" w:themeColor="text1"/>
          <w:sz w:val="24"/>
          <w:szCs w:val="24"/>
          <w:lang w:val="en-SG"/>
        </w:rPr>
      </w:pPr>
    </w:p>
    <w:p w14:paraId="3EAAD23F" w14:textId="77777777" w:rsidR="00196B3B" w:rsidRPr="008B3A37" w:rsidRDefault="00744810" w:rsidP="00AD082A">
      <w:pPr>
        <w:pStyle w:val="ListParagraph"/>
        <w:numPr>
          <w:ilvl w:val="0"/>
          <w:numId w:val="20"/>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Bán</w:t>
      </w:r>
      <w:r w:rsidR="00196B3B" w:rsidRPr="008B3A37">
        <w:rPr>
          <w:iCs/>
          <w:color w:val="000000" w:themeColor="text1"/>
          <w:sz w:val="24"/>
          <w:szCs w:val="24"/>
          <w:lang w:val="en-SG"/>
        </w:rPr>
        <w:t>:</w:t>
      </w:r>
    </w:p>
    <w:p w14:paraId="3A507E06" w14:textId="77777777" w:rsidR="00196B3B" w:rsidRPr="008B3A37" w:rsidRDefault="00196B3B" w:rsidP="00AD082A">
      <w:pPr>
        <w:snapToGrid w:val="0"/>
        <w:rPr>
          <w:i/>
          <w:color w:val="000000" w:themeColor="text1"/>
          <w:lang w:val="en-SG"/>
        </w:rPr>
      </w:pPr>
    </w:p>
    <w:p w14:paraId="3CFF7C6E" w14:textId="77777777" w:rsidR="002D4573" w:rsidRPr="008B3A37" w:rsidRDefault="002D4573" w:rsidP="00AD082A">
      <w:pPr>
        <w:pStyle w:val="ListParagraph"/>
        <w:numPr>
          <w:ilvl w:val="0"/>
          <w:numId w:val="50"/>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iCs/>
          <w:color w:val="000000" w:themeColor="text1"/>
          <w:sz w:val="24"/>
          <w:szCs w:val="24"/>
          <w:lang w:val="en-SG"/>
        </w:rPr>
        <w:t xml:space="preserve">đã hoàn thành xây dựng Căn Hộ, Nhà Chung Cư theo đúng thiết kế được phê duyệt, sử dụng thiết bị, vật liệu xây dựng quy định tại Danh Mục Vật Liệu Xây Dựng </w:t>
      </w:r>
      <w:r w:rsidR="00642F11" w:rsidRPr="008B3A37">
        <w:rPr>
          <w:iCs/>
          <w:color w:val="000000" w:themeColor="text1"/>
          <w:sz w:val="24"/>
          <w:szCs w:val="24"/>
          <w:lang w:val="en-SG"/>
        </w:rPr>
        <w:t xml:space="preserve">trong Phụ Lục 3 của Hợp Đồng này </w:t>
      </w:r>
      <w:r w:rsidRPr="008B3A37">
        <w:rPr>
          <w:iCs/>
          <w:color w:val="000000" w:themeColor="text1"/>
          <w:sz w:val="24"/>
          <w:szCs w:val="24"/>
          <w:lang w:val="en-SG"/>
        </w:rPr>
        <w:t>(trừ trường hợp theo thoả thuận tại Điểm e Khoản 1 Điều 5 của Hợp Đồng này);</w:t>
      </w:r>
    </w:p>
    <w:p w14:paraId="3055500B" w14:textId="77777777" w:rsidR="002D4573" w:rsidRPr="008B3A37" w:rsidRDefault="002D4573" w:rsidP="00AD082A">
      <w:pPr>
        <w:pStyle w:val="ListParagraph"/>
        <w:snapToGrid w:val="0"/>
        <w:contextualSpacing w:val="0"/>
        <w:rPr>
          <w:iCs/>
          <w:color w:val="000000" w:themeColor="text1"/>
          <w:sz w:val="24"/>
          <w:szCs w:val="24"/>
          <w:lang w:val="en-SG"/>
        </w:rPr>
      </w:pPr>
    </w:p>
    <w:p w14:paraId="53EC85CB" w14:textId="77777777" w:rsidR="002D4573" w:rsidRPr="008B3A37" w:rsidRDefault="002D4573" w:rsidP="00AD082A">
      <w:pPr>
        <w:pStyle w:val="ListParagraph"/>
        <w:numPr>
          <w:ilvl w:val="0"/>
          <w:numId w:val="50"/>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iCs/>
          <w:color w:val="000000" w:themeColor="text1"/>
          <w:sz w:val="24"/>
          <w:szCs w:val="24"/>
          <w:lang w:val="en-SG"/>
        </w:rPr>
        <w:t>diện tích sử dụng Căn Hộ thực tế không chênh lệch nhỏ hơn hoặc lớn hơn 5%</w:t>
      </w:r>
      <w:r w:rsidR="00045FDC" w:rsidRPr="008B3A37">
        <w:rPr>
          <w:iCs/>
          <w:color w:val="000000" w:themeColor="text1"/>
          <w:sz w:val="24"/>
          <w:szCs w:val="24"/>
          <w:lang w:val="en-SG"/>
        </w:rPr>
        <w:t xml:space="preserve"> (năm phần trăm)</w:t>
      </w:r>
      <w:r w:rsidRPr="008B3A37">
        <w:rPr>
          <w:iCs/>
          <w:color w:val="000000" w:themeColor="text1"/>
          <w:sz w:val="24"/>
          <w:szCs w:val="24"/>
          <w:lang w:val="en-SG"/>
        </w:rPr>
        <w:t xml:space="preserve"> như quy định tại điểm h Khoản 1 Điều 6 của Hợp Đồng này</w:t>
      </w:r>
      <w:r w:rsidR="00B80863" w:rsidRPr="008B3A37">
        <w:rPr>
          <w:iCs/>
          <w:color w:val="000000" w:themeColor="text1"/>
          <w:sz w:val="24"/>
          <w:szCs w:val="24"/>
          <w:lang w:val="en-SG"/>
        </w:rPr>
        <w:t>, trừ trường hợp Các Bên có thỏa thuận khác</w:t>
      </w:r>
      <w:r w:rsidR="00DA7637" w:rsidRPr="008B3A37">
        <w:rPr>
          <w:iCs/>
          <w:color w:val="000000" w:themeColor="text1"/>
          <w:sz w:val="24"/>
          <w:szCs w:val="24"/>
          <w:lang w:val="en-SG"/>
        </w:rPr>
        <w:t xml:space="preserve"> tại thời điểm bàn giao Căn Hộ</w:t>
      </w:r>
      <w:r w:rsidRPr="008B3A37">
        <w:rPr>
          <w:iCs/>
          <w:color w:val="000000" w:themeColor="text1"/>
          <w:sz w:val="24"/>
          <w:szCs w:val="24"/>
          <w:lang w:val="en-SG"/>
        </w:rPr>
        <w:t xml:space="preserve">; và </w:t>
      </w:r>
    </w:p>
    <w:p w14:paraId="33D5A7BF" w14:textId="77777777" w:rsidR="00196B3B" w:rsidRPr="008B3A37" w:rsidRDefault="00196B3B" w:rsidP="00AD082A">
      <w:pPr>
        <w:pStyle w:val="ListParagraph"/>
        <w:snapToGrid w:val="0"/>
        <w:ind w:left="1843" w:hanging="567"/>
        <w:contextualSpacing w:val="0"/>
        <w:jc w:val="both"/>
        <w:rPr>
          <w:i/>
          <w:color w:val="000000" w:themeColor="text1"/>
          <w:sz w:val="24"/>
          <w:szCs w:val="24"/>
          <w:lang w:val="en-SG"/>
        </w:rPr>
      </w:pPr>
    </w:p>
    <w:p w14:paraId="26910C8D" w14:textId="77777777" w:rsidR="00196B3B" w:rsidRPr="008B3A37" w:rsidRDefault="002823BA" w:rsidP="00AD082A">
      <w:pPr>
        <w:pStyle w:val="ListParagraph"/>
        <w:numPr>
          <w:ilvl w:val="0"/>
          <w:numId w:val="50"/>
        </w:numPr>
        <w:autoSpaceDE w:val="0"/>
        <w:autoSpaceDN w:val="0"/>
        <w:adjustRightInd w:val="0"/>
        <w:snapToGrid w:val="0"/>
        <w:ind w:left="1843" w:right="-19" w:hanging="567"/>
        <w:contextualSpacing w:val="0"/>
        <w:jc w:val="both"/>
        <w:rPr>
          <w:iCs/>
          <w:color w:val="000000" w:themeColor="text1"/>
          <w:sz w:val="24"/>
          <w:szCs w:val="24"/>
          <w:lang w:val="en-SG"/>
        </w:rPr>
      </w:pPr>
      <w:r w:rsidRPr="008B3A37">
        <w:rPr>
          <w:iCs/>
          <w:color w:val="000000" w:themeColor="text1"/>
          <w:sz w:val="24"/>
          <w:szCs w:val="24"/>
          <w:lang w:val="en-SG"/>
        </w:rPr>
        <w:t>đã hoàn thành công trình hạ tầng kỹ thuật và hạ tầng xã hội theo đúng quy hoạch, thiết kế, nội dung và tiến độ dự án đã được phê duyệt</w:t>
      </w:r>
      <w:r w:rsidR="00196B3B" w:rsidRPr="008B3A37">
        <w:rPr>
          <w:iCs/>
          <w:color w:val="000000" w:themeColor="text1"/>
          <w:sz w:val="24"/>
          <w:szCs w:val="24"/>
          <w:lang w:val="en-SG"/>
        </w:rPr>
        <w:t>.</w:t>
      </w:r>
    </w:p>
    <w:p w14:paraId="259B3F9C" w14:textId="77777777" w:rsidR="00196B3B" w:rsidRPr="008B3A37" w:rsidRDefault="00196B3B" w:rsidP="00AD082A">
      <w:pPr>
        <w:snapToGrid w:val="0"/>
        <w:jc w:val="both"/>
        <w:rPr>
          <w:color w:val="000000" w:themeColor="text1"/>
          <w:lang w:val="en-SG"/>
        </w:rPr>
      </w:pPr>
    </w:p>
    <w:p w14:paraId="4FE41AF6" w14:textId="77777777" w:rsidR="00196B3B" w:rsidRPr="008B3A37" w:rsidRDefault="002823BA" w:rsidP="00AD082A">
      <w:pPr>
        <w:pStyle w:val="ListParagraph"/>
        <w:numPr>
          <w:ilvl w:val="0"/>
          <w:numId w:val="3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Bên Bán </w:t>
      </w:r>
      <w:r w:rsidR="00BA16D0" w:rsidRPr="008B3A37">
        <w:rPr>
          <w:iCs/>
          <w:color w:val="000000" w:themeColor="text1"/>
          <w:sz w:val="24"/>
          <w:szCs w:val="24"/>
          <w:lang w:val="en-SG"/>
        </w:rPr>
        <w:t xml:space="preserve">sẽ </w:t>
      </w:r>
      <w:r w:rsidRPr="008B3A37">
        <w:rPr>
          <w:iCs/>
          <w:color w:val="000000" w:themeColor="text1"/>
          <w:sz w:val="24"/>
          <w:szCs w:val="24"/>
          <w:lang w:val="en-SG"/>
        </w:rPr>
        <w:t xml:space="preserve">bàn giao Căn Hộ cho Bên Mua vào </w:t>
      </w:r>
      <w:r w:rsidR="002D4573" w:rsidRPr="008B3A37">
        <w:rPr>
          <w:iCs/>
          <w:color w:val="000000" w:themeColor="text1"/>
          <w:sz w:val="24"/>
          <w:szCs w:val="24"/>
          <w:lang w:val="en-SG"/>
        </w:rPr>
        <w:t xml:space="preserve">tháng [●] năm </w:t>
      </w:r>
      <w:r w:rsidR="00196B3B" w:rsidRPr="008B3A37">
        <w:rPr>
          <w:iCs/>
          <w:color w:val="000000" w:themeColor="text1"/>
          <w:sz w:val="24"/>
          <w:szCs w:val="24"/>
          <w:lang w:val="en-SG"/>
        </w:rPr>
        <w:t>[●]</w:t>
      </w:r>
      <w:r w:rsidR="00A00A0B" w:rsidRPr="008B3A37">
        <w:rPr>
          <w:iCs/>
          <w:color w:val="000000" w:themeColor="text1"/>
          <w:sz w:val="24"/>
          <w:szCs w:val="24"/>
          <w:lang w:val="en-SG"/>
        </w:rPr>
        <w:t xml:space="preserve"> (“</w:t>
      </w:r>
      <w:r w:rsidR="00A00A0B" w:rsidRPr="008B3A37">
        <w:rPr>
          <w:b/>
          <w:bCs/>
          <w:iCs/>
          <w:color w:val="000000" w:themeColor="text1"/>
          <w:sz w:val="24"/>
          <w:szCs w:val="24"/>
          <w:lang w:val="en-SG"/>
        </w:rPr>
        <w:t>Thời Điểm Bàn Giao Dự Kiến</w:t>
      </w:r>
      <w:r w:rsidR="00A00A0B" w:rsidRPr="008B3A37">
        <w:rPr>
          <w:iCs/>
          <w:color w:val="000000" w:themeColor="text1"/>
          <w:sz w:val="24"/>
          <w:szCs w:val="24"/>
          <w:lang w:val="en-SG"/>
        </w:rPr>
        <w:t>”)</w:t>
      </w:r>
      <w:r w:rsidR="00196B3B" w:rsidRPr="008B3A37">
        <w:rPr>
          <w:bCs/>
          <w:iCs/>
          <w:color w:val="000000" w:themeColor="text1"/>
          <w:sz w:val="24"/>
          <w:szCs w:val="24"/>
          <w:lang w:val="en-SG"/>
        </w:rPr>
        <w:t>.</w:t>
      </w:r>
      <w:r w:rsidR="00196B3B" w:rsidRPr="008B3A37">
        <w:rPr>
          <w:iCs/>
          <w:color w:val="000000" w:themeColor="text1"/>
          <w:sz w:val="24"/>
          <w:szCs w:val="24"/>
          <w:lang w:val="en-SG"/>
        </w:rPr>
        <w:t xml:space="preserve"> </w:t>
      </w:r>
    </w:p>
    <w:p w14:paraId="7CEB40A8" w14:textId="77777777" w:rsidR="00196B3B" w:rsidRPr="008B3A37" w:rsidRDefault="00196B3B" w:rsidP="00AD082A">
      <w:pPr>
        <w:pStyle w:val="ListParagraph"/>
        <w:autoSpaceDE w:val="0"/>
        <w:autoSpaceDN w:val="0"/>
        <w:adjustRightInd w:val="0"/>
        <w:snapToGrid w:val="0"/>
        <w:ind w:right="-19"/>
        <w:contextualSpacing w:val="0"/>
        <w:jc w:val="both"/>
        <w:rPr>
          <w:iCs/>
          <w:color w:val="000000" w:themeColor="text1"/>
          <w:sz w:val="24"/>
          <w:szCs w:val="24"/>
          <w:lang w:val="en-SG"/>
        </w:rPr>
      </w:pPr>
    </w:p>
    <w:p w14:paraId="681C5F72" w14:textId="48776655" w:rsidR="00196B3B" w:rsidRPr="008B3A37" w:rsidRDefault="002823BA" w:rsidP="00AD082A">
      <w:pPr>
        <w:pStyle w:val="ListParagraph"/>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US"/>
        </w:rPr>
        <w:t>Việc bàn giao Căn Hộ có thể</w:t>
      </w:r>
      <w:r w:rsidR="0049664B" w:rsidRPr="008B3A37">
        <w:rPr>
          <w:iCs/>
          <w:color w:val="000000" w:themeColor="text1"/>
          <w:sz w:val="24"/>
          <w:szCs w:val="24"/>
          <w:lang w:val="en-US"/>
        </w:rPr>
        <w:t xml:space="preserve"> </w:t>
      </w:r>
      <w:r w:rsidRPr="008B3A37">
        <w:rPr>
          <w:iCs/>
          <w:color w:val="000000" w:themeColor="text1"/>
          <w:sz w:val="24"/>
          <w:szCs w:val="24"/>
          <w:lang w:val="en-US"/>
        </w:rPr>
        <w:t>sớm hơn hoặc muộn hơn so với thời gian quy định tại khoản này, nhưng không được chậm quá</w:t>
      </w:r>
      <w:r w:rsidR="00196B3B" w:rsidRPr="008B3A37">
        <w:rPr>
          <w:iCs/>
          <w:color w:val="000000" w:themeColor="text1"/>
          <w:sz w:val="24"/>
          <w:szCs w:val="24"/>
          <w:lang w:val="en-SG"/>
        </w:rPr>
        <w:t xml:space="preserve"> </w:t>
      </w:r>
      <w:r w:rsidR="0092138B" w:rsidRPr="008B3A37">
        <w:rPr>
          <w:rFonts w:eastAsia="Times New Roman"/>
          <w:bCs/>
          <w:iCs/>
          <w:color w:val="000000" w:themeColor="text1"/>
          <w:sz w:val="24"/>
          <w:szCs w:val="24"/>
          <w:lang w:val="en-SG"/>
        </w:rPr>
        <w:t>[●]</w:t>
      </w:r>
      <w:r w:rsidR="006E0E62" w:rsidRPr="008B3A37">
        <w:rPr>
          <w:iCs/>
          <w:color w:val="000000" w:themeColor="text1"/>
          <w:sz w:val="24"/>
          <w:szCs w:val="24"/>
          <w:lang w:val="en-SG"/>
        </w:rPr>
        <w:t xml:space="preserve"> (</w:t>
      </w:r>
      <w:r w:rsidR="0092138B" w:rsidRPr="008B3A37">
        <w:rPr>
          <w:rFonts w:eastAsia="Times New Roman"/>
          <w:b/>
          <w:bCs/>
          <w:iCs/>
          <w:color w:val="000000" w:themeColor="text1"/>
          <w:sz w:val="24"/>
          <w:szCs w:val="24"/>
          <w:lang w:val="en-SG"/>
        </w:rPr>
        <w:t>[●]</w:t>
      </w:r>
      <w:r w:rsidR="006E0E62"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iCs/>
          <w:color w:val="000000" w:themeColor="text1"/>
          <w:sz w:val="24"/>
          <w:szCs w:val="24"/>
          <w:lang w:val="en-US"/>
        </w:rPr>
        <w:t>ngày</w:t>
      </w:r>
      <w:r w:rsidR="00EB00CA" w:rsidRPr="008B3A37">
        <w:rPr>
          <w:rStyle w:val="FootnoteReference"/>
          <w:iCs/>
          <w:color w:val="000000" w:themeColor="text1"/>
          <w:sz w:val="24"/>
          <w:szCs w:val="24"/>
          <w:lang w:val="en-US"/>
        </w:rPr>
        <w:footnoteReference w:id="6"/>
      </w:r>
      <w:r w:rsidRPr="008B3A37">
        <w:rPr>
          <w:iCs/>
          <w:color w:val="000000" w:themeColor="text1"/>
          <w:sz w:val="24"/>
          <w:szCs w:val="24"/>
          <w:lang w:val="en-US"/>
        </w:rPr>
        <w:t>,</w:t>
      </w:r>
      <w:r w:rsidR="002D4573" w:rsidRPr="008B3A37">
        <w:rPr>
          <w:iCs/>
          <w:color w:val="000000" w:themeColor="text1"/>
          <w:sz w:val="24"/>
          <w:szCs w:val="24"/>
          <w:lang w:val="en-US"/>
        </w:rPr>
        <w:t xml:space="preserve"> </w:t>
      </w:r>
      <w:r w:rsidRPr="008B3A37">
        <w:rPr>
          <w:iCs/>
          <w:color w:val="000000" w:themeColor="text1"/>
          <w:sz w:val="24"/>
          <w:szCs w:val="24"/>
          <w:lang w:val="en-US"/>
        </w:rPr>
        <w:t xml:space="preserve">kể từ </w:t>
      </w:r>
      <w:r w:rsidR="00A00A0B" w:rsidRPr="008B3A37">
        <w:rPr>
          <w:iCs/>
          <w:color w:val="000000" w:themeColor="text1"/>
          <w:sz w:val="24"/>
          <w:szCs w:val="24"/>
          <w:lang w:val="en-US"/>
        </w:rPr>
        <w:t>Thời Điểm Bàn Giao Dự Kiến (“</w:t>
      </w:r>
      <w:r w:rsidR="00A00A0B" w:rsidRPr="008B3A37">
        <w:rPr>
          <w:b/>
          <w:bCs/>
          <w:iCs/>
          <w:color w:val="000000" w:themeColor="text1"/>
          <w:sz w:val="24"/>
          <w:szCs w:val="24"/>
          <w:lang w:val="en-US"/>
        </w:rPr>
        <w:t>Thời Điểm Bàn Giao Muộn Nhất</w:t>
      </w:r>
      <w:r w:rsidR="00A00A0B" w:rsidRPr="008B3A37">
        <w:rPr>
          <w:iCs/>
          <w:color w:val="000000" w:themeColor="text1"/>
          <w:sz w:val="24"/>
          <w:szCs w:val="24"/>
          <w:lang w:val="en-US"/>
        </w:rPr>
        <w:t>”)</w:t>
      </w:r>
      <w:r w:rsidR="00196B3B" w:rsidRPr="008B3A37">
        <w:rPr>
          <w:iCs/>
          <w:color w:val="000000" w:themeColor="text1"/>
          <w:sz w:val="24"/>
          <w:szCs w:val="24"/>
          <w:lang w:val="en-SG"/>
        </w:rPr>
        <w:t xml:space="preserve">. </w:t>
      </w:r>
      <w:r w:rsidR="00F00EF9" w:rsidRPr="008B3A37">
        <w:rPr>
          <w:iCs/>
          <w:color w:val="000000" w:themeColor="text1"/>
          <w:sz w:val="24"/>
          <w:szCs w:val="24"/>
          <w:lang w:val="en-US"/>
        </w:rPr>
        <w:t>Bên Bán phải có văn bản thông báo cho Bên Mua biết lý do chậm bàn giao Căn Hộ</w:t>
      </w:r>
      <w:r w:rsidR="00196B3B" w:rsidRPr="008B3A37">
        <w:rPr>
          <w:iCs/>
          <w:color w:val="000000" w:themeColor="text1"/>
          <w:sz w:val="24"/>
          <w:szCs w:val="24"/>
          <w:lang w:val="en-SG"/>
        </w:rPr>
        <w:t xml:space="preserve"> (</w:t>
      </w:r>
      <w:r w:rsidR="0027314C" w:rsidRPr="008B3A37">
        <w:rPr>
          <w:color w:val="000000" w:themeColor="text1"/>
          <w:sz w:val="24"/>
          <w:szCs w:val="24"/>
          <w:lang w:val="en-US"/>
        </w:rPr>
        <w:t>t</w:t>
      </w:r>
      <w:r w:rsidR="00F00EF9" w:rsidRPr="008B3A37">
        <w:rPr>
          <w:color w:val="000000" w:themeColor="text1"/>
          <w:sz w:val="24"/>
          <w:szCs w:val="24"/>
          <w:lang w:val="en-US"/>
        </w:rPr>
        <w:t>rường hợp không thể bàn giao Căn Hộ không đúng thời hạn thì các Bên phải thỏa thuận về các nội dung liên quan đến việc thay đổi thời hạn bàn giao</w:t>
      </w:r>
      <w:r w:rsidR="00196B3B" w:rsidRPr="008B3A37">
        <w:rPr>
          <w:iCs/>
          <w:color w:val="000000" w:themeColor="text1"/>
          <w:sz w:val="24"/>
          <w:szCs w:val="24"/>
          <w:lang w:val="en-SG"/>
        </w:rPr>
        <w:t>).</w:t>
      </w:r>
    </w:p>
    <w:p w14:paraId="23868057" w14:textId="77777777" w:rsidR="00196B3B" w:rsidRPr="008B3A37" w:rsidRDefault="00196B3B" w:rsidP="00AD082A">
      <w:pPr>
        <w:autoSpaceDE w:val="0"/>
        <w:autoSpaceDN w:val="0"/>
        <w:adjustRightInd w:val="0"/>
        <w:snapToGrid w:val="0"/>
        <w:ind w:right="-19"/>
        <w:jc w:val="both"/>
        <w:rPr>
          <w:iCs/>
          <w:color w:val="000000" w:themeColor="text1"/>
          <w:lang w:val="en-SG"/>
        </w:rPr>
      </w:pPr>
    </w:p>
    <w:p w14:paraId="79F660F8" w14:textId="2448C620" w:rsidR="00196B3B" w:rsidRPr="008B3A37" w:rsidRDefault="00F00EF9" w:rsidP="00AD082A">
      <w:pPr>
        <w:pStyle w:val="ListParagraph"/>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US"/>
        </w:rPr>
        <w:t>Trước</w:t>
      </w:r>
      <w:r w:rsidR="0066525F" w:rsidRPr="008B3A37">
        <w:rPr>
          <w:iCs/>
          <w:color w:val="000000" w:themeColor="text1"/>
          <w:sz w:val="24"/>
          <w:szCs w:val="24"/>
          <w:lang w:val="en-US"/>
        </w:rPr>
        <w:t xml:space="preserve"> ngày</w:t>
      </w:r>
      <w:r w:rsidRPr="008B3A37">
        <w:rPr>
          <w:iCs/>
          <w:color w:val="000000" w:themeColor="text1"/>
          <w:sz w:val="24"/>
          <w:szCs w:val="24"/>
          <w:lang w:val="en-US"/>
        </w:rPr>
        <w:t xml:space="preserve"> bàn giao </w:t>
      </w:r>
      <w:r w:rsidR="009660D7" w:rsidRPr="008B3A37">
        <w:rPr>
          <w:iCs/>
          <w:color w:val="000000" w:themeColor="text1"/>
          <w:sz w:val="24"/>
          <w:szCs w:val="24"/>
          <w:lang w:val="en-US"/>
        </w:rPr>
        <w:t>Căn Hộ</w:t>
      </w:r>
      <w:r w:rsidR="0066525F" w:rsidRPr="008B3A37">
        <w:rPr>
          <w:iCs/>
          <w:color w:val="000000" w:themeColor="text1"/>
          <w:sz w:val="24"/>
          <w:szCs w:val="24"/>
          <w:lang w:val="en-US"/>
        </w:rPr>
        <w:t xml:space="preserve"> </w:t>
      </w:r>
      <w:r w:rsidR="0092138B" w:rsidRPr="008B3A37">
        <w:rPr>
          <w:iCs/>
          <w:color w:val="000000" w:themeColor="text1"/>
          <w:sz w:val="24"/>
          <w:szCs w:val="24"/>
          <w:lang w:val="en-SG"/>
        </w:rPr>
        <w:t>[●]</w:t>
      </w:r>
      <w:r w:rsidR="0066525F" w:rsidRPr="008B3A37">
        <w:rPr>
          <w:iCs/>
          <w:color w:val="000000" w:themeColor="text1"/>
          <w:sz w:val="24"/>
          <w:szCs w:val="24"/>
          <w:lang w:val="en-US"/>
        </w:rPr>
        <w:t xml:space="preserve"> (</w:t>
      </w:r>
      <w:r w:rsidR="0092138B" w:rsidRPr="008B3A37">
        <w:rPr>
          <w:iCs/>
          <w:color w:val="000000" w:themeColor="text1"/>
          <w:sz w:val="24"/>
          <w:szCs w:val="24"/>
          <w:lang w:val="en-SG"/>
        </w:rPr>
        <w:t>[●]</w:t>
      </w:r>
      <w:r w:rsidR="0066525F" w:rsidRPr="008B3A37">
        <w:rPr>
          <w:iCs/>
          <w:color w:val="000000" w:themeColor="text1"/>
          <w:sz w:val="24"/>
          <w:szCs w:val="24"/>
          <w:lang w:val="en-US"/>
        </w:rPr>
        <w:t xml:space="preserve">) </w:t>
      </w:r>
      <w:r w:rsidR="00EE7701" w:rsidRPr="008B3A37">
        <w:rPr>
          <w:color w:val="000000" w:themeColor="text1"/>
          <w:sz w:val="24"/>
          <w:szCs w:val="24"/>
          <w:lang w:val="en-US"/>
        </w:rPr>
        <w:t>ngày</w:t>
      </w:r>
      <w:r w:rsidR="00737BB6" w:rsidRPr="008B3A37">
        <w:rPr>
          <w:rStyle w:val="FootnoteReference"/>
          <w:color w:val="000000" w:themeColor="text1"/>
          <w:sz w:val="24"/>
          <w:szCs w:val="24"/>
          <w:lang w:val="en-US"/>
        </w:rPr>
        <w:footnoteReference w:id="7"/>
      </w:r>
      <w:r w:rsidR="00EE7701" w:rsidRPr="008B3A37">
        <w:rPr>
          <w:i/>
          <w:iCs/>
          <w:color w:val="000000" w:themeColor="text1"/>
          <w:sz w:val="24"/>
          <w:szCs w:val="24"/>
          <w:lang w:val="en-US"/>
        </w:rPr>
        <w:t>,</w:t>
      </w:r>
      <w:r w:rsidRPr="008B3A37">
        <w:rPr>
          <w:iCs/>
          <w:color w:val="000000" w:themeColor="text1"/>
          <w:sz w:val="24"/>
          <w:szCs w:val="24"/>
          <w:lang w:val="en-US"/>
        </w:rPr>
        <w:t xml:space="preserve"> Bên Bán phải gửi văn bản thông báo cho Bên Mua về thời gian, địa điểm và thủ tục bàn giao Căn Hộ</w:t>
      </w:r>
      <w:r w:rsidR="00196B3B" w:rsidRPr="008B3A37">
        <w:rPr>
          <w:iCs/>
          <w:color w:val="000000" w:themeColor="text1"/>
          <w:sz w:val="24"/>
          <w:szCs w:val="24"/>
          <w:lang w:val="en-SG"/>
        </w:rPr>
        <w:t>.</w:t>
      </w:r>
    </w:p>
    <w:p w14:paraId="7BF3025A"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34AE2511" w14:textId="77777777" w:rsidR="00196B3B" w:rsidRPr="008B3A37" w:rsidRDefault="0066340A" w:rsidP="00AD082A">
      <w:pPr>
        <w:pStyle w:val="ListParagraph"/>
        <w:numPr>
          <w:ilvl w:val="0"/>
          <w:numId w:val="3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w:t>
      </w:r>
      <w:r w:rsidR="002010EB" w:rsidRPr="008B3A37">
        <w:rPr>
          <w:iCs/>
          <w:color w:val="000000" w:themeColor="text1"/>
          <w:sz w:val="24"/>
          <w:szCs w:val="24"/>
          <w:lang w:val="en-US"/>
        </w:rPr>
        <w:t>Đ</w:t>
      </w:r>
      <w:r w:rsidRPr="008B3A37">
        <w:rPr>
          <w:iCs/>
          <w:color w:val="000000" w:themeColor="text1"/>
          <w:sz w:val="24"/>
          <w:szCs w:val="24"/>
          <w:lang w:val="en-US"/>
        </w:rPr>
        <w:t xml:space="preserve">iểm </w:t>
      </w:r>
      <w:r w:rsidR="005025CD" w:rsidRPr="008B3A37">
        <w:rPr>
          <w:iCs/>
          <w:color w:val="000000" w:themeColor="text1"/>
          <w:sz w:val="24"/>
          <w:szCs w:val="24"/>
          <w:lang w:val="en-US"/>
        </w:rPr>
        <w:t>e</w:t>
      </w:r>
      <w:r w:rsidRPr="008B3A37">
        <w:rPr>
          <w:iCs/>
          <w:color w:val="000000" w:themeColor="text1"/>
          <w:sz w:val="24"/>
          <w:szCs w:val="24"/>
          <w:lang w:val="en-US"/>
        </w:rPr>
        <w:t xml:space="preserve"> </w:t>
      </w:r>
      <w:r w:rsidR="002010EB" w:rsidRPr="008B3A37">
        <w:rPr>
          <w:iCs/>
          <w:color w:val="000000" w:themeColor="text1"/>
          <w:sz w:val="24"/>
          <w:szCs w:val="24"/>
          <w:lang w:val="en-US"/>
        </w:rPr>
        <w:t>K</w:t>
      </w:r>
      <w:r w:rsidRPr="008B3A37">
        <w:rPr>
          <w:iCs/>
          <w:color w:val="000000" w:themeColor="text1"/>
          <w:sz w:val="24"/>
          <w:szCs w:val="24"/>
          <w:lang w:val="en-US"/>
        </w:rPr>
        <w:t>hoản 1 Điều 5 của Hợp Đồng này</w:t>
      </w:r>
      <w:r w:rsidR="00196B3B" w:rsidRPr="008B3A37">
        <w:rPr>
          <w:iCs/>
          <w:color w:val="000000" w:themeColor="text1"/>
          <w:sz w:val="24"/>
          <w:szCs w:val="24"/>
          <w:lang w:val="en-SG"/>
        </w:rPr>
        <w:t>.</w:t>
      </w:r>
    </w:p>
    <w:p w14:paraId="17D0C615"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3F4BE35A" w14:textId="77777777" w:rsidR="00196B3B" w:rsidRPr="008B3A37" w:rsidRDefault="0066340A" w:rsidP="00AD082A">
      <w:pPr>
        <w:pStyle w:val="ListParagraph"/>
        <w:numPr>
          <w:ilvl w:val="0"/>
          <w:numId w:val="3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Vào ngày bàn giao căn hộ theo thông báo, Bên Mua hoặc người được ủy quyền hợp pháp phải đến kiểm tra tình trạng thực tế căn hộ so với thỏa thuận trong Hợp Đồng này, cùng với đại diện của Bên Bán</w:t>
      </w:r>
      <w:r w:rsidR="002B43AC" w:rsidRPr="008B3A37">
        <w:rPr>
          <w:iCs/>
          <w:color w:val="000000" w:themeColor="text1"/>
          <w:sz w:val="24"/>
          <w:szCs w:val="24"/>
          <w:lang w:val="en-US"/>
        </w:rPr>
        <w:t xml:space="preserve"> </w:t>
      </w:r>
      <w:r w:rsidRPr="008B3A37">
        <w:rPr>
          <w:iCs/>
          <w:color w:val="000000" w:themeColor="text1"/>
          <w:sz w:val="24"/>
          <w:szCs w:val="24"/>
          <w:lang w:val="en-US"/>
        </w:rPr>
        <w:t>đo đạc lại Diện Tích Sử Dụng Căn Hộ và ký vào biên bản bàn giao căn hộ</w:t>
      </w:r>
      <w:r w:rsidR="00196B3B" w:rsidRPr="008B3A37">
        <w:rPr>
          <w:iCs/>
          <w:color w:val="000000" w:themeColor="text1"/>
          <w:sz w:val="24"/>
          <w:szCs w:val="24"/>
          <w:lang w:val="en-SG"/>
        </w:rPr>
        <w:t>.</w:t>
      </w:r>
    </w:p>
    <w:p w14:paraId="5D5DD7B9"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7429C0DA" w14:textId="63A70E65" w:rsidR="00196B3B" w:rsidRPr="008B3A37" w:rsidRDefault="00E31FF0" w:rsidP="00AD082A">
      <w:pPr>
        <w:pStyle w:val="ListParagraph"/>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US"/>
        </w:rPr>
        <w:lastRenderedPageBreak/>
        <w:t>Trường hợp Bên Mua hoặc người được Bên Mua ủy quyền hợp pháp không đến nhận bàn giao Căn Hộ theo thông báo của Bên Bán trong thời hạn</w:t>
      </w:r>
      <w:r w:rsidRPr="008B3A37">
        <w:rPr>
          <w:iCs/>
          <w:color w:val="000000" w:themeColor="text1"/>
          <w:sz w:val="24"/>
          <w:szCs w:val="24"/>
          <w:lang w:val="en-SG"/>
        </w:rPr>
        <w:t xml:space="preserve"> </w:t>
      </w:r>
      <w:r w:rsidR="0092138B" w:rsidRPr="008B3A37">
        <w:rPr>
          <w:iCs/>
          <w:color w:val="000000" w:themeColor="text1"/>
          <w:sz w:val="24"/>
          <w:szCs w:val="24"/>
          <w:lang w:val="en-SG"/>
        </w:rPr>
        <w:t>[●]</w:t>
      </w:r>
      <w:r w:rsidR="005C38A7" w:rsidRPr="008B3A37">
        <w:rPr>
          <w:iCs/>
          <w:color w:val="000000" w:themeColor="text1"/>
          <w:sz w:val="24"/>
          <w:szCs w:val="24"/>
          <w:lang w:val="en-SG"/>
        </w:rPr>
        <w:t xml:space="preserve"> (</w:t>
      </w:r>
      <w:r w:rsidR="0092138B" w:rsidRPr="008B3A37">
        <w:rPr>
          <w:iCs/>
          <w:color w:val="000000" w:themeColor="text1"/>
          <w:sz w:val="24"/>
          <w:szCs w:val="24"/>
          <w:lang w:val="en-SG"/>
        </w:rPr>
        <w:t>[●]</w:t>
      </w:r>
      <w:r w:rsidR="005C38A7"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iCs/>
          <w:color w:val="000000" w:themeColor="text1"/>
          <w:sz w:val="24"/>
          <w:szCs w:val="24"/>
          <w:lang w:val="en-US"/>
        </w:rPr>
        <w:t>ngày</w:t>
      </w:r>
      <w:r w:rsidR="00737BB6" w:rsidRPr="008B3A37">
        <w:rPr>
          <w:rStyle w:val="FootnoteReference"/>
          <w:iCs/>
          <w:color w:val="000000" w:themeColor="text1"/>
          <w:sz w:val="24"/>
          <w:szCs w:val="24"/>
          <w:lang w:val="en-US"/>
        </w:rPr>
        <w:footnoteReference w:id="8"/>
      </w:r>
      <w:r w:rsidR="00E7619D" w:rsidRPr="008B3A37">
        <w:rPr>
          <w:i/>
          <w:iCs/>
          <w:color w:val="000000" w:themeColor="text1"/>
          <w:sz w:val="24"/>
          <w:szCs w:val="24"/>
          <w:lang w:val="en-US"/>
        </w:rPr>
        <w:t>,</w:t>
      </w:r>
      <w:r w:rsidR="003401B1" w:rsidRPr="008B3A37">
        <w:rPr>
          <w:i/>
          <w:iCs/>
          <w:color w:val="000000" w:themeColor="text1"/>
          <w:sz w:val="24"/>
          <w:szCs w:val="24"/>
          <w:lang w:val="en-US"/>
        </w:rPr>
        <w:t xml:space="preserve"> </w:t>
      </w:r>
      <w:r w:rsidRPr="008B3A37">
        <w:rPr>
          <w:iCs/>
          <w:color w:val="000000" w:themeColor="text1"/>
          <w:sz w:val="24"/>
          <w:szCs w:val="24"/>
          <w:lang w:val="en-US"/>
        </w:rPr>
        <w:t xml:space="preserve">hoặc đến kiểm tra nhưng không nhận bàn giao Căn Hộ mà không có lý do chính đáng (trừ trường hợp thuộc diện thỏa thuận tại </w:t>
      </w:r>
      <w:r w:rsidR="005C38A7" w:rsidRPr="008B3A37">
        <w:rPr>
          <w:iCs/>
          <w:color w:val="000000" w:themeColor="text1"/>
          <w:sz w:val="24"/>
          <w:szCs w:val="24"/>
          <w:lang w:val="en-US"/>
        </w:rPr>
        <w:t>Đ</w:t>
      </w:r>
      <w:r w:rsidRPr="008B3A37">
        <w:rPr>
          <w:iCs/>
          <w:color w:val="000000" w:themeColor="text1"/>
          <w:sz w:val="24"/>
          <w:szCs w:val="24"/>
          <w:lang w:val="en-US"/>
        </w:rPr>
        <w:t xml:space="preserve">iểm </w:t>
      </w:r>
      <w:r w:rsidR="00AF5B8A" w:rsidRPr="008B3A37">
        <w:rPr>
          <w:iCs/>
          <w:color w:val="000000" w:themeColor="text1"/>
          <w:sz w:val="24"/>
          <w:szCs w:val="24"/>
          <w:lang w:val="en-US"/>
        </w:rPr>
        <w:t>h</w:t>
      </w:r>
      <w:r w:rsidRPr="008B3A37">
        <w:rPr>
          <w:iCs/>
          <w:color w:val="000000" w:themeColor="text1"/>
          <w:sz w:val="24"/>
          <w:szCs w:val="24"/>
          <w:lang w:val="en-US"/>
        </w:rPr>
        <w:t xml:space="preserve"> </w:t>
      </w:r>
      <w:r w:rsidR="005C38A7" w:rsidRPr="008B3A37">
        <w:rPr>
          <w:iCs/>
          <w:color w:val="000000" w:themeColor="text1"/>
          <w:sz w:val="24"/>
          <w:szCs w:val="24"/>
          <w:lang w:val="en-US"/>
        </w:rPr>
        <w:t>K</w:t>
      </w:r>
      <w:r w:rsidRPr="008B3A37">
        <w:rPr>
          <w:iCs/>
          <w:color w:val="000000" w:themeColor="text1"/>
          <w:sz w:val="24"/>
          <w:szCs w:val="24"/>
          <w:lang w:val="en-US"/>
        </w:rPr>
        <w:t>hoản 1 Điều 6 của Hợp Đồng này)</w:t>
      </w:r>
      <w:r w:rsidR="00196B3B" w:rsidRPr="008B3A37">
        <w:rPr>
          <w:iCs/>
          <w:color w:val="000000" w:themeColor="text1"/>
          <w:sz w:val="24"/>
          <w:szCs w:val="24"/>
          <w:lang w:val="en-SG"/>
        </w:rPr>
        <w:t xml:space="preserve">, </w:t>
      </w:r>
      <w:r w:rsidRPr="008B3A37">
        <w:rPr>
          <w:iCs/>
          <w:color w:val="000000" w:themeColor="text1"/>
          <w:sz w:val="24"/>
          <w:szCs w:val="24"/>
          <w:lang w:val="en-US"/>
        </w:rPr>
        <w:t>thì kể từ ngày đến hạn bàn giao Căn Hộ theo thông báo của Bên Bán được xem như Bên Mua đã đồng ý, chính thức nhận bàn giao Căn Hộ theo thực tế và Bên Bán đã thực hiện xong trách nhiệm bàn giao Căn Hộ theo hợp đồng</w:t>
      </w:r>
      <w:r w:rsidR="00196B3B" w:rsidRPr="008B3A37">
        <w:rPr>
          <w:iCs/>
          <w:color w:val="000000" w:themeColor="text1"/>
          <w:sz w:val="24"/>
          <w:szCs w:val="24"/>
          <w:lang w:val="en-SG"/>
        </w:rPr>
        <w:t xml:space="preserve">. </w:t>
      </w:r>
      <w:r w:rsidR="005F11B0" w:rsidRPr="008B3A37">
        <w:rPr>
          <w:iCs/>
          <w:color w:val="000000" w:themeColor="text1"/>
          <w:sz w:val="24"/>
          <w:szCs w:val="24"/>
          <w:lang w:val="en-US"/>
        </w:rPr>
        <w:t>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r w:rsidR="00196B3B" w:rsidRPr="008B3A37">
        <w:rPr>
          <w:iCs/>
          <w:color w:val="000000" w:themeColor="text1"/>
          <w:sz w:val="24"/>
          <w:szCs w:val="24"/>
          <w:lang w:val="en-SG"/>
        </w:rPr>
        <w:t>.</w:t>
      </w:r>
    </w:p>
    <w:p w14:paraId="00D85393"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060AE2EE" w14:textId="77777777" w:rsidR="00196B3B" w:rsidRPr="008B3A37" w:rsidRDefault="005F11B0" w:rsidP="00AD082A">
      <w:pPr>
        <w:pStyle w:val="ListParagraph"/>
        <w:numPr>
          <w:ilvl w:val="0"/>
          <w:numId w:val="36"/>
        </w:numPr>
        <w:snapToGrid w:val="0"/>
        <w:ind w:left="709" w:hanging="709"/>
        <w:contextualSpacing w:val="0"/>
        <w:jc w:val="both"/>
        <w:rPr>
          <w:iCs/>
          <w:color w:val="000000" w:themeColor="text1"/>
          <w:sz w:val="24"/>
          <w:szCs w:val="24"/>
          <w:lang w:val="en-SG"/>
        </w:rPr>
      </w:pPr>
      <w:bookmarkStart w:id="36" w:name="OLE_LINK72"/>
      <w:r w:rsidRPr="008B3A37">
        <w:rPr>
          <w:iCs/>
          <w:color w:val="000000" w:themeColor="text1"/>
          <w:sz w:val="24"/>
          <w:szCs w:val="24"/>
          <w:lang w:val="en-US"/>
        </w:rPr>
        <w:t xml:space="preserve">Kể từ thời điểm </w:t>
      </w:r>
      <w:r w:rsidR="00A219B7" w:rsidRPr="008B3A37">
        <w:rPr>
          <w:iCs/>
          <w:color w:val="000000" w:themeColor="text1"/>
          <w:sz w:val="24"/>
          <w:szCs w:val="24"/>
          <w:lang w:val="en-US"/>
        </w:rPr>
        <w:t xml:space="preserve">Các Bên </w:t>
      </w:r>
      <w:r w:rsidRPr="008B3A37">
        <w:rPr>
          <w:iCs/>
          <w:color w:val="000000" w:themeColor="text1"/>
          <w:sz w:val="24"/>
          <w:szCs w:val="24"/>
          <w:lang w:val="en-US"/>
        </w:rPr>
        <w:t>ký biên bản bàn giao căn hộ, Bên Mua được toàn quyền sử dụng Căn Hộ và chịu mọi trách nhiệm có liên quan đến Căn Hộ</w:t>
      </w:r>
      <w:r w:rsidR="00713FBE" w:rsidRPr="008B3A37">
        <w:rPr>
          <w:iCs/>
          <w:color w:val="000000" w:themeColor="text1"/>
          <w:sz w:val="24"/>
          <w:szCs w:val="24"/>
          <w:lang w:val="en-US"/>
        </w:rPr>
        <w:t xml:space="preserve"> đã mua</w:t>
      </w:r>
      <w:r w:rsidRPr="008B3A37">
        <w:rPr>
          <w:iCs/>
          <w:color w:val="000000" w:themeColor="text1"/>
          <w:sz w:val="24"/>
          <w:szCs w:val="24"/>
          <w:lang w:val="en-US"/>
        </w:rPr>
        <w:t>, kể cả trường hợp Bên Mua có sử dụng hay chưa sử dụng Căn Hộ</w:t>
      </w:r>
      <w:r w:rsidR="00196B3B" w:rsidRPr="008B3A37">
        <w:rPr>
          <w:iCs/>
          <w:color w:val="000000" w:themeColor="text1"/>
          <w:sz w:val="24"/>
          <w:szCs w:val="24"/>
          <w:lang w:val="en-SG"/>
        </w:rPr>
        <w:t>.</w:t>
      </w:r>
      <w:r w:rsidR="008C1D79" w:rsidRPr="008B3A37">
        <w:rPr>
          <w:iCs/>
          <w:color w:val="000000" w:themeColor="text1"/>
          <w:sz w:val="24"/>
          <w:szCs w:val="24"/>
          <w:lang w:val="en-SG"/>
        </w:rPr>
        <w:t xml:space="preserve"> </w:t>
      </w:r>
    </w:p>
    <w:bookmarkEnd w:id="36"/>
    <w:p w14:paraId="6AB08499"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10DBD981" w14:textId="77777777" w:rsidR="00196B3B" w:rsidRPr="008B3A37" w:rsidRDefault="005F11B0" w:rsidP="00AD082A">
      <w:pPr>
        <w:pStyle w:val="Heading1"/>
        <w:numPr>
          <w:ilvl w:val="0"/>
          <w:numId w:val="23"/>
        </w:numPr>
        <w:snapToGrid w:val="0"/>
        <w:ind w:left="1701" w:hanging="1701"/>
        <w:jc w:val="both"/>
        <w:rPr>
          <w:bCs w:val="0"/>
          <w:iCs/>
          <w:color w:val="000000" w:themeColor="text1"/>
          <w:sz w:val="24"/>
          <w:szCs w:val="24"/>
          <w:lang w:val="en-SG"/>
        </w:rPr>
      </w:pPr>
      <w:bookmarkStart w:id="37" w:name="_Toc109859933"/>
      <w:r w:rsidRPr="008B3A37">
        <w:rPr>
          <w:bCs w:val="0"/>
          <w:iCs/>
          <w:color w:val="000000" w:themeColor="text1"/>
          <w:sz w:val="24"/>
          <w:szCs w:val="24"/>
          <w:lang w:val="en-SG"/>
        </w:rPr>
        <w:t xml:space="preserve">BẢO HÀNH </w:t>
      </w:r>
      <w:r w:rsidR="005D2956" w:rsidRPr="008B3A37">
        <w:rPr>
          <w:bCs w:val="0"/>
          <w:iCs/>
          <w:color w:val="000000" w:themeColor="text1"/>
          <w:sz w:val="24"/>
          <w:szCs w:val="24"/>
          <w:lang w:val="en-SG"/>
        </w:rPr>
        <w:t>NHÀ Ở</w:t>
      </w:r>
      <w:bookmarkEnd w:id="37"/>
    </w:p>
    <w:p w14:paraId="5D33DE03" w14:textId="77777777" w:rsidR="00196B3B" w:rsidRPr="008B3A37" w:rsidRDefault="00196B3B" w:rsidP="00AD082A">
      <w:pPr>
        <w:autoSpaceDE w:val="0"/>
        <w:autoSpaceDN w:val="0"/>
        <w:adjustRightInd w:val="0"/>
        <w:snapToGrid w:val="0"/>
        <w:ind w:right="-19"/>
        <w:jc w:val="both"/>
        <w:rPr>
          <w:b/>
          <w:color w:val="000000" w:themeColor="text1"/>
          <w:lang w:val="en-SG"/>
        </w:rPr>
      </w:pPr>
    </w:p>
    <w:p w14:paraId="29D9031D" w14:textId="77777777" w:rsidR="00196B3B" w:rsidRPr="008B3A37" w:rsidRDefault="00893241" w:rsidP="00AD082A">
      <w:pPr>
        <w:pStyle w:val="ListParagraph"/>
        <w:numPr>
          <w:ilvl w:val="0"/>
          <w:numId w:val="37"/>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Bên Bán có trách nhiệm bảo hành Căn Hộ đã bán theo đúng quy định tại Điều 20 của Luật Kinh doanh bất động sản, Điều 85 của Luật Nhà ở và các quy định sửa đổi, bổ sung của Nhà nước vào từng thời điểm</w:t>
      </w:r>
      <w:r w:rsidR="00196B3B" w:rsidRPr="008B3A37">
        <w:rPr>
          <w:iCs/>
          <w:color w:val="000000" w:themeColor="text1"/>
          <w:sz w:val="24"/>
          <w:szCs w:val="24"/>
          <w:lang w:val="en-SG"/>
        </w:rPr>
        <w:t>.</w:t>
      </w:r>
    </w:p>
    <w:p w14:paraId="05594A34" w14:textId="77777777" w:rsidR="00196B3B" w:rsidRPr="008B3A37" w:rsidRDefault="00196B3B" w:rsidP="00AD082A">
      <w:pPr>
        <w:autoSpaceDE w:val="0"/>
        <w:autoSpaceDN w:val="0"/>
        <w:adjustRightInd w:val="0"/>
        <w:snapToGrid w:val="0"/>
        <w:ind w:right="-19"/>
        <w:jc w:val="both"/>
        <w:rPr>
          <w:i/>
          <w:color w:val="000000" w:themeColor="text1"/>
          <w:lang w:val="en-SG"/>
        </w:rPr>
      </w:pPr>
    </w:p>
    <w:p w14:paraId="4D805820" w14:textId="77777777" w:rsidR="00196B3B" w:rsidRPr="008B3A37" w:rsidRDefault="00893241" w:rsidP="00AD082A">
      <w:pPr>
        <w:pStyle w:val="ListParagraph"/>
        <w:numPr>
          <w:ilvl w:val="0"/>
          <w:numId w:val="37"/>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Khi bàn giao Căn Hộ cho Bên Mua, Bên Bán phải thông báo và cung cấp cho Bên Mua một (01) bản sao biên bản nghiệm thu đưa công trình nhà chung cư vào sử dụng theo quy định của pháp luật xây dựng để các Bên xác định thời điểm bảo hành Căn Hộ</w:t>
      </w:r>
      <w:r w:rsidR="00196B3B" w:rsidRPr="008B3A37">
        <w:rPr>
          <w:iCs/>
          <w:color w:val="000000" w:themeColor="text1"/>
          <w:sz w:val="24"/>
          <w:szCs w:val="24"/>
          <w:lang w:val="en-SG"/>
        </w:rPr>
        <w:t>.</w:t>
      </w:r>
    </w:p>
    <w:p w14:paraId="4FC1960C"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50A61CB4" w14:textId="12BBC3D1" w:rsidR="003401B1" w:rsidRPr="008B3A37" w:rsidRDefault="003401B1" w:rsidP="00AD082A">
      <w:pPr>
        <w:pStyle w:val="ListParagraph"/>
        <w:numPr>
          <w:ilvl w:val="0"/>
          <w:numId w:val="37"/>
        </w:numPr>
        <w:snapToGrid w:val="0"/>
        <w:ind w:left="709" w:hanging="709"/>
        <w:contextualSpacing w:val="0"/>
        <w:jc w:val="both"/>
        <w:rPr>
          <w:iCs/>
          <w:color w:val="000000" w:themeColor="text1"/>
          <w:sz w:val="24"/>
          <w:szCs w:val="24"/>
          <w:lang w:val="en-US"/>
        </w:rPr>
      </w:pPr>
      <w:r w:rsidRPr="008B3A37">
        <w:rPr>
          <w:iCs/>
          <w:color w:val="000000" w:themeColor="text1"/>
          <w:sz w:val="24"/>
          <w:szCs w:val="24"/>
          <w:lang w:val="en-US"/>
        </w:rPr>
        <w:t xml:space="preserve">Nội dung bảo hành Căn Hộ (kể cả Căn Hộ trong Nhà Chung Cư có mục đích sử dụng hỗn hợp) bao gồm: </w:t>
      </w:r>
      <w:r w:rsidR="00150A50" w:rsidRPr="008B3A37">
        <w:rPr>
          <w:rFonts w:eastAsia="Times New Roman"/>
          <w:color w:val="000000" w:themeColor="text1"/>
          <w:sz w:val="24"/>
          <w:szCs w:val="24"/>
        </w:rPr>
        <w:t xml:space="preserve">sửa chữa, khắc phục các hư hỏng </w:t>
      </w:r>
      <w:r w:rsidR="00350EBA" w:rsidRPr="008B3A37">
        <w:rPr>
          <w:iCs/>
          <w:color w:val="000000" w:themeColor="text1"/>
          <w:sz w:val="24"/>
          <w:szCs w:val="24"/>
          <w:lang w:val="en-US"/>
        </w:rPr>
        <w:t>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w:t>
      </w:r>
      <w:r w:rsidR="00FD6FD2" w:rsidRPr="008B3A37">
        <w:rPr>
          <w:iCs/>
          <w:color w:val="000000" w:themeColor="text1"/>
          <w:sz w:val="24"/>
          <w:szCs w:val="24"/>
          <w:lang w:val="en-US"/>
        </w:rPr>
        <w:t>,</w:t>
      </w:r>
      <w:r w:rsidR="00350EBA" w:rsidRPr="008B3A37">
        <w:rPr>
          <w:iCs/>
          <w:color w:val="000000" w:themeColor="text1"/>
          <w:sz w:val="24"/>
          <w:szCs w:val="24"/>
          <w:lang w:val="en-US"/>
        </w:rPr>
        <w:t xml:space="preserve"> </w:t>
      </w:r>
      <w:r w:rsidR="00FD6FD2" w:rsidRPr="008B3A37">
        <w:rPr>
          <w:iCs/>
          <w:color w:val="000000" w:themeColor="text1"/>
          <w:sz w:val="24"/>
          <w:szCs w:val="24"/>
          <w:lang w:val="en-US"/>
        </w:rPr>
        <w:t>khắc phục các trường hợp nghiêng, lún, nứt, sụt Căn Hộ. Đối với các thiết bị khác gắn với Căn Hộ ("</w:t>
      </w:r>
      <w:bookmarkStart w:id="38" w:name="OLE_LINK52"/>
      <w:r w:rsidR="00FD6FD2" w:rsidRPr="008B3A37">
        <w:rPr>
          <w:b/>
          <w:iCs/>
          <w:color w:val="000000" w:themeColor="text1"/>
          <w:sz w:val="24"/>
          <w:szCs w:val="24"/>
          <w:lang w:val="en-US"/>
        </w:rPr>
        <w:t>Thiết Bị Khác</w:t>
      </w:r>
      <w:bookmarkEnd w:id="38"/>
      <w:r w:rsidR="00FD6FD2" w:rsidRPr="008B3A37">
        <w:rPr>
          <w:iCs/>
          <w:color w:val="000000" w:themeColor="text1"/>
          <w:sz w:val="24"/>
          <w:szCs w:val="24"/>
          <w:lang w:val="en-US"/>
        </w:rPr>
        <w:t xml:space="preserve">") thì Bên Bán thực hiện </w:t>
      </w:r>
      <w:r w:rsidR="00350EBA" w:rsidRPr="008B3A37">
        <w:rPr>
          <w:iCs/>
          <w:color w:val="000000" w:themeColor="text1"/>
          <w:sz w:val="24"/>
          <w:szCs w:val="24"/>
          <w:lang w:val="en-US"/>
        </w:rPr>
        <w:t>bảo hành sửa chữa, thay thế theo thời hạn quy định của nhà sản xuất</w:t>
      </w:r>
      <w:r w:rsidR="00FD6FD2" w:rsidRPr="008B3A37">
        <w:rPr>
          <w:iCs/>
          <w:color w:val="000000" w:themeColor="text1"/>
          <w:sz w:val="24"/>
          <w:szCs w:val="24"/>
          <w:lang w:val="en-US"/>
        </w:rPr>
        <w:t>.</w:t>
      </w:r>
    </w:p>
    <w:p w14:paraId="0FA81723"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3E8C42DA" w14:textId="77777777" w:rsidR="00196B3B" w:rsidRPr="008B3A37" w:rsidRDefault="00634F62" w:rsidP="00AD082A">
      <w:pPr>
        <w:pStyle w:val="ListParagraph"/>
        <w:snapToGrid w:val="0"/>
        <w:ind w:left="709"/>
        <w:contextualSpacing w:val="0"/>
        <w:jc w:val="both"/>
        <w:rPr>
          <w:iCs/>
          <w:color w:val="000000" w:themeColor="text1"/>
          <w:sz w:val="24"/>
          <w:szCs w:val="24"/>
          <w:lang w:val="en-SG"/>
        </w:rPr>
      </w:pPr>
      <w:r w:rsidRPr="008B3A37">
        <w:rPr>
          <w:iCs/>
          <w:color w:val="000000" w:themeColor="text1"/>
          <w:sz w:val="24"/>
          <w:szCs w:val="24"/>
          <w:lang w:val="en-US"/>
        </w:rPr>
        <w:t xml:space="preserve">Bên Bán có trách nhiệm thực hiện bảo hành Căn Hộ bằng cách thay thế hoặc sửa chữa các điểm bị </w:t>
      </w:r>
      <w:r w:rsidR="00FA5CAA" w:rsidRPr="008B3A37">
        <w:rPr>
          <w:rFonts w:eastAsia="Times New Roman"/>
          <w:color w:val="000000" w:themeColor="text1"/>
          <w:sz w:val="24"/>
          <w:szCs w:val="24"/>
        </w:rPr>
        <w:t xml:space="preserve">khuyết </w:t>
      </w:r>
      <w:r w:rsidR="00FA5CAA" w:rsidRPr="008B3A37">
        <w:rPr>
          <w:iCs/>
          <w:color w:val="000000" w:themeColor="text1"/>
          <w:sz w:val="24"/>
          <w:szCs w:val="24"/>
          <w:lang w:val="en-US"/>
        </w:rPr>
        <w:t>tật</w:t>
      </w:r>
      <w:r w:rsidR="00FA5CAA" w:rsidRPr="008B3A37">
        <w:rPr>
          <w:rFonts w:eastAsia="Times New Roman"/>
          <w:color w:val="000000" w:themeColor="text1"/>
          <w:sz w:val="24"/>
          <w:szCs w:val="24"/>
        </w:rPr>
        <w:t xml:space="preserve"> </w:t>
      </w:r>
      <w:r w:rsidRPr="008B3A37">
        <w:rPr>
          <w:iCs/>
          <w:color w:val="000000" w:themeColor="text1"/>
          <w:sz w:val="24"/>
          <w:szCs w:val="24"/>
          <w:lang w:val="en-US"/>
        </w:rPr>
        <w:t>hoặc thay thế các trang thiết bị cùng loại có chất lượng tương đương hoặc tốt hơn</w:t>
      </w:r>
      <w:r w:rsidR="00196B3B" w:rsidRPr="008B3A37">
        <w:rPr>
          <w:iCs/>
          <w:color w:val="000000" w:themeColor="text1"/>
          <w:sz w:val="24"/>
          <w:szCs w:val="24"/>
          <w:lang w:val="en-SG"/>
        </w:rPr>
        <w:t xml:space="preserve">. </w:t>
      </w:r>
      <w:r w:rsidRPr="008B3A37">
        <w:rPr>
          <w:iCs/>
          <w:color w:val="000000" w:themeColor="text1"/>
          <w:sz w:val="24"/>
          <w:szCs w:val="24"/>
          <w:lang w:val="en-US"/>
        </w:rPr>
        <w:t>Việc bảo hành bằng cách thay thế hoặc sửa chữa chỉ do Bên Bán hoặc bên được Bên Bán ủy quyền thực hiện</w:t>
      </w:r>
      <w:r w:rsidR="00196B3B" w:rsidRPr="008B3A37">
        <w:rPr>
          <w:iCs/>
          <w:color w:val="000000" w:themeColor="text1"/>
          <w:sz w:val="24"/>
          <w:szCs w:val="24"/>
          <w:lang w:val="en-SG"/>
        </w:rPr>
        <w:t>.</w:t>
      </w:r>
      <w:r w:rsidR="00C921FB" w:rsidRPr="008B3A37">
        <w:rPr>
          <w:iCs/>
          <w:color w:val="000000" w:themeColor="text1"/>
          <w:sz w:val="24"/>
          <w:szCs w:val="24"/>
          <w:lang w:val="en-SG"/>
        </w:rPr>
        <w:t xml:space="preserve"> </w:t>
      </w:r>
    </w:p>
    <w:p w14:paraId="25ED7452"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21944070" w14:textId="364B0D53" w:rsidR="00196B3B" w:rsidRPr="008B3A37" w:rsidRDefault="00634F62" w:rsidP="00AD082A">
      <w:pPr>
        <w:pStyle w:val="ListParagraph"/>
        <w:numPr>
          <w:ilvl w:val="0"/>
          <w:numId w:val="37"/>
        </w:numPr>
        <w:snapToGrid w:val="0"/>
        <w:ind w:left="709" w:hanging="709"/>
        <w:contextualSpacing w:val="0"/>
        <w:jc w:val="both"/>
        <w:rPr>
          <w:iCs/>
          <w:color w:val="000000" w:themeColor="text1"/>
          <w:sz w:val="24"/>
          <w:szCs w:val="24"/>
          <w:lang w:val="en-SG"/>
        </w:rPr>
      </w:pPr>
      <w:bookmarkStart w:id="39" w:name="OLE_LINK75"/>
      <w:r w:rsidRPr="008B3A37">
        <w:rPr>
          <w:iCs/>
          <w:color w:val="000000" w:themeColor="text1"/>
          <w:sz w:val="24"/>
          <w:szCs w:val="24"/>
          <w:lang w:val="en-US"/>
        </w:rPr>
        <w:t>Bên Mua phải kịp thời thông báo bằng văn bản cho Bên Bán khi Căn Hộ có các hư hỏng thuộc diện được bảo hành.</w:t>
      </w:r>
      <w:r w:rsidRPr="008B3A37">
        <w:rPr>
          <w:iCs/>
          <w:color w:val="000000" w:themeColor="text1"/>
          <w:sz w:val="24"/>
          <w:szCs w:val="24"/>
          <w:lang w:val="en-SG"/>
        </w:rPr>
        <w:t xml:space="preserve"> </w:t>
      </w:r>
      <w:r w:rsidRPr="008B3A37">
        <w:rPr>
          <w:iCs/>
          <w:color w:val="000000" w:themeColor="text1"/>
          <w:sz w:val="24"/>
          <w:szCs w:val="24"/>
          <w:lang w:val="en-US"/>
        </w:rPr>
        <w:t>Trong thời hạn</w:t>
      </w:r>
      <w:r w:rsidRPr="008B3A37">
        <w:rPr>
          <w:iCs/>
          <w:color w:val="000000" w:themeColor="text1"/>
          <w:sz w:val="24"/>
          <w:szCs w:val="24"/>
          <w:lang w:val="en-SG"/>
        </w:rPr>
        <w:t xml:space="preserve"> </w:t>
      </w:r>
      <w:r w:rsidR="0092138B" w:rsidRPr="008B3A37">
        <w:rPr>
          <w:iCs/>
          <w:color w:val="000000" w:themeColor="text1"/>
          <w:sz w:val="24"/>
          <w:szCs w:val="24"/>
          <w:lang w:val="en-SG"/>
        </w:rPr>
        <w:t>[●]</w:t>
      </w:r>
      <w:r w:rsidR="00D801BC" w:rsidRPr="008B3A37">
        <w:rPr>
          <w:iCs/>
          <w:color w:val="000000" w:themeColor="text1"/>
          <w:sz w:val="24"/>
          <w:szCs w:val="24"/>
          <w:lang w:val="en-SG"/>
        </w:rPr>
        <w:t xml:space="preserve"> (</w:t>
      </w:r>
      <w:r w:rsidR="0092138B" w:rsidRPr="008B3A37">
        <w:rPr>
          <w:iCs/>
          <w:color w:val="000000" w:themeColor="text1"/>
          <w:sz w:val="24"/>
          <w:szCs w:val="24"/>
          <w:lang w:val="en-SG"/>
        </w:rPr>
        <w:t>[●]</w:t>
      </w:r>
      <w:r w:rsidR="00D801BC"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iCs/>
          <w:color w:val="000000" w:themeColor="text1"/>
          <w:sz w:val="24"/>
          <w:szCs w:val="24"/>
          <w:lang w:val="en-US"/>
        </w:rPr>
        <w:t>ngày</w:t>
      </w:r>
      <w:r w:rsidR="00F721DB" w:rsidRPr="008B3A37">
        <w:rPr>
          <w:rStyle w:val="FootnoteReference"/>
          <w:iCs/>
          <w:color w:val="000000" w:themeColor="text1"/>
          <w:sz w:val="24"/>
          <w:szCs w:val="24"/>
          <w:lang w:val="en-US"/>
        </w:rPr>
        <w:footnoteReference w:id="9"/>
      </w:r>
      <w:r w:rsidRPr="008B3A37">
        <w:rPr>
          <w:iCs/>
          <w:color w:val="000000" w:themeColor="text1"/>
          <w:sz w:val="24"/>
          <w:szCs w:val="24"/>
          <w:lang w:val="en-US"/>
        </w:rPr>
        <w:t>, kể từ ngày nhận được thông báo của Bên Mua, Bên Bán có trách nhiệm thực hiện bảo hành các hư hỏng theo đúng thỏa thuận và theo quy định của pháp luật</w:t>
      </w:r>
      <w:r w:rsidR="00196B3B" w:rsidRPr="008B3A37">
        <w:rPr>
          <w:iCs/>
          <w:color w:val="000000" w:themeColor="text1"/>
          <w:sz w:val="24"/>
          <w:szCs w:val="24"/>
          <w:lang w:val="en-SG"/>
        </w:rPr>
        <w:t xml:space="preserve">. </w:t>
      </w:r>
      <w:r w:rsidRPr="008B3A37">
        <w:rPr>
          <w:iCs/>
          <w:color w:val="000000" w:themeColor="text1"/>
          <w:sz w:val="24"/>
          <w:szCs w:val="24"/>
          <w:lang w:val="en-US"/>
        </w:rPr>
        <w:t>Bên Mua phải tạo điều kiện để Bên Bán thực hiện bảo hành Căn Hộ</w:t>
      </w:r>
      <w:r w:rsidR="00196B3B" w:rsidRPr="008B3A37">
        <w:rPr>
          <w:iCs/>
          <w:color w:val="000000" w:themeColor="text1"/>
          <w:sz w:val="24"/>
          <w:szCs w:val="24"/>
          <w:lang w:val="en-SG"/>
        </w:rPr>
        <w:t xml:space="preserve">. </w:t>
      </w:r>
      <w:r w:rsidRPr="008B3A37">
        <w:rPr>
          <w:iCs/>
          <w:color w:val="000000" w:themeColor="text1"/>
          <w:sz w:val="24"/>
          <w:szCs w:val="24"/>
          <w:lang w:val="en-US"/>
        </w:rPr>
        <w:t>Nếu Bên Bán chậm thực hiện việc bảo hành mà gây thiệt hại cho Bên Mua thì phải chịu trách nhiệm bồi thường cho Bên Mua theo thiệt hại thực tế xảy ra.</w:t>
      </w:r>
    </w:p>
    <w:bookmarkEnd w:id="39"/>
    <w:p w14:paraId="4F78C993"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67D9F1C7" w14:textId="57D3E46F" w:rsidR="00196B3B" w:rsidRPr="008B3A37" w:rsidRDefault="00DE1E31" w:rsidP="00AD082A">
      <w:pPr>
        <w:pStyle w:val="ListParagraph"/>
        <w:numPr>
          <w:ilvl w:val="0"/>
          <w:numId w:val="37"/>
        </w:numPr>
        <w:snapToGrid w:val="0"/>
        <w:ind w:left="709" w:hanging="709"/>
        <w:contextualSpacing w:val="0"/>
        <w:jc w:val="both"/>
        <w:rPr>
          <w:color w:val="000000" w:themeColor="text1"/>
          <w:sz w:val="24"/>
          <w:szCs w:val="24"/>
          <w:lang w:val="en-SG"/>
        </w:rPr>
      </w:pPr>
      <w:r w:rsidRPr="008B3A37">
        <w:rPr>
          <w:iCs/>
          <w:color w:val="000000" w:themeColor="text1"/>
          <w:sz w:val="24"/>
          <w:szCs w:val="24"/>
          <w:lang w:val="en-US"/>
        </w:rPr>
        <w:t xml:space="preserve">Căn Hộ được bảo hành kể từ khi hoàn thành việc xây dựng và nghiệm thu đưa vào sử dụng với thời hạn theo quy định của pháp luật về xây dựng. Thời gian bảo hành </w:t>
      </w:r>
      <w:r w:rsidR="00512DE2" w:rsidRPr="008B3A37">
        <w:rPr>
          <w:iCs/>
          <w:color w:val="000000" w:themeColor="text1"/>
          <w:sz w:val="24"/>
          <w:szCs w:val="24"/>
          <w:lang w:val="en-US"/>
        </w:rPr>
        <w:t>Căn Hộ</w:t>
      </w:r>
      <w:r w:rsidRPr="008B3A37">
        <w:rPr>
          <w:iCs/>
          <w:color w:val="000000" w:themeColor="text1"/>
          <w:sz w:val="24"/>
          <w:szCs w:val="24"/>
          <w:lang w:val="en-US"/>
        </w:rPr>
        <w:t xml:space="preserve"> được tính từ ngày Bên Bán ký biên bản nghiệm thu đưa</w:t>
      </w:r>
      <w:r w:rsidR="006F5D79" w:rsidRPr="008B3A37">
        <w:rPr>
          <w:iCs/>
          <w:color w:val="000000" w:themeColor="text1"/>
          <w:sz w:val="24"/>
          <w:szCs w:val="24"/>
          <w:lang w:val="en-US"/>
        </w:rPr>
        <w:t xml:space="preserve"> Nhà</w:t>
      </w:r>
      <w:r w:rsidRPr="008B3A37">
        <w:rPr>
          <w:iCs/>
          <w:color w:val="000000" w:themeColor="text1"/>
          <w:sz w:val="24"/>
          <w:szCs w:val="24"/>
          <w:lang w:val="en-US"/>
        </w:rPr>
        <w:t xml:space="preserve"> Chung Cư vào sử dụng theo quy định của pháp luật về xây dựng</w:t>
      </w:r>
      <w:r w:rsidR="00D40D92" w:rsidRPr="008B3A37">
        <w:rPr>
          <w:iCs/>
          <w:color w:val="000000" w:themeColor="text1"/>
          <w:sz w:val="24"/>
          <w:szCs w:val="24"/>
          <w:lang w:val="en-US"/>
        </w:rPr>
        <w:t>, c</w:t>
      </w:r>
      <w:r w:rsidRPr="008B3A37">
        <w:rPr>
          <w:iCs/>
          <w:color w:val="000000" w:themeColor="text1"/>
          <w:sz w:val="24"/>
          <w:szCs w:val="24"/>
          <w:lang w:val="en-US"/>
        </w:rPr>
        <w:t>ụ thể</w:t>
      </w:r>
      <w:r w:rsidR="00196B3B" w:rsidRPr="008B3A37">
        <w:rPr>
          <w:iCs/>
          <w:color w:val="000000" w:themeColor="text1"/>
          <w:sz w:val="24"/>
          <w:szCs w:val="24"/>
          <w:lang w:val="en-SG"/>
        </w:rPr>
        <w:t>:</w:t>
      </w:r>
      <w:r w:rsidR="00D91934" w:rsidRPr="008B3A37">
        <w:rPr>
          <w:iCs/>
          <w:color w:val="000000" w:themeColor="text1"/>
          <w:sz w:val="24"/>
          <w:szCs w:val="24"/>
          <w:lang w:val="en-SG"/>
        </w:rPr>
        <w:t xml:space="preserve"> 60 tháng. </w:t>
      </w:r>
    </w:p>
    <w:p w14:paraId="2F1D5648" w14:textId="674D8EFC" w:rsidR="00196B3B" w:rsidRPr="008B3A37" w:rsidRDefault="00196B3B" w:rsidP="00AD082A">
      <w:pPr>
        <w:pStyle w:val="ListParagraph"/>
        <w:snapToGrid w:val="0"/>
        <w:contextualSpacing w:val="0"/>
        <w:jc w:val="both"/>
        <w:rPr>
          <w:iCs/>
          <w:color w:val="000000" w:themeColor="text1"/>
          <w:sz w:val="24"/>
          <w:szCs w:val="24"/>
          <w:lang w:val="en-SG"/>
        </w:rPr>
      </w:pPr>
    </w:p>
    <w:p w14:paraId="1383CCB8"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42516A0A" w14:textId="77777777" w:rsidR="00196B3B" w:rsidRPr="008B3A37" w:rsidRDefault="00262A11" w:rsidP="00AD082A">
      <w:pPr>
        <w:pStyle w:val="ListParagraph"/>
        <w:numPr>
          <w:ilvl w:val="0"/>
          <w:numId w:val="37"/>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Bên Bán không thực hiện bảo hành Căn Hộ trong các trường hợp sau đây</w:t>
      </w:r>
      <w:r w:rsidR="00196B3B" w:rsidRPr="008B3A37">
        <w:rPr>
          <w:iCs/>
          <w:color w:val="000000" w:themeColor="text1"/>
          <w:sz w:val="24"/>
          <w:szCs w:val="24"/>
          <w:lang w:val="en-SG"/>
        </w:rPr>
        <w:t>:</w:t>
      </w:r>
    </w:p>
    <w:p w14:paraId="485DC824"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50D3E3FF" w14:textId="77777777" w:rsidR="00196B3B" w:rsidRPr="008B3A37" w:rsidRDefault="00262A11"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Trường hợp hao mòn và khấu hao thông thường</w:t>
      </w:r>
      <w:r w:rsidR="00196B3B" w:rsidRPr="008B3A37">
        <w:rPr>
          <w:iCs/>
          <w:color w:val="000000" w:themeColor="text1"/>
          <w:sz w:val="24"/>
          <w:szCs w:val="24"/>
          <w:lang w:val="en-SG"/>
        </w:rPr>
        <w:t>;</w:t>
      </w:r>
    </w:p>
    <w:p w14:paraId="6BDE7C16" w14:textId="77777777" w:rsidR="00196B3B" w:rsidRPr="008B3A37" w:rsidRDefault="00196B3B" w:rsidP="00AD082A">
      <w:pPr>
        <w:autoSpaceDE w:val="0"/>
        <w:autoSpaceDN w:val="0"/>
        <w:adjustRightInd w:val="0"/>
        <w:snapToGrid w:val="0"/>
        <w:ind w:right="-19"/>
        <w:jc w:val="both"/>
        <w:rPr>
          <w:color w:val="000000" w:themeColor="text1"/>
          <w:lang w:val="en-SG"/>
        </w:rPr>
      </w:pPr>
    </w:p>
    <w:p w14:paraId="514B38A6" w14:textId="77777777" w:rsidR="00196B3B" w:rsidRPr="008B3A37" w:rsidRDefault="00262A11"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Trường hợp hư hỏng do lỗi của Bên Mua hoặc của bất kỳ người sử dụng hoặc của bên thứ ba nào khác gây ra</w:t>
      </w:r>
      <w:r w:rsidR="00196B3B" w:rsidRPr="008B3A37">
        <w:rPr>
          <w:iCs/>
          <w:color w:val="000000" w:themeColor="text1"/>
          <w:sz w:val="24"/>
          <w:szCs w:val="24"/>
          <w:lang w:val="en-SG"/>
        </w:rPr>
        <w:t>;</w:t>
      </w:r>
    </w:p>
    <w:p w14:paraId="4DC91E6E" w14:textId="77777777" w:rsidR="00196B3B" w:rsidRPr="008B3A37" w:rsidRDefault="00196B3B" w:rsidP="00AD082A">
      <w:pPr>
        <w:pStyle w:val="ListParagraph"/>
        <w:autoSpaceDE w:val="0"/>
        <w:autoSpaceDN w:val="0"/>
        <w:adjustRightInd w:val="0"/>
        <w:snapToGrid w:val="0"/>
        <w:ind w:left="1276" w:right="-17"/>
        <w:contextualSpacing w:val="0"/>
        <w:jc w:val="both"/>
        <w:rPr>
          <w:iCs/>
          <w:color w:val="000000" w:themeColor="text1"/>
          <w:sz w:val="24"/>
          <w:szCs w:val="24"/>
          <w:lang w:val="en-SG"/>
        </w:rPr>
      </w:pPr>
    </w:p>
    <w:p w14:paraId="37A151E8" w14:textId="77777777" w:rsidR="00196B3B" w:rsidRPr="008B3A37" w:rsidRDefault="00262A11"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Trường hợp hư hỏng do sự kiện bất khả kháng theo quy định tại khoản 1 Điều 14 của Hợp Đồng này</w:t>
      </w:r>
      <w:r w:rsidR="00196B3B" w:rsidRPr="008B3A37">
        <w:rPr>
          <w:iCs/>
          <w:color w:val="000000" w:themeColor="text1"/>
          <w:sz w:val="24"/>
          <w:szCs w:val="24"/>
          <w:lang w:val="en-SG"/>
        </w:rPr>
        <w:t>;</w:t>
      </w:r>
    </w:p>
    <w:p w14:paraId="42CFF2FE" w14:textId="77777777" w:rsidR="00196B3B" w:rsidRPr="008B3A37" w:rsidRDefault="00196B3B" w:rsidP="00AD082A">
      <w:pPr>
        <w:pStyle w:val="ListParagraph"/>
        <w:autoSpaceDE w:val="0"/>
        <w:autoSpaceDN w:val="0"/>
        <w:adjustRightInd w:val="0"/>
        <w:snapToGrid w:val="0"/>
        <w:ind w:left="1276" w:right="-17"/>
        <w:contextualSpacing w:val="0"/>
        <w:jc w:val="both"/>
        <w:rPr>
          <w:iCs/>
          <w:color w:val="000000" w:themeColor="text1"/>
          <w:sz w:val="24"/>
          <w:szCs w:val="24"/>
          <w:lang w:val="en-SG"/>
        </w:rPr>
      </w:pPr>
    </w:p>
    <w:p w14:paraId="3EA9DF94" w14:textId="77777777" w:rsidR="00196B3B" w:rsidRPr="008B3A37" w:rsidRDefault="00262A11"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 xml:space="preserve">Trường hợp đã hết </w:t>
      </w:r>
      <w:r w:rsidR="00C921FB" w:rsidRPr="008B3A37">
        <w:rPr>
          <w:iCs/>
          <w:color w:val="000000" w:themeColor="text1"/>
          <w:sz w:val="24"/>
          <w:szCs w:val="24"/>
          <w:lang w:val="en-SG"/>
        </w:rPr>
        <w:t xml:space="preserve">thời </w:t>
      </w:r>
      <w:r w:rsidRPr="008B3A37">
        <w:rPr>
          <w:iCs/>
          <w:color w:val="000000" w:themeColor="text1"/>
          <w:sz w:val="24"/>
          <w:szCs w:val="24"/>
          <w:lang w:val="en-SG"/>
        </w:rPr>
        <w:t>hạn bảo hành theo thoả thuận tại khoản 5 Điều 9 của Hợp Đồng này</w:t>
      </w:r>
      <w:r w:rsidR="00196B3B" w:rsidRPr="008B3A37">
        <w:rPr>
          <w:iCs/>
          <w:color w:val="000000" w:themeColor="text1"/>
          <w:sz w:val="24"/>
          <w:szCs w:val="24"/>
          <w:lang w:val="en-SG"/>
        </w:rPr>
        <w:t>;</w:t>
      </w:r>
    </w:p>
    <w:p w14:paraId="15F2FA6C" w14:textId="77777777" w:rsidR="00196B3B" w:rsidRPr="008B3A37" w:rsidRDefault="00196B3B" w:rsidP="00AD082A">
      <w:pPr>
        <w:pStyle w:val="ListParagraph"/>
        <w:autoSpaceDE w:val="0"/>
        <w:autoSpaceDN w:val="0"/>
        <w:adjustRightInd w:val="0"/>
        <w:snapToGrid w:val="0"/>
        <w:ind w:left="1276" w:right="-17"/>
        <w:contextualSpacing w:val="0"/>
        <w:jc w:val="both"/>
        <w:rPr>
          <w:iCs/>
          <w:color w:val="000000" w:themeColor="text1"/>
          <w:sz w:val="24"/>
          <w:szCs w:val="24"/>
          <w:lang w:val="en-SG"/>
        </w:rPr>
      </w:pPr>
    </w:p>
    <w:p w14:paraId="257DC9EB" w14:textId="77777777" w:rsidR="00196B3B" w:rsidRPr="008B3A37" w:rsidRDefault="00262A11"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Các trường hợp không thuộc nội dung bảo hành theo thoả thuận tại khoản 3 Điều 9 của Hợp Đồng này</w:t>
      </w:r>
      <w:r w:rsidR="005B7D29" w:rsidRPr="008B3A37">
        <w:rPr>
          <w:iCs/>
          <w:color w:val="000000" w:themeColor="text1"/>
          <w:sz w:val="24"/>
          <w:szCs w:val="24"/>
          <w:lang w:val="en-SG"/>
        </w:rPr>
        <w:t>, bao gồm cả những thiết bị, bộ phận gắn liền Căn Hộ do Bên Mua tự lắp đặt hoặc tự sửa chữa mà không được sự đồng ý của Bên Bán</w:t>
      </w:r>
      <w:r w:rsidR="00196B3B" w:rsidRPr="008B3A37">
        <w:rPr>
          <w:iCs/>
          <w:color w:val="000000" w:themeColor="text1"/>
          <w:sz w:val="24"/>
          <w:szCs w:val="24"/>
          <w:lang w:val="en-SG"/>
        </w:rPr>
        <w:t>;</w:t>
      </w:r>
    </w:p>
    <w:p w14:paraId="65B7F730" w14:textId="77777777" w:rsidR="00196B3B" w:rsidRPr="008B3A37" w:rsidRDefault="00196B3B" w:rsidP="00AD082A">
      <w:pPr>
        <w:pStyle w:val="ListParagraph"/>
        <w:autoSpaceDE w:val="0"/>
        <w:autoSpaceDN w:val="0"/>
        <w:adjustRightInd w:val="0"/>
        <w:snapToGrid w:val="0"/>
        <w:ind w:left="1440" w:right="-17"/>
        <w:contextualSpacing w:val="0"/>
        <w:jc w:val="both"/>
        <w:rPr>
          <w:i/>
          <w:color w:val="000000" w:themeColor="text1"/>
          <w:sz w:val="24"/>
          <w:szCs w:val="24"/>
          <w:lang w:val="en-SG"/>
        </w:rPr>
      </w:pPr>
    </w:p>
    <w:p w14:paraId="5D92DCD4" w14:textId="25733C4E" w:rsidR="00196B3B" w:rsidRPr="008B3A37" w:rsidRDefault="005B7D29" w:rsidP="00AD082A">
      <w:pPr>
        <w:pStyle w:val="ListParagraph"/>
        <w:numPr>
          <w:ilvl w:val="0"/>
          <w:numId w:val="53"/>
        </w:numPr>
        <w:autoSpaceDE w:val="0"/>
        <w:autoSpaceDN w:val="0"/>
        <w:adjustRightInd w:val="0"/>
        <w:snapToGrid w:val="0"/>
        <w:ind w:left="1276" w:right="-17" w:hanging="567"/>
        <w:contextualSpacing w:val="0"/>
        <w:jc w:val="both"/>
        <w:rPr>
          <w:iCs/>
          <w:color w:val="000000" w:themeColor="text1"/>
          <w:sz w:val="24"/>
          <w:szCs w:val="24"/>
          <w:lang w:val="en-SG"/>
        </w:rPr>
      </w:pPr>
      <w:r w:rsidRPr="008B3A37">
        <w:rPr>
          <w:iCs/>
          <w:color w:val="000000" w:themeColor="text1"/>
          <w:sz w:val="24"/>
          <w:szCs w:val="24"/>
          <w:lang w:val="en-SG"/>
        </w:rPr>
        <w:t xml:space="preserve">Đối với Thiết Bị Khác, trong trường hợp tem bảo hành của nhà sản xuất bị mất hoặc hư hỏng </w:t>
      </w:r>
      <w:r w:rsidR="002A3AB1" w:rsidRPr="008B3A37">
        <w:rPr>
          <w:iCs/>
          <w:color w:val="000000" w:themeColor="text1"/>
          <w:sz w:val="24"/>
          <w:szCs w:val="24"/>
        </w:rPr>
        <w:t xml:space="preserve">do lỗi của Bên Mua </w:t>
      </w:r>
      <w:r w:rsidRPr="008B3A37">
        <w:rPr>
          <w:iCs/>
          <w:color w:val="000000" w:themeColor="text1"/>
          <w:sz w:val="24"/>
          <w:szCs w:val="24"/>
          <w:lang w:val="en-SG"/>
        </w:rPr>
        <w:t>và nhà sản xuất từ chối bảo hành</w:t>
      </w:r>
      <w:r w:rsidR="0016102C" w:rsidRPr="008B3A37">
        <w:rPr>
          <w:iCs/>
          <w:color w:val="000000" w:themeColor="text1"/>
          <w:sz w:val="24"/>
          <w:szCs w:val="24"/>
          <w:lang w:val="en-SG"/>
        </w:rPr>
        <w:t xml:space="preserve"> với điều kiện </w:t>
      </w:r>
      <w:r w:rsidR="00895C39" w:rsidRPr="008B3A37">
        <w:rPr>
          <w:iCs/>
          <w:color w:val="000000" w:themeColor="text1"/>
          <w:sz w:val="24"/>
          <w:szCs w:val="24"/>
          <w:lang w:val="en-SG"/>
        </w:rPr>
        <w:t xml:space="preserve">theo quy định của </w:t>
      </w:r>
      <w:r w:rsidR="006B17F3" w:rsidRPr="008B3A37">
        <w:rPr>
          <w:iCs/>
          <w:color w:val="000000" w:themeColor="text1"/>
          <w:sz w:val="24"/>
          <w:szCs w:val="24"/>
          <w:lang w:val="en-SG"/>
        </w:rPr>
        <w:t>nhà sản xuất</w:t>
      </w:r>
      <w:r w:rsidR="00895C39" w:rsidRPr="008B3A37">
        <w:rPr>
          <w:iCs/>
          <w:color w:val="000000" w:themeColor="text1"/>
          <w:sz w:val="24"/>
          <w:szCs w:val="24"/>
          <w:lang w:val="en-SG"/>
        </w:rPr>
        <w:t>,</w:t>
      </w:r>
      <w:r w:rsidR="006B17F3" w:rsidRPr="008B3A37">
        <w:rPr>
          <w:iCs/>
          <w:color w:val="000000" w:themeColor="text1"/>
          <w:sz w:val="24"/>
          <w:szCs w:val="24"/>
          <w:lang w:val="en-SG"/>
        </w:rPr>
        <w:t xml:space="preserve"> </w:t>
      </w:r>
      <w:r w:rsidR="0016102C" w:rsidRPr="008B3A37">
        <w:rPr>
          <w:iCs/>
          <w:color w:val="000000" w:themeColor="text1"/>
          <w:sz w:val="24"/>
          <w:szCs w:val="24"/>
          <w:lang w:val="en-SG"/>
        </w:rPr>
        <w:t>tem bảo hành là điều kiện bắt buộc để bảo hành</w:t>
      </w:r>
      <w:r w:rsidR="00895C39" w:rsidRPr="008B3A37">
        <w:rPr>
          <w:iCs/>
          <w:color w:val="000000" w:themeColor="text1"/>
          <w:sz w:val="24"/>
          <w:szCs w:val="24"/>
          <w:lang w:val="en-SG"/>
        </w:rPr>
        <w:t xml:space="preserve"> và </w:t>
      </w:r>
      <w:r w:rsidR="008909C8" w:rsidRPr="008B3A37">
        <w:rPr>
          <w:iCs/>
          <w:color w:val="000000" w:themeColor="text1"/>
          <w:sz w:val="24"/>
          <w:szCs w:val="24"/>
          <w:lang w:val="en-SG"/>
        </w:rPr>
        <w:t>quy định</w:t>
      </w:r>
      <w:r w:rsidR="00895C39" w:rsidRPr="008B3A37">
        <w:rPr>
          <w:iCs/>
          <w:color w:val="000000" w:themeColor="text1"/>
          <w:sz w:val="24"/>
          <w:szCs w:val="24"/>
          <w:lang w:val="en-SG"/>
        </w:rPr>
        <w:t xml:space="preserve"> này </w:t>
      </w:r>
      <w:r w:rsidR="00D84E79" w:rsidRPr="008B3A37">
        <w:rPr>
          <w:iCs/>
          <w:color w:val="000000" w:themeColor="text1"/>
          <w:sz w:val="24"/>
          <w:szCs w:val="24"/>
          <w:lang w:val="en-SG"/>
        </w:rPr>
        <w:t xml:space="preserve">được lập thành văn bản, </w:t>
      </w:r>
      <w:r w:rsidR="00895C39" w:rsidRPr="008B3A37">
        <w:rPr>
          <w:iCs/>
          <w:color w:val="000000" w:themeColor="text1"/>
          <w:sz w:val="24"/>
          <w:szCs w:val="24"/>
          <w:lang w:val="en-SG"/>
        </w:rPr>
        <w:t>đã được</w:t>
      </w:r>
      <w:r w:rsidR="008909C8" w:rsidRPr="008B3A37">
        <w:rPr>
          <w:iCs/>
          <w:color w:val="000000" w:themeColor="text1"/>
          <w:sz w:val="24"/>
          <w:szCs w:val="24"/>
          <w:lang w:val="en-SG"/>
        </w:rPr>
        <w:t xml:space="preserve"> công </w:t>
      </w:r>
      <w:r w:rsidR="006F3809" w:rsidRPr="008B3A37">
        <w:rPr>
          <w:iCs/>
          <w:color w:val="000000" w:themeColor="text1"/>
          <w:sz w:val="24"/>
          <w:szCs w:val="24"/>
          <w:lang w:val="en-SG"/>
        </w:rPr>
        <w:t>khai</w:t>
      </w:r>
      <w:r w:rsidR="008909C8" w:rsidRPr="008B3A37">
        <w:rPr>
          <w:iCs/>
          <w:color w:val="000000" w:themeColor="text1"/>
          <w:sz w:val="24"/>
          <w:szCs w:val="24"/>
          <w:lang w:val="en-SG"/>
        </w:rPr>
        <w:t xml:space="preserve"> và chuyển cho Bên Mua tại thời điểm nhận bàn giao Căn Hộ</w:t>
      </w:r>
      <w:r w:rsidR="00196B3B" w:rsidRPr="008B3A37">
        <w:rPr>
          <w:iCs/>
          <w:color w:val="000000" w:themeColor="text1"/>
          <w:sz w:val="24"/>
          <w:szCs w:val="24"/>
          <w:lang w:val="en-SG"/>
        </w:rPr>
        <w:t>.</w:t>
      </w:r>
    </w:p>
    <w:p w14:paraId="662E9C89" w14:textId="77777777" w:rsidR="00196B3B" w:rsidRPr="008B3A37" w:rsidRDefault="00196B3B" w:rsidP="00AD082A">
      <w:pPr>
        <w:autoSpaceDE w:val="0"/>
        <w:autoSpaceDN w:val="0"/>
        <w:adjustRightInd w:val="0"/>
        <w:snapToGrid w:val="0"/>
        <w:ind w:right="-17"/>
        <w:jc w:val="both"/>
        <w:rPr>
          <w:color w:val="000000" w:themeColor="text1"/>
          <w:lang w:val="en-SG"/>
        </w:rPr>
      </w:pPr>
    </w:p>
    <w:p w14:paraId="253826B6" w14:textId="77777777" w:rsidR="00196B3B" w:rsidRPr="008B3A37" w:rsidRDefault="005B7D29" w:rsidP="00AD082A">
      <w:pPr>
        <w:pStyle w:val="ListParagraph"/>
        <w:numPr>
          <w:ilvl w:val="0"/>
          <w:numId w:val="37"/>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Sau thời hạn bảo hành theo thoả thuận tại </w:t>
      </w:r>
      <w:r w:rsidR="00A20230" w:rsidRPr="008B3A37">
        <w:rPr>
          <w:iCs/>
          <w:color w:val="000000" w:themeColor="text1"/>
          <w:sz w:val="24"/>
          <w:szCs w:val="24"/>
          <w:lang w:val="en-SG"/>
        </w:rPr>
        <w:t>K</w:t>
      </w:r>
      <w:r w:rsidRPr="008B3A37">
        <w:rPr>
          <w:iCs/>
          <w:color w:val="000000" w:themeColor="text1"/>
          <w:sz w:val="24"/>
          <w:szCs w:val="24"/>
          <w:lang w:val="en-SG"/>
        </w:rPr>
        <w:t xml:space="preserve">hoản 5 </w:t>
      </w:r>
      <w:r w:rsidR="00E3309F" w:rsidRPr="008B3A37">
        <w:rPr>
          <w:iCs/>
          <w:color w:val="000000" w:themeColor="text1"/>
          <w:sz w:val="24"/>
          <w:szCs w:val="24"/>
          <w:lang w:val="en-SG"/>
        </w:rPr>
        <w:t xml:space="preserve">Điều 9 của Hợp Đồng này, việc sửa chữa các hư hỏng của Căn Hộ thuộc trách nhiệm của Bên Mua. Việc bảo trì Phần Sở Hữu Chung Nhà Chung Cư được thực hiện theo quy định của pháp luật về nhà ở. </w:t>
      </w:r>
    </w:p>
    <w:p w14:paraId="7631E004"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726BF9BA" w14:textId="77777777" w:rsidR="00196B3B" w:rsidRPr="008B3A37" w:rsidRDefault="00D0151C" w:rsidP="00AD082A">
      <w:pPr>
        <w:pStyle w:val="Heading1"/>
        <w:numPr>
          <w:ilvl w:val="0"/>
          <w:numId w:val="23"/>
        </w:numPr>
        <w:snapToGrid w:val="0"/>
        <w:ind w:left="1701" w:hanging="1701"/>
        <w:jc w:val="both"/>
        <w:rPr>
          <w:bCs w:val="0"/>
          <w:iCs/>
          <w:color w:val="000000" w:themeColor="text1"/>
          <w:sz w:val="24"/>
          <w:szCs w:val="24"/>
          <w:lang w:val="en-SG"/>
        </w:rPr>
      </w:pPr>
      <w:bookmarkStart w:id="40" w:name="_Toc109859934"/>
      <w:r w:rsidRPr="008B3A37">
        <w:rPr>
          <w:bCs w:val="0"/>
          <w:iCs/>
          <w:color w:val="000000" w:themeColor="text1"/>
          <w:sz w:val="24"/>
          <w:szCs w:val="24"/>
          <w:lang w:val="en-SG"/>
        </w:rPr>
        <w:t>CHUYỂN GIAO QUYỀN VÀ NGHĨA VỤ</w:t>
      </w:r>
      <w:bookmarkEnd w:id="40"/>
    </w:p>
    <w:p w14:paraId="33585393" w14:textId="77777777" w:rsidR="00196B3B" w:rsidRPr="008B3A37" w:rsidRDefault="00196B3B" w:rsidP="00AD082A">
      <w:pPr>
        <w:autoSpaceDE w:val="0"/>
        <w:autoSpaceDN w:val="0"/>
        <w:adjustRightInd w:val="0"/>
        <w:snapToGrid w:val="0"/>
        <w:ind w:right="-19"/>
        <w:jc w:val="both"/>
        <w:rPr>
          <w:b/>
          <w:color w:val="000000" w:themeColor="text1"/>
          <w:lang w:val="en-SG"/>
        </w:rPr>
      </w:pPr>
    </w:p>
    <w:p w14:paraId="5E8B03BE" w14:textId="77777777" w:rsidR="00196B3B" w:rsidRPr="008B3A37" w:rsidRDefault="00D0151C" w:rsidP="00AD082A">
      <w:pPr>
        <w:pStyle w:val="ListParagraph"/>
        <w:numPr>
          <w:ilvl w:val="0"/>
          <w:numId w:val="38"/>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 </w:t>
      </w:r>
    </w:p>
    <w:p w14:paraId="161B8BF5"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39D4FA1D" w14:textId="77777777" w:rsidR="00196B3B" w:rsidRPr="008B3A37" w:rsidRDefault="00D0151C" w:rsidP="00AD082A">
      <w:pPr>
        <w:pStyle w:val="ListParagraph"/>
        <w:numPr>
          <w:ilvl w:val="0"/>
          <w:numId w:val="38"/>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Trong trường hợp Bên </w:t>
      </w:r>
      <w:r w:rsidR="0076481D" w:rsidRPr="008B3A37">
        <w:rPr>
          <w:iCs/>
          <w:color w:val="000000" w:themeColor="text1"/>
          <w:sz w:val="24"/>
          <w:szCs w:val="24"/>
          <w:lang w:val="en-US"/>
        </w:rPr>
        <w:t>M</w:t>
      </w:r>
      <w:r w:rsidRPr="008B3A37">
        <w:rPr>
          <w:iCs/>
          <w:color w:val="000000" w:themeColor="text1"/>
          <w:sz w:val="24"/>
          <w:szCs w:val="24"/>
          <w:lang w:val="en-US"/>
        </w:rPr>
        <w:t xml:space="preserve">ua chưa nhận bàn giao </w:t>
      </w:r>
      <w:r w:rsidR="0076481D" w:rsidRPr="008B3A37">
        <w:rPr>
          <w:iCs/>
          <w:color w:val="000000" w:themeColor="text1"/>
          <w:sz w:val="24"/>
          <w:szCs w:val="24"/>
          <w:lang w:val="en-US"/>
        </w:rPr>
        <w:t>Căn Hộ</w:t>
      </w:r>
      <w:r w:rsidRPr="008B3A37">
        <w:rPr>
          <w:iCs/>
          <w:color w:val="000000" w:themeColor="text1"/>
          <w:sz w:val="24"/>
          <w:szCs w:val="24"/>
          <w:lang w:val="en-US"/>
        </w:rPr>
        <w:t xml:space="preserve"> từ Bên </w:t>
      </w:r>
      <w:r w:rsidR="0076481D" w:rsidRPr="008B3A37">
        <w:rPr>
          <w:iCs/>
          <w:color w:val="000000" w:themeColor="text1"/>
          <w:sz w:val="24"/>
          <w:szCs w:val="24"/>
          <w:lang w:val="en-US"/>
        </w:rPr>
        <w:t>B</w:t>
      </w:r>
      <w:r w:rsidRPr="008B3A37">
        <w:rPr>
          <w:iCs/>
          <w:color w:val="000000" w:themeColor="text1"/>
          <w:sz w:val="24"/>
          <w:szCs w:val="24"/>
          <w:lang w:val="en-US"/>
        </w:rPr>
        <w:t xml:space="preserve">án mà Bên </w:t>
      </w:r>
      <w:r w:rsidR="0076481D" w:rsidRPr="008B3A37">
        <w:rPr>
          <w:iCs/>
          <w:color w:val="000000" w:themeColor="text1"/>
          <w:sz w:val="24"/>
          <w:szCs w:val="24"/>
          <w:lang w:val="en-US"/>
        </w:rPr>
        <w:t>M</w:t>
      </w:r>
      <w:r w:rsidRPr="008B3A37">
        <w:rPr>
          <w:iCs/>
          <w:color w:val="000000" w:themeColor="text1"/>
          <w:sz w:val="24"/>
          <w:szCs w:val="24"/>
          <w:lang w:val="en-US"/>
        </w:rPr>
        <w:t xml:space="preserve">ua có nhu cầu thực hiện chuyển nhượng </w:t>
      </w:r>
      <w:r w:rsidR="0076481D" w:rsidRPr="008B3A37">
        <w:rPr>
          <w:iCs/>
          <w:color w:val="000000" w:themeColor="text1"/>
          <w:sz w:val="24"/>
          <w:szCs w:val="24"/>
          <w:lang w:val="en-US"/>
        </w:rPr>
        <w:t xml:space="preserve">Hợp Đồng </w:t>
      </w:r>
      <w:r w:rsidRPr="008B3A37">
        <w:rPr>
          <w:iCs/>
          <w:color w:val="000000" w:themeColor="text1"/>
          <w:sz w:val="24"/>
          <w:szCs w:val="24"/>
          <w:lang w:val="en-US"/>
        </w:rPr>
        <w:t xml:space="preserve">này cho bên thứ ba thì </w:t>
      </w:r>
      <w:r w:rsidR="001711FD" w:rsidRPr="008B3A37">
        <w:rPr>
          <w:iCs/>
          <w:color w:val="000000" w:themeColor="text1"/>
          <w:sz w:val="24"/>
          <w:szCs w:val="24"/>
          <w:lang w:val="en-US"/>
        </w:rPr>
        <w:t>C</w:t>
      </w:r>
      <w:r w:rsidRPr="008B3A37">
        <w:rPr>
          <w:iCs/>
          <w:color w:val="000000" w:themeColor="text1"/>
          <w:sz w:val="24"/>
          <w:szCs w:val="24"/>
          <w:lang w:val="en-US"/>
        </w:rPr>
        <w:t xml:space="preserve">ác </w:t>
      </w:r>
      <w:r w:rsidR="0076481D" w:rsidRPr="008B3A37">
        <w:rPr>
          <w:iCs/>
          <w:color w:val="000000" w:themeColor="text1"/>
          <w:sz w:val="24"/>
          <w:szCs w:val="24"/>
          <w:lang w:val="en-US"/>
        </w:rPr>
        <w:t>B</w:t>
      </w:r>
      <w:r w:rsidRPr="008B3A37">
        <w:rPr>
          <w:iCs/>
          <w:color w:val="000000" w:themeColor="text1"/>
          <w:sz w:val="24"/>
          <w:szCs w:val="24"/>
          <w:lang w:val="en-US"/>
        </w:rPr>
        <w:t xml:space="preserve">ên phải thực hiện đúng thủ tục chuyển nhượng </w:t>
      </w:r>
      <w:r w:rsidR="0076481D" w:rsidRPr="008B3A37">
        <w:rPr>
          <w:iCs/>
          <w:color w:val="000000" w:themeColor="text1"/>
          <w:sz w:val="24"/>
          <w:szCs w:val="24"/>
          <w:lang w:val="en-US"/>
        </w:rPr>
        <w:t xml:space="preserve">Hợp Đồng </w:t>
      </w:r>
      <w:r w:rsidRPr="008B3A37">
        <w:rPr>
          <w:iCs/>
          <w:color w:val="000000" w:themeColor="text1"/>
          <w:sz w:val="24"/>
          <w:szCs w:val="24"/>
          <w:lang w:val="en-US"/>
        </w:rPr>
        <w:t xml:space="preserve">theo quy định của pháp luật về kinh doanh bất động sản. Bên </w:t>
      </w:r>
      <w:r w:rsidR="0076481D" w:rsidRPr="008B3A37">
        <w:rPr>
          <w:iCs/>
          <w:color w:val="000000" w:themeColor="text1"/>
          <w:sz w:val="24"/>
          <w:szCs w:val="24"/>
          <w:lang w:val="en-US"/>
        </w:rPr>
        <w:t>B</w:t>
      </w:r>
      <w:r w:rsidRPr="008B3A37">
        <w:rPr>
          <w:iCs/>
          <w:color w:val="000000" w:themeColor="text1"/>
          <w:sz w:val="24"/>
          <w:szCs w:val="24"/>
          <w:lang w:val="en-US"/>
        </w:rPr>
        <w:t xml:space="preserve">án không được thu thêm bất kỳ một khoản phí chuyển nhượng hợp đồng nào khi làm thủ tục xác nhận việc chuyển nhượng </w:t>
      </w:r>
      <w:r w:rsidR="0076481D" w:rsidRPr="008B3A37">
        <w:rPr>
          <w:iCs/>
          <w:color w:val="000000" w:themeColor="text1"/>
          <w:sz w:val="24"/>
          <w:szCs w:val="24"/>
          <w:lang w:val="en-US"/>
        </w:rPr>
        <w:t xml:space="preserve">Hợp Đồng </w:t>
      </w:r>
      <w:r w:rsidRPr="008B3A37">
        <w:rPr>
          <w:iCs/>
          <w:color w:val="000000" w:themeColor="text1"/>
          <w:sz w:val="24"/>
          <w:szCs w:val="24"/>
          <w:lang w:val="en-US"/>
        </w:rPr>
        <w:t xml:space="preserve">cho Bên </w:t>
      </w:r>
      <w:r w:rsidR="0076481D" w:rsidRPr="008B3A37">
        <w:rPr>
          <w:iCs/>
          <w:color w:val="000000" w:themeColor="text1"/>
          <w:sz w:val="24"/>
          <w:szCs w:val="24"/>
          <w:lang w:val="en-US"/>
        </w:rPr>
        <w:t>M</w:t>
      </w:r>
      <w:r w:rsidRPr="008B3A37">
        <w:rPr>
          <w:iCs/>
          <w:color w:val="000000" w:themeColor="text1"/>
          <w:sz w:val="24"/>
          <w:szCs w:val="24"/>
          <w:lang w:val="en-US"/>
        </w:rPr>
        <w:t>ua</w:t>
      </w:r>
      <w:r w:rsidR="0076481D" w:rsidRPr="008B3A37">
        <w:rPr>
          <w:iCs/>
          <w:color w:val="000000" w:themeColor="text1"/>
          <w:sz w:val="24"/>
          <w:szCs w:val="24"/>
          <w:lang w:val="en-US"/>
        </w:rPr>
        <w:t>.</w:t>
      </w:r>
      <w:r w:rsidRPr="008B3A37">
        <w:rPr>
          <w:iCs/>
          <w:color w:val="000000" w:themeColor="text1"/>
          <w:sz w:val="24"/>
          <w:szCs w:val="24"/>
          <w:lang w:val="en-US"/>
        </w:rPr>
        <w:t xml:space="preserve"> </w:t>
      </w:r>
    </w:p>
    <w:p w14:paraId="3A8C08A5"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2934812D" w14:textId="77777777" w:rsidR="00196B3B" w:rsidRPr="008B3A37" w:rsidRDefault="00D40930" w:rsidP="00AD082A">
      <w:pPr>
        <w:pStyle w:val="ListParagraph"/>
        <w:numPr>
          <w:ilvl w:val="0"/>
          <w:numId w:val="38"/>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Các</w:t>
      </w:r>
      <w:r w:rsidR="0076481D" w:rsidRPr="008B3A37">
        <w:rPr>
          <w:iCs/>
          <w:color w:val="000000" w:themeColor="text1"/>
          <w:sz w:val="24"/>
          <w:szCs w:val="24"/>
          <w:lang w:val="en-US"/>
        </w:rPr>
        <w:t xml:space="preserve"> Bên thống nhất rằng, Bên Mua chỉ được chuyển nhượng Hợp Đồng này cho bên thứ ba khi có đủ các điều kiện theo quy định của pháp luật về kinh doanh bất động sản</w:t>
      </w:r>
      <w:r w:rsidR="00196B3B" w:rsidRPr="008B3A37">
        <w:rPr>
          <w:iCs/>
          <w:color w:val="000000" w:themeColor="text1"/>
          <w:sz w:val="24"/>
          <w:szCs w:val="24"/>
          <w:lang w:val="en-SG"/>
        </w:rPr>
        <w:t>:</w:t>
      </w:r>
    </w:p>
    <w:p w14:paraId="5E4C7004" w14:textId="77777777" w:rsidR="00196B3B" w:rsidRPr="008B3A37" w:rsidRDefault="00196B3B" w:rsidP="00AD082A">
      <w:pPr>
        <w:pStyle w:val="ListParagraph"/>
        <w:autoSpaceDE w:val="0"/>
        <w:autoSpaceDN w:val="0"/>
        <w:adjustRightInd w:val="0"/>
        <w:snapToGrid w:val="0"/>
        <w:ind w:left="1440" w:right="-19" w:hanging="720"/>
        <w:contextualSpacing w:val="0"/>
        <w:jc w:val="both"/>
        <w:rPr>
          <w:color w:val="000000" w:themeColor="text1"/>
          <w:sz w:val="24"/>
          <w:szCs w:val="24"/>
          <w:lang w:val="en-SG"/>
        </w:rPr>
      </w:pPr>
    </w:p>
    <w:p w14:paraId="35722D09" w14:textId="77777777" w:rsidR="00196B3B" w:rsidRPr="008B3A37" w:rsidRDefault="0041066F" w:rsidP="00AD082A">
      <w:pPr>
        <w:pStyle w:val="ListParagraph"/>
        <w:numPr>
          <w:ilvl w:val="0"/>
          <w:numId w:val="12"/>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Căn Hộ không bị thế chấp tại bất kỳ tổ chức tín d</w:t>
      </w:r>
      <w:r w:rsidR="00D40930" w:rsidRPr="008B3A37">
        <w:rPr>
          <w:iCs/>
          <w:color w:val="000000" w:themeColor="text1"/>
          <w:sz w:val="24"/>
          <w:szCs w:val="24"/>
          <w:lang w:val="en-SG"/>
        </w:rPr>
        <w:t>ụng</w:t>
      </w:r>
      <w:r w:rsidRPr="008B3A37">
        <w:rPr>
          <w:iCs/>
          <w:color w:val="000000" w:themeColor="text1"/>
          <w:sz w:val="24"/>
          <w:szCs w:val="24"/>
          <w:lang w:val="en-SG"/>
        </w:rPr>
        <w:t xml:space="preserve"> nào (trừ trường hợp tổ chức tín dụng nhận thế chấp đồng ý cho phép Bên Mua chuyển giao Hợp Đồng cho bên thứ ba)</w:t>
      </w:r>
      <w:r w:rsidR="00E571D3" w:rsidRPr="008B3A37">
        <w:rPr>
          <w:iCs/>
          <w:color w:val="000000" w:themeColor="text1"/>
          <w:sz w:val="24"/>
          <w:szCs w:val="24"/>
          <w:lang w:val="en-SG"/>
        </w:rPr>
        <w:t>, không thuộc trường hợp bị hạn chế chuyển nhượng theo quyết định của cơ quan nhà nước có thẩm quyền, và không là đối tượng tranh chấp của bất kỳ bên thứ ba nào</w:t>
      </w:r>
      <w:r w:rsidR="00196B3B" w:rsidRPr="008B3A37">
        <w:rPr>
          <w:iCs/>
          <w:color w:val="000000" w:themeColor="text1"/>
          <w:sz w:val="24"/>
          <w:szCs w:val="24"/>
          <w:lang w:val="en-SG"/>
        </w:rPr>
        <w:t>;</w:t>
      </w:r>
    </w:p>
    <w:p w14:paraId="7836751A" w14:textId="77777777" w:rsidR="00196B3B" w:rsidRPr="008B3A37" w:rsidRDefault="00196B3B" w:rsidP="00AD082A">
      <w:pPr>
        <w:pStyle w:val="ListParagraph"/>
        <w:autoSpaceDE w:val="0"/>
        <w:autoSpaceDN w:val="0"/>
        <w:adjustRightInd w:val="0"/>
        <w:snapToGrid w:val="0"/>
        <w:ind w:left="1440" w:right="-19" w:hanging="720"/>
        <w:contextualSpacing w:val="0"/>
        <w:jc w:val="both"/>
        <w:rPr>
          <w:color w:val="000000" w:themeColor="text1"/>
          <w:sz w:val="24"/>
          <w:szCs w:val="24"/>
          <w:lang w:val="en-SG"/>
        </w:rPr>
      </w:pPr>
    </w:p>
    <w:p w14:paraId="5C37678C" w14:textId="77777777" w:rsidR="00196B3B" w:rsidRPr="008B3A37" w:rsidRDefault="00E571D3" w:rsidP="00AD082A">
      <w:pPr>
        <w:pStyle w:val="ListParagraph"/>
        <w:numPr>
          <w:ilvl w:val="0"/>
          <w:numId w:val="12"/>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Mua đã thanh toán xong tất cả các nghĩa vụ đến hạn đối với Bên Bán liên quan đến Căn Hộ đã mua theo thoả thuận trong Hợp Đồng này</w:t>
      </w:r>
      <w:r w:rsidR="00196B3B" w:rsidRPr="008B3A37">
        <w:rPr>
          <w:iCs/>
          <w:color w:val="000000" w:themeColor="text1"/>
          <w:sz w:val="24"/>
          <w:szCs w:val="24"/>
          <w:lang w:val="en-SG"/>
        </w:rPr>
        <w:t>;</w:t>
      </w:r>
    </w:p>
    <w:p w14:paraId="548C3E80" w14:textId="77777777" w:rsidR="00196B3B" w:rsidRPr="008B3A37" w:rsidRDefault="00196B3B" w:rsidP="00AD082A">
      <w:pPr>
        <w:pStyle w:val="ListParagraph"/>
        <w:autoSpaceDE w:val="0"/>
        <w:autoSpaceDN w:val="0"/>
        <w:adjustRightInd w:val="0"/>
        <w:snapToGrid w:val="0"/>
        <w:ind w:left="1440" w:right="-19" w:hanging="720"/>
        <w:contextualSpacing w:val="0"/>
        <w:jc w:val="both"/>
        <w:rPr>
          <w:iCs/>
          <w:color w:val="000000" w:themeColor="text1"/>
          <w:sz w:val="24"/>
          <w:szCs w:val="24"/>
          <w:lang w:val="en-SG"/>
        </w:rPr>
      </w:pPr>
    </w:p>
    <w:p w14:paraId="234689C5" w14:textId="77777777" w:rsidR="00196B3B" w:rsidRPr="008B3A37" w:rsidRDefault="000D5515" w:rsidP="00AD082A">
      <w:pPr>
        <w:pStyle w:val="ListParagraph"/>
        <w:numPr>
          <w:ilvl w:val="0"/>
          <w:numId w:val="12"/>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nhận chuyển nhượng Hợp Đồng đáp ứng các yêu cầu về mua và sở hữu Căn Hộ theo quy định của pháp luật tại thời điểm thực hiện việc chuyển nhượng Hợp Đồng</w:t>
      </w:r>
      <w:r w:rsidR="00196B3B" w:rsidRPr="008B3A37">
        <w:rPr>
          <w:iCs/>
          <w:color w:val="000000" w:themeColor="text1"/>
          <w:sz w:val="24"/>
          <w:szCs w:val="24"/>
          <w:lang w:val="en-SG"/>
        </w:rPr>
        <w:t>;</w:t>
      </w:r>
    </w:p>
    <w:p w14:paraId="6420192A" w14:textId="77777777" w:rsidR="00196B3B" w:rsidRPr="008B3A37" w:rsidRDefault="00196B3B" w:rsidP="00AD082A">
      <w:pPr>
        <w:pStyle w:val="ListParagraph"/>
        <w:autoSpaceDE w:val="0"/>
        <w:autoSpaceDN w:val="0"/>
        <w:adjustRightInd w:val="0"/>
        <w:snapToGrid w:val="0"/>
        <w:ind w:left="1440" w:right="-19" w:hanging="720"/>
        <w:contextualSpacing w:val="0"/>
        <w:jc w:val="both"/>
        <w:rPr>
          <w:color w:val="000000" w:themeColor="text1"/>
          <w:sz w:val="24"/>
          <w:szCs w:val="24"/>
          <w:lang w:val="en-SG"/>
        </w:rPr>
      </w:pPr>
    </w:p>
    <w:p w14:paraId="3E724EDA" w14:textId="77777777" w:rsidR="00196B3B" w:rsidRPr="008B3A37" w:rsidRDefault="000D5515" w:rsidP="00AD082A">
      <w:pPr>
        <w:pStyle w:val="ListParagraph"/>
        <w:numPr>
          <w:ilvl w:val="0"/>
          <w:numId w:val="12"/>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Việc chuyển nhượng Hợp Đồng không bị cấm bởi pháp luật hoặc quyết định hoặc yêu cầu của cơ quan nhà nước</w:t>
      </w:r>
      <w:r w:rsidR="00426D52" w:rsidRPr="008B3A37">
        <w:rPr>
          <w:iCs/>
          <w:color w:val="000000" w:themeColor="text1"/>
          <w:sz w:val="24"/>
          <w:szCs w:val="24"/>
          <w:lang w:val="en-SG"/>
        </w:rPr>
        <w:t xml:space="preserve"> và phải tuân theo quy định của pháp luật và các thỏa thuận giữa Bên Bán và Bên Mua theo Hợp Đồng này</w:t>
      </w:r>
      <w:r w:rsidR="00196B3B" w:rsidRPr="008B3A37">
        <w:rPr>
          <w:iCs/>
          <w:color w:val="000000" w:themeColor="text1"/>
          <w:sz w:val="24"/>
          <w:szCs w:val="24"/>
          <w:lang w:val="en-SG"/>
        </w:rPr>
        <w:t>;</w:t>
      </w:r>
      <w:r w:rsidR="00426D52" w:rsidRPr="008B3A37">
        <w:rPr>
          <w:iCs/>
          <w:color w:val="000000" w:themeColor="text1"/>
          <w:sz w:val="24"/>
          <w:szCs w:val="24"/>
          <w:lang w:val="en-SG"/>
        </w:rPr>
        <w:t xml:space="preserve"> </w:t>
      </w:r>
      <w:r w:rsidR="003B7387" w:rsidRPr="008B3A37">
        <w:rPr>
          <w:iCs/>
          <w:color w:val="000000" w:themeColor="text1"/>
          <w:sz w:val="24"/>
          <w:szCs w:val="24"/>
          <w:lang w:val="en-SG"/>
        </w:rPr>
        <w:t>và</w:t>
      </w:r>
    </w:p>
    <w:p w14:paraId="4247DEEE" w14:textId="77777777" w:rsidR="00196B3B" w:rsidRPr="008B3A37" w:rsidRDefault="00196B3B" w:rsidP="00AD082A">
      <w:pPr>
        <w:autoSpaceDE w:val="0"/>
        <w:autoSpaceDN w:val="0"/>
        <w:adjustRightInd w:val="0"/>
        <w:snapToGrid w:val="0"/>
        <w:ind w:right="-19"/>
        <w:jc w:val="both"/>
        <w:rPr>
          <w:color w:val="000000" w:themeColor="text1"/>
          <w:lang w:val="en-SG"/>
        </w:rPr>
      </w:pPr>
    </w:p>
    <w:p w14:paraId="5A403337" w14:textId="77777777" w:rsidR="00196B3B" w:rsidRPr="008B3A37" w:rsidRDefault="000D5515" w:rsidP="00AD082A">
      <w:pPr>
        <w:pStyle w:val="ListParagraph"/>
        <w:numPr>
          <w:ilvl w:val="0"/>
          <w:numId w:val="12"/>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nhận chuyển nhượng Hợp Đồng cam kết thực hiện đúng các thoả thuận giữa Bên Bán và Bên Mua trong Hợp Đồng này</w:t>
      </w:r>
      <w:r w:rsidR="003B7387" w:rsidRPr="008B3A37">
        <w:rPr>
          <w:iCs/>
          <w:color w:val="000000" w:themeColor="text1"/>
          <w:sz w:val="24"/>
          <w:szCs w:val="24"/>
          <w:lang w:val="en-SG"/>
        </w:rPr>
        <w:t xml:space="preserve">. </w:t>
      </w:r>
    </w:p>
    <w:p w14:paraId="6BF9AE41"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649ED551" w14:textId="77777777" w:rsidR="00196B3B" w:rsidRPr="008B3A37" w:rsidRDefault="000D5515" w:rsidP="00AD082A">
      <w:pPr>
        <w:pStyle w:val="ListParagraph"/>
        <w:numPr>
          <w:ilvl w:val="0"/>
          <w:numId w:val="38"/>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Trong cả hai trường hợp nêu tại </w:t>
      </w:r>
      <w:r w:rsidR="0044302F" w:rsidRPr="008B3A37">
        <w:rPr>
          <w:iCs/>
          <w:color w:val="000000" w:themeColor="text1"/>
          <w:sz w:val="24"/>
          <w:szCs w:val="24"/>
          <w:lang w:val="en-US"/>
        </w:rPr>
        <w:t>K</w:t>
      </w:r>
      <w:r w:rsidRPr="008B3A37">
        <w:rPr>
          <w:iCs/>
          <w:color w:val="000000" w:themeColor="text1"/>
          <w:sz w:val="24"/>
          <w:szCs w:val="24"/>
          <w:lang w:val="en-US"/>
        </w:rPr>
        <w:t xml:space="preserve">hoản 1 và </w:t>
      </w:r>
      <w:r w:rsidR="0044302F" w:rsidRPr="008B3A37">
        <w:rPr>
          <w:iCs/>
          <w:color w:val="000000" w:themeColor="text1"/>
          <w:sz w:val="24"/>
          <w:szCs w:val="24"/>
          <w:lang w:val="en-US"/>
        </w:rPr>
        <w:t>K</w:t>
      </w:r>
      <w:r w:rsidRPr="008B3A37">
        <w:rPr>
          <w:iCs/>
          <w:color w:val="000000" w:themeColor="text1"/>
          <w:sz w:val="24"/>
          <w:szCs w:val="24"/>
          <w:lang w:val="en-US"/>
        </w:rPr>
        <w:t xml:space="preserve">hoản 2 Điều này, </w:t>
      </w:r>
      <w:r w:rsidR="00D429D4" w:rsidRPr="008B3A37">
        <w:rPr>
          <w:iCs/>
          <w:color w:val="000000" w:themeColor="text1"/>
          <w:sz w:val="24"/>
          <w:szCs w:val="24"/>
          <w:lang w:val="en-US"/>
        </w:rPr>
        <w:t>bên</w:t>
      </w:r>
      <w:r w:rsidRPr="008B3A37">
        <w:rPr>
          <w:iCs/>
          <w:color w:val="000000" w:themeColor="text1"/>
          <w:sz w:val="24"/>
          <w:szCs w:val="24"/>
          <w:lang w:val="en-US"/>
        </w:rPr>
        <w:t xml:space="preserve"> mua lại nhà ở hoặc bên nhận chuyển nhượng </w:t>
      </w:r>
      <w:r w:rsidR="00D34CCF" w:rsidRPr="008B3A37">
        <w:rPr>
          <w:iCs/>
          <w:color w:val="000000" w:themeColor="text1"/>
          <w:sz w:val="24"/>
          <w:szCs w:val="24"/>
          <w:lang w:val="en-US"/>
        </w:rPr>
        <w:t xml:space="preserve">Hợp Đồng </w:t>
      </w:r>
      <w:r w:rsidRPr="008B3A37">
        <w:rPr>
          <w:iCs/>
          <w:color w:val="000000" w:themeColor="text1"/>
          <w:sz w:val="24"/>
          <w:szCs w:val="24"/>
          <w:lang w:val="en-US"/>
        </w:rPr>
        <w:t xml:space="preserve">đều được hưởng các quyền và phải thực hiện các nghĩa vụ của Bên </w:t>
      </w:r>
      <w:r w:rsidR="00D34CCF" w:rsidRPr="008B3A37">
        <w:rPr>
          <w:iCs/>
          <w:color w:val="000000" w:themeColor="text1"/>
          <w:sz w:val="24"/>
          <w:szCs w:val="24"/>
          <w:lang w:val="en-US"/>
        </w:rPr>
        <w:t>M</w:t>
      </w:r>
      <w:r w:rsidRPr="008B3A37">
        <w:rPr>
          <w:iCs/>
          <w:color w:val="000000" w:themeColor="text1"/>
          <w:sz w:val="24"/>
          <w:szCs w:val="24"/>
          <w:lang w:val="en-US"/>
        </w:rPr>
        <w:t xml:space="preserve">ua theo thỏa thuận trong hợp đồng này và trong Bản </w:t>
      </w:r>
      <w:r w:rsidR="00D34CCF" w:rsidRPr="008B3A37">
        <w:rPr>
          <w:iCs/>
          <w:color w:val="000000" w:themeColor="text1"/>
          <w:sz w:val="24"/>
          <w:szCs w:val="24"/>
          <w:lang w:val="en-US"/>
        </w:rPr>
        <w:t>Nội Quy Nhà Chung Cư</w:t>
      </w:r>
      <w:r w:rsidRPr="008B3A37">
        <w:rPr>
          <w:iCs/>
          <w:color w:val="000000" w:themeColor="text1"/>
          <w:sz w:val="24"/>
          <w:szCs w:val="24"/>
          <w:lang w:val="en-US"/>
        </w:rPr>
        <w:t xml:space="preserve"> đính kèm theo </w:t>
      </w:r>
      <w:r w:rsidR="00D34CCF" w:rsidRPr="008B3A37">
        <w:rPr>
          <w:iCs/>
          <w:color w:val="000000" w:themeColor="text1"/>
          <w:sz w:val="24"/>
          <w:szCs w:val="24"/>
          <w:lang w:val="en-US"/>
        </w:rPr>
        <w:t xml:space="preserve">Hợp Đồng </w:t>
      </w:r>
      <w:r w:rsidRPr="008B3A37">
        <w:rPr>
          <w:iCs/>
          <w:color w:val="000000" w:themeColor="text1"/>
          <w:sz w:val="24"/>
          <w:szCs w:val="24"/>
          <w:lang w:val="en-US"/>
        </w:rPr>
        <w:t>này</w:t>
      </w:r>
      <w:r w:rsidR="00196B3B" w:rsidRPr="008B3A37">
        <w:rPr>
          <w:iCs/>
          <w:color w:val="000000" w:themeColor="text1"/>
          <w:sz w:val="24"/>
          <w:szCs w:val="24"/>
          <w:lang w:val="en-SG"/>
        </w:rPr>
        <w:t>.</w:t>
      </w:r>
    </w:p>
    <w:p w14:paraId="3C6A7F3C"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5C9FEF78" w14:textId="77777777" w:rsidR="00196B3B" w:rsidRPr="008B3A37" w:rsidRDefault="00DD6C64" w:rsidP="00AD082A">
      <w:pPr>
        <w:pStyle w:val="Heading1"/>
        <w:numPr>
          <w:ilvl w:val="0"/>
          <w:numId w:val="23"/>
        </w:numPr>
        <w:snapToGrid w:val="0"/>
        <w:ind w:left="1701" w:hanging="1701"/>
        <w:jc w:val="both"/>
        <w:rPr>
          <w:iCs/>
          <w:color w:val="000000" w:themeColor="text1"/>
          <w:sz w:val="24"/>
          <w:szCs w:val="24"/>
          <w:lang w:val="en-SG"/>
        </w:rPr>
      </w:pPr>
      <w:bookmarkStart w:id="41" w:name="_Toc109859935"/>
      <w:r w:rsidRPr="008B3A37">
        <w:rPr>
          <w:iCs/>
          <w:caps/>
          <w:color w:val="000000" w:themeColor="text1"/>
          <w:sz w:val="24"/>
          <w:szCs w:val="24"/>
        </w:rPr>
        <w:t>Phần sở hữu riêng, phần sở hữu chung và việc sử dụng căn hộ trong nhà chung cư</w:t>
      </w:r>
      <w:bookmarkEnd w:id="41"/>
      <w:r w:rsidR="00196B3B" w:rsidRPr="008B3A37">
        <w:rPr>
          <w:iCs/>
          <w:color w:val="000000" w:themeColor="text1"/>
          <w:sz w:val="24"/>
          <w:szCs w:val="24"/>
          <w:lang w:val="en-SG"/>
        </w:rPr>
        <w:t xml:space="preserve"> </w:t>
      </w:r>
    </w:p>
    <w:p w14:paraId="7EB2C427" w14:textId="77777777" w:rsidR="00196B3B" w:rsidRPr="008B3A37" w:rsidRDefault="00196B3B" w:rsidP="00AD082A">
      <w:pPr>
        <w:autoSpaceDE w:val="0"/>
        <w:autoSpaceDN w:val="0"/>
        <w:adjustRightInd w:val="0"/>
        <w:snapToGrid w:val="0"/>
        <w:ind w:right="-19"/>
        <w:jc w:val="both"/>
        <w:rPr>
          <w:b/>
          <w:color w:val="000000" w:themeColor="text1"/>
          <w:lang w:val="en-SG"/>
        </w:rPr>
      </w:pPr>
    </w:p>
    <w:p w14:paraId="2B1C0C26" w14:textId="77777777" w:rsidR="00196B3B" w:rsidRPr="008B3A37" w:rsidRDefault="00A410DA" w:rsidP="00AD082A">
      <w:pPr>
        <w:pStyle w:val="ListParagraph"/>
        <w:numPr>
          <w:ilvl w:val="0"/>
          <w:numId w:val="39"/>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Bên Mua được quyền sở hữu riêng đối với diện tích Căn Hộ đã mua theo thỏa thuận của Hợp Đồng này và các trang thiết bị kỹ thuật sử dụng riêng gắn liền với Căn Hộ này </w:t>
      </w:r>
      <w:r w:rsidR="008746FC" w:rsidRPr="008B3A37">
        <w:rPr>
          <w:iCs/>
          <w:color w:val="000000" w:themeColor="text1"/>
          <w:sz w:val="24"/>
          <w:szCs w:val="24"/>
          <w:lang w:val="en-US"/>
        </w:rPr>
        <w:t>như được quy định tại Phụ Lục 3 đính kèm theo Hợp Đồng này</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Bên Mua </w:t>
      </w:r>
      <w:r w:rsidRPr="008B3A37">
        <w:rPr>
          <w:iCs/>
          <w:color w:val="000000" w:themeColor="text1"/>
          <w:sz w:val="24"/>
          <w:szCs w:val="24"/>
          <w:lang w:val="en-US"/>
        </w:rPr>
        <w:t xml:space="preserve">có quyền sở hữu, sử dụng đối với phần diện tích, thiết bị thuộc sở hữu chung trong </w:t>
      </w:r>
      <w:r w:rsidR="006F5D79" w:rsidRPr="008B3A37">
        <w:rPr>
          <w:iCs/>
          <w:color w:val="000000" w:themeColor="text1"/>
          <w:sz w:val="24"/>
          <w:szCs w:val="24"/>
          <w:lang w:val="en-US"/>
        </w:rPr>
        <w:t xml:space="preserve">Nhà Chung Cư </w:t>
      </w:r>
      <w:r w:rsidRPr="008B3A37">
        <w:rPr>
          <w:iCs/>
          <w:color w:val="000000" w:themeColor="text1"/>
          <w:sz w:val="24"/>
          <w:szCs w:val="24"/>
          <w:lang w:val="en-US"/>
        </w:rPr>
        <w:t xml:space="preserve">quy định tại </w:t>
      </w:r>
      <w:r w:rsidR="00835B7C" w:rsidRPr="008B3A37">
        <w:rPr>
          <w:iCs/>
          <w:color w:val="000000" w:themeColor="text1"/>
          <w:sz w:val="24"/>
          <w:szCs w:val="24"/>
          <w:lang w:val="en-US"/>
        </w:rPr>
        <w:t>K</w:t>
      </w:r>
      <w:r w:rsidRPr="008B3A37">
        <w:rPr>
          <w:iCs/>
          <w:color w:val="000000" w:themeColor="text1"/>
          <w:sz w:val="24"/>
          <w:szCs w:val="24"/>
          <w:lang w:val="en-US"/>
        </w:rPr>
        <w:t>hoản 3 Điều này</w:t>
      </w:r>
      <w:r w:rsidR="00196B3B" w:rsidRPr="008B3A37">
        <w:rPr>
          <w:iCs/>
          <w:color w:val="000000" w:themeColor="text1"/>
          <w:sz w:val="24"/>
          <w:szCs w:val="24"/>
          <w:lang w:val="en-SG"/>
        </w:rPr>
        <w:t>.</w:t>
      </w:r>
    </w:p>
    <w:p w14:paraId="6E0ACA92"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2F0A28CB" w14:textId="77777777" w:rsidR="00196B3B" w:rsidRPr="008B3A37" w:rsidRDefault="00A410DA" w:rsidP="00AD082A">
      <w:pPr>
        <w:pStyle w:val="ListParagraph"/>
        <w:numPr>
          <w:ilvl w:val="0"/>
          <w:numId w:val="39"/>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Các diện tích và trang thiết bị kỹ thuật thuộc quyền sở hữu riêng của Bên Bán bao gồm</w:t>
      </w:r>
      <w:r w:rsidR="00196B3B" w:rsidRPr="008B3A37">
        <w:rPr>
          <w:iCs/>
          <w:color w:val="000000" w:themeColor="text1"/>
          <w:sz w:val="24"/>
          <w:szCs w:val="24"/>
          <w:lang w:val="en-SG"/>
        </w:rPr>
        <w:t>:</w:t>
      </w:r>
      <w:r w:rsidR="002A3AB1" w:rsidRPr="008B3A37">
        <w:rPr>
          <w:iCs/>
          <w:color w:val="000000" w:themeColor="text1"/>
          <w:sz w:val="24"/>
          <w:szCs w:val="24"/>
          <w:lang w:val="en-SG"/>
        </w:rPr>
        <w:t xml:space="preserve"> được quy định tại Phụ Lục 04 của Hợp Đồng này.</w:t>
      </w:r>
    </w:p>
    <w:p w14:paraId="33CBC100" w14:textId="77777777" w:rsidR="00196B3B" w:rsidRPr="008B3A37" w:rsidRDefault="00196B3B" w:rsidP="00AD082A">
      <w:pPr>
        <w:snapToGrid w:val="0"/>
        <w:rPr>
          <w:color w:val="000000" w:themeColor="text1"/>
          <w:lang w:val="en-SG"/>
        </w:rPr>
      </w:pPr>
    </w:p>
    <w:p w14:paraId="2AB7DAE4" w14:textId="77777777" w:rsidR="00196B3B" w:rsidRPr="008B3A37" w:rsidRDefault="008F7650" w:rsidP="00AD082A">
      <w:pPr>
        <w:pStyle w:val="ListParagraph"/>
        <w:numPr>
          <w:ilvl w:val="0"/>
          <w:numId w:val="39"/>
        </w:numPr>
        <w:snapToGrid w:val="0"/>
        <w:ind w:left="709" w:hanging="709"/>
        <w:contextualSpacing w:val="0"/>
        <w:jc w:val="both"/>
        <w:rPr>
          <w:color w:val="000000" w:themeColor="text1"/>
          <w:sz w:val="24"/>
          <w:szCs w:val="24"/>
        </w:rPr>
      </w:pPr>
      <w:r w:rsidRPr="008B3A37">
        <w:rPr>
          <w:iCs/>
          <w:color w:val="000000" w:themeColor="text1"/>
          <w:sz w:val="24"/>
          <w:szCs w:val="24"/>
          <w:lang w:val="en-US"/>
        </w:rPr>
        <w:t>Các phần diện tích và thiết bị thuộc sở hữu chung, sử dụng chung của các chủ sở hữu trong Nhà Chung Cư bao gồm</w:t>
      </w:r>
      <w:r w:rsidR="00196B3B" w:rsidRPr="008B3A37">
        <w:rPr>
          <w:iCs/>
          <w:color w:val="000000" w:themeColor="text1"/>
          <w:sz w:val="24"/>
          <w:szCs w:val="24"/>
          <w:lang w:val="en-US"/>
        </w:rPr>
        <w:t>:</w:t>
      </w:r>
      <w:r w:rsidR="002A3AB1" w:rsidRPr="008B3A37">
        <w:rPr>
          <w:iCs/>
          <w:color w:val="000000" w:themeColor="text1"/>
          <w:sz w:val="24"/>
          <w:szCs w:val="24"/>
          <w:lang w:val="en-US"/>
        </w:rPr>
        <w:t xml:space="preserve"> </w:t>
      </w:r>
      <w:r w:rsidR="00FA2FD0" w:rsidRPr="008B3A37">
        <w:rPr>
          <w:iCs/>
          <w:color w:val="000000" w:themeColor="text1"/>
          <w:sz w:val="24"/>
          <w:szCs w:val="24"/>
          <w:lang w:val="en-US"/>
        </w:rPr>
        <w:t xml:space="preserve">được </w:t>
      </w:r>
      <w:r w:rsidR="002A3AB1" w:rsidRPr="008B3A37">
        <w:rPr>
          <w:iCs/>
          <w:color w:val="000000" w:themeColor="text1"/>
          <w:sz w:val="24"/>
          <w:szCs w:val="24"/>
          <w:lang w:val="en-US"/>
        </w:rPr>
        <w:t xml:space="preserve">quy định chi tiết tại Phụ Lục </w:t>
      </w:r>
      <w:r w:rsidR="00FA2FD0" w:rsidRPr="008B3A37">
        <w:rPr>
          <w:iCs/>
          <w:color w:val="000000" w:themeColor="text1"/>
          <w:sz w:val="24"/>
          <w:szCs w:val="24"/>
          <w:lang w:val="en-US"/>
        </w:rPr>
        <w:t>0</w:t>
      </w:r>
      <w:r w:rsidR="002A3AB1" w:rsidRPr="008B3A37">
        <w:rPr>
          <w:iCs/>
          <w:color w:val="000000" w:themeColor="text1"/>
          <w:sz w:val="24"/>
          <w:szCs w:val="24"/>
          <w:lang w:val="en-US"/>
        </w:rPr>
        <w:t>4 của Hợp Đồng này.</w:t>
      </w:r>
      <w:r w:rsidR="002A3AB1" w:rsidRPr="008B3A37">
        <w:rPr>
          <w:iCs/>
          <w:color w:val="000000" w:themeColor="text1"/>
          <w:sz w:val="24"/>
          <w:szCs w:val="24"/>
          <w:lang w:val="en-SG"/>
        </w:rPr>
        <w:t xml:space="preserve"> </w:t>
      </w:r>
    </w:p>
    <w:p w14:paraId="6A553803"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6252CD77" w14:textId="77777777" w:rsidR="00196B3B" w:rsidRPr="008B3A37" w:rsidRDefault="00CF7E3D" w:rsidP="00AD082A">
      <w:pPr>
        <w:pStyle w:val="ListParagraph"/>
        <w:numPr>
          <w:ilvl w:val="0"/>
          <w:numId w:val="39"/>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Các phần diện tích thuộc sở hữu riêng của các ch</w:t>
      </w:r>
      <w:r w:rsidR="00920679" w:rsidRPr="008B3A37">
        <w:rPr>
          <w:iCs/>
          <w:color w:val="000000" w:themeColor="text1"/>
          <w:sz w:val="24"/>
          <w:szCs w:val="24"/>
          <w:lang w:val="en-SG"/>
        </w:rPr>
        <w:t>ủ</w:t>
      </w:r>
      <w:r w:rsidRPr="008B3A37">
        <w:rPr>
          <w:iCs/>
          <w:color w:val="000000" w:themeColor="text1"/>
          <w:sz w:val="24"/>
          <w:szCs w:val="24"/>
          <w:lang w:val="en-SG"/>
        </w:rPr>
        <w:t xml:space="preserve"> sở hữu khác (nếu có) trong Nhà Chung Cư (như văn phòng, siêu thị, dịch vụ khác, v.v…)</w:t>
      </w:r>
      <w:r w:rsidR="00196B3B" w:rsidRPr="008B3A37">
        <w:rPr>
          <w:iCs/>
          <w:color w:val="000000" w:themeColor="text1"/>
          <w:sz w:val="24"/>
          <w:szCs w:val="24"/>
          <w:lang w:val="en-SG"/>
        </w:rPr>
        <w:t xml:space="preserve">: </w:t>
      </w:r>
      <w:r w:rsidR="00196B3B" w:rsidRPr="008B3A37">
        <w:rPr>
          <w:rFonts w:eastAsia="Times New Roman"/>
          <w:iCs/>
          <w:color w:val="000000" w:themeColor="text1"/>
          <w:sz w:val="24"/>
          <w:szCs w:val="24"/>
          <w:lang w:val="en-SG"/>
        </w:rPr>
        <w:t xml:space="preserve">[●] </w:t>
      </w:r>
    </w:p>
    <w:p w14:paraId="1DA12A2B"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4ADB8897" w14:textId="77777777" w:rsidR="00196B3B" w:rsidRPr="008B3A37" w:rsidRDefault="00C8480B" w:rsidP="00AD082A">
      <w:pPr>
        <w:pStyle w:val="ListParagraph"/>
        <w:numPr>
          <w:ilvl w:val="0"/>
          <w:numId w:val="39"/>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Các</w:t>
      </w:r>
      <w:r w:rsidR="00B61881" w:rsidRPr="008B3A37">
        <w:rPr>
          <w:iCs/>
          <w:color w:val="000000" w:themeColor="text1"/>
          <w:sz w:val="24"/>
          <w:szCs w:val="24"/>
          <w:lang w:val="en-SG"/>
        </w:rPr>
        <w:t xml:space="preserve"> Bên nhất trí thoả thuận mức kinh </w:t>
      </w:r>
      <w:bookmarkStart w:id="42" w:name="_Hlk115252991"/>
      <w:r w:rsidR="00B61881" w:rsidRPr="008B3A37">
        <w:rPr>
          <w:iCs/>
          <w:color w:val="000000" w:themeColor="text1"/>
          <w:sz w:val="24"/>
          <w:szCs w:val="24"/>
          <w:lang w:val="en-SG"/>
        </w:rPr>
        <w:t xml:space="preserve">phí quản lý vận hành Nhà Chung Cư </w:t>
      </w:r>
      <w:bookmarkEnd w:id="42"/>
      <w:r w:rsidR="00B61881" w:rsidRPr="008B3A37">
        <w:rPr>
          <w:iCs/>
          <w:color w:val="000000" w:themeColor="text1"/>
          <w:sz w:val="24"/>
          <w:szCs w:val="24"/>
          <w:lang w:val="en-SG"/>
        </w:rPr>
        <w:t>như sau</w:t>
      </w:r>
      <w:r w:rsidR="00196B3B" w:rsidRPr="008B3A37">
        <w:rPr>
          <w:iCs/>
          <w:color w:val="000000" w:themeColor="text1"/>
          <w:sz w:val="24"/>
          <w:szCs w:val="24"/>
          <w:lang w:val="en-SG"/>
        </w:rPr>
        <w:t>:</w:t>
      </w:r>
    </w:p>
    <w:p w14:paraId="6313E1F2"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0CCFD9A2" w14:textId="77777777" w:rsidR="002A3AB1" w:rsidRPr="008B3A37" w:rsidRDefault="0059130D" w:rsidP="00AD082A">
      <w:pPr>
        <w:pStyle w:val="ListParagraph"/>
        <w:numPr>
          <w:ilvl w:val="0"/>
          <w:numId w:val="11"/>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Tính từ thời điểm Bên Bán bàn giao Căn Hộ cho Bên Mua theo quy định tại Điều 8 của Hợp Đồng này đến thời điểm Ban Quản Trị được thành lập và ký</w:t>
      </w:r>
      <w:r w:rsidR="00F65D61" w:rsidRPr="008B3A37">
        <w:rPr>
          <w:iCs/>
          <w:color w:val="000000" w:themeColor="text1"/>
          <w:sz w:val="24"/>
          <w:szCs w:val="24"/>
          <w:lang w:val="en-US"/>
        </w:rPr>
        <w:t xml:space="preserve"> </w:t>
      </w:r>
      <w:r w:rsidRPr="008B3A37">
        <w:rPr>
          <w:iCs/>
          <w:color w:val="000000" w:themeColor="text1"/>
          <w:sz w:val="24"/>
          <w:szCs w:val="24"/>
          <w:lang w:val="en-US"/>
        </w:rPr>
        <w:t xml:space="preserve">hợp đồng quản lý, vận hành nhà ở với Đơn Vị Quản Lý Vận Hành Nhà Chung Cư, thì kinh phí quản lý vận hành là </w:t>
      </w:r>
      <w:r w:rsidR="00196B3B" w:rsidRPr="008B3A37">
        <w:rPr>
          <w:iCs/>
          <w:color w:val="000000" w:themeColor="text1"/>
          <w:sz w:val="24"/>
          <w:szCs w:val="24"/>
          <w:lang w:val="en-SG"/>
        </w:rPr>
        <w:t>[●]</w:t>
      </w:r>
      <w:r w:rsidR="005D6B61" w:rsidRPr="008B3A37">
        <w:rPr>
          <w:iCs/>
          <w:color w:val="000000" w:themeColor="text1"/>
          <w:sz w:val="24"/>
          <w:szCs w:val="24"/>
          <w:lang w:val="en-SG"/>
        </w:rPr>
        <w:t xml:space="preserve"> đồng </w:t>
      </w:r>
      <w:r w:rsidR="00196B3B" w:rsidRPr="008B3A37">
        <w:rPr>
          <w:iCs/>
          <w:color w:val="000000" w:themeColor="text1"/>
          <w:sz w:val="24"/>
          <w:szCs w:val="24"/>
          <w:lang w:val="en-SG"/>
        </w:rPr>
        <w:t>/ m</w:t>
      </w:r>
      <w:r w:rsidR="00196B3B" w:rsidRPr="008B3A37">
        <w:rPr>
          <w:iCs/>
          <w:color w:val="000000" w:themeColor="text1"/>
          <w:sz w:val="24"/>
          <w:szCs w:val="24"/>
          <w:vertAlign w:val="superscript"/>
          <w:lang w:val="en-SG"/>
        </w:rPr>
        <w:t>2</w:t>
      </w:r>
      <w:r w:rsidR="00196B3B" w:rsidRPr="008B3A37">
        <w:rPr>
          <w:iCs/>
          <w:color w:val="000000" w:themeColor="text1"/>
          <w:sz w:val="24"/>
          <w:szCs w:val="24"/>
          <w:lang w:val="en-SG"/>
        </w:rPr>
        <w:t xml:space="preserve"> / </w:t>
      </w:r>
      <w:r w:rsidRPr="008B3A37">
        <w:rPr>
          <w:iCs/>
          <w:color w:val="000000" w:themeColor="text1"/>
          <w:sz w:val="24"/>
          <w:szCs w:val="24"/>
          <w:lang w:val="en-SG"/>
        </w:rPr>
        <w:t>tháng</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bao gồm </w:t>
      </w:r>
      <w:r w:rsidR="005953AB" w:rsidRPr="008B3A37">
        <w:rPr>
          <w:iCs/>
          <w:color w:val="000000" w:themeColor="text1"/>
          <w:sz w:val="24"/>
          <w:szCs w:val="24"/>
          <w:lang w:val="en-SG"/>
        </w:rPr>
        <w:t>Thuế GTGT</w:t>
      </w:r>
      <w:r w:rsidR="00196B3B" w:rsidRPr="008B3A37">
        <w:rPr>
          <w:iCs/>
          <w:color w:val="000000" w:themeColor="text1"/>
          <w:sz w:val="24"/>
          <w:szCs w:val="24"/>
          <w:lang w:val="en-SG"/>
        </w:rPr>
        <w:t>) (</w:t>
      </w:r>
      <w:r w:rsidRPr="008B3A37">
        <w:rPr>
          <w:iCs/>
          <w:color w:val="000000" w:themeColor="text1"/>
          <w:sz w:val="24"/>
          <w:szCs w:val="24"/>
          <w:lang w:val="en-SG"/>
        </w:rPr>
        <w:t>tính dựa trên Diện Tích Sử Dụng Căn Hộ</w:t>
      </w:r>
      <w:r w:rsidR="00196B3B" w:rsidRPr="008B3A37">
        <w:rPr>
          <w:iCs/>
          <w:color w:val="000000" w:themeColor="text1"/>
          <w:sz w:val="24"/>
          <w:szCs w:val="24"/>
          <w:lang w:val="en-SG"/>
        </w:rPr>
        <w:t xml:space="preserve">). </w:t>
      </w:r>
      <w:r w:rsidRPr="008B3A37">
        <w:rPr>
          <w:iCs/>
          <w:color w:val="000000" w:themeColor="text1"/>
          <w:sz w:val="24"/>
          <w:szCs w:val="24"/>
          <w:lang w:val="en-US"/>
        </w:rPr>
        <w:t>Mức kinh phí này có thể được điều chỉnh nhưng phải tính toán hợp lý cho phù hợp với thực tế từng thời điểm</w:t>
      </w:r>
      <w:r w:rsidR="00196B3B" w:rsidRPr="008B3A37">
        <w:rPr>
          <w:iCs/>
          <w:color w:val="000000" w:themeColor="text1"/>
          <w:sz w:val="24"/>
          <w:szCs w:val="24"/>
          <w:lang w:val="en-SG"/>
        </w:rPr>
        <w:t>.</w:t>
      </w:r>
      <w:r w:rsidR="00917DD4" w:rsidRPr="008B3A37">
        <w:rPr>
          <w:iCs/>
          <w:color w:val="000000" w:themeColor="text1"/>
          <w:sz w:val="24"/>
          <w:szCs w:val="24"/>
          <w:lang w:val="en-SG"/>
        </w:rPr>
        <w:t xml:space="preserve"> </w:t>
      </w:r>
      <w:r w:rsidR="00917DD4" w:rsidRPr="008B3A37">
        <w:rPr>
          <w:iCs/>
          <w:color w:val="000000" w:themeColor="text1"/>
          <w:sz w:val="24"/>
          <w:szCs w:val="24"/>
          <w:lang w:val="en-US"/>
        </w:rPr>
        <w:t xml:space="preserve">Bên Mua có trách nhiệm đóng khoản kinh phí này </w:t>
      </w:r>
      <w:r w:rsidR="0022017B" w:rsidRPr="008B3A37">
        <w:rPr>
          <w:iCs/>
          <w:color w:val="000000" w:themeColor="text1"/>
          <w:sz w:val="24"/>
          <w:szCs w:val="24"/>
          <w:lang w:val="en-US"/>
        </w:rPr>
        <w:t xml:space="preserve">cho Bên Bán </w:t>
      </w:r>
      <w:r w:rsidR="0022017B" w:rsidRPr="008B3A37">
        <w:rPr>
          <w:rFonts w:eastAsia="Times New Roman"/>
          <w:color w:val="000000" w:themeColor="text1"/>
          <w:sz w:val="24"/>
          <w:szCs w:val="24"/>
        </w:rPr>
        <w:t xml:space="preserve">vào thời điểm: </w:t>
      </w:r>
      <w:r w:rsidR="0022017B" w:rsidRPr="008B3A37">
        <w:rPr>
          <w:iCs/>
          <w:color w:val="000000" w:themeColor="text1"/>
          <w:sz w:val="24"/>
          <w:szCs w:val="24"/>
          <w:lang w:val="en-US"/>
        </w:rPr>
        <w:t xml:space="preserve"> Bên Mua có trách nhiệm đóng khoản kinh phí này cho Bên Bán </w:t>
      </w:r>
      <w:r w:rsidR="005953AB" w:rsidRPr="008B3A37">
        <w:rPr>
          <w:iCs/>
          <w:color w:val="000000" w:themeColor="text1"/>
          <w:sz w:val="24"/>
          <w:szCs w:val="24"/>
          <w:lang w:val="en-US"/>
        </w:rPr>
        <w:t>cho</w:t>
      </w:r>
      <w:r w:rsidR="00917DD4" w:rsidRPr="008B3A37">
        <w:rPr>
          <w:iCs/>
          <w:color w:val="000000" w:themeColor="text1"/>
          <w:sz w:val="24"/>
          <w:szCs w:val="24"/>
          <w:lang w:val="en-US"/>
        </w:rPr>
        <w:t xml:space="preserve"> </w:t>
      </w:r>
      <w:r w:rsidR="005953AB" w:rsidRPr="008B3A37">
        <w:rPr>
          <w:iCs/>
          <w:color w:val="000000" w:themeColor="text1"/>
          <w:sz w:val="24"/>
          <w:szCs w:val="24"/>
          <w:lang w:val="en-SG"/>
        </w:rPr>
        <w:t xml:space="preserve">03 (ba) </w:t>
      </w:r>
      <w:r w:rsidR="00917DD4" w:rsidRPr="008B3A37">
        <w:rPr>
          <w:iCs/>
          <w:color w:val="000000" w:themeColor="text1"/>
          <w:sz w:val="24"/>
          <w:szCs w:val="24"/>
          <w:lang w:val="en-US"/>
        </w:rPr>
        <w:t xml:space="preserve">tháng đầu </w:t>
      </w:r>
      <w:r w:rsidR="005953AB" w:rsidRPr="008B3A37">
        <w:rPr>
          <w:iCs/>
          <w:color w:val="000000" w:themeColor="text1"/>
          <w:sz w:val="24"/>
          <w:szCs w:val="24"/>
          <w:lang w:val="en-US"/>
        </w:rPr>
        <w:t xml:space="preserve">tiên </w:t>
      </w:r>
      <w:r w:rsidR="00917DD4" w:rsidRPr="008B3A37">
        <w:rPr>
          <w:iCs/>
          <w:color w:val="000000" w:themeColor="text1"/>
          <w:sz w:val="24"/>
          <w:szCs w:val="24"/>
          <w:lang w:val="en-US"/>
        </w:rPr>
        <w:t>trước khi ký biên bản bàn giao Căn Hộ</w:t>
      </w:r>
      <w:r w:rsidR="00196B3B" w:rsidRPr="008B3A37">
        <w:rPr>
          <w:iCs/>
          <w:color w:val="000000" w:themeColor="text1"/>
          <w:sz w:val="24"/>
          <w:szCs w:val="24"/>
          <w:lang w:val="en-SG"/>
        </w:rPr>
        <w:t xml:space="preserve">. </w:t>
      </w:r>
      <w:r w:rsidR="0022017B" w:rsidRPr="008B3A37">
        <w:rPr>
          <w:iCs/>
          <w:color w:val="000000" w:themeColor="text1"/>
          <w:sz w:val="24"/>
          <w:szCs w:val="24"/>
          <w:lang w:val="en-SG"/>
        </w:rPr>
        <w:t xml:space="preserve"> </w:t>
      </w:r>
    </w:p>
    <w:p w14:paraId="1CDCD1BA"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5E66970C" w14:textId="77777777" w:rsidR="00196B3B" w:rsidRPr="008B3A37" w:rsidRDefault="00F17FCA" w:rsidP="00AD082A">
      <w:pPr>
        <w:pStyle w:val="ListParagraph"/>
        <w:autoSpaceDE w:val="0"/>
        <w:autoSpaceDN w:val="0"/>
        <w:adjustRightInd w:val="0"/>
        <w:snapToGrid w:val="0"/>
        <w:ind w:left="1276" w:right="-19"/>
        <w:contextualSpacing w:val="0"/>
        <w:jc w:val="both"/>
        <w:rPr>
          <w:iCs/>
          <w:color w:val="000000" w:themeColor="text1"/>
          <w:sz w:val="24"/>
          <w:szCs w:val="24"/>
          <w:lang w:val="en-SG"/>
        </w:rPr>
      </w:pPr>
      <w:bookmarkStart w:id="43" w:name="OLE_LINK78"/>
      <w:r w:rsidRPr="008B3A37">
        <w:rPr>
          <w:iCs/>
          <w:color w:val="000000" w:themeColor="text1"/>
          <w:sz w:val="24"/>
          <w:szCs w:val="24"/>
          <w:lang w:val="en-SG"/>
        </w:rPr>
        <w:t>Bảng danh mục các công việc, dịch vụ quản lý vận hành Nhà Chung Cư mà Bên Bán cung cấp cho Bên Mua trước khi thành lập Ban Quản Trị</w:t>
      </w:r>
      <w:r w:rsidR="0022017B" w:rsidRPr="008B3A37">
        <w:rPr>
          <w:iCs/>
          <w:color w:val="000000" w:themeColor="text1"/>
          <w:sz w:val="24"/>
          <w:szCs w:val="24"/>
          <w:lang w:val="en-SG"/>
        </w:rPr>
        <w:t xml:space="preserve">, trong đó có dịch vụ tối thiểu và dịch vụ gia tăng như: dịch vụ bảo vệ, vệ sinh môi trường, quản lý vận hành, thể thao, chăm sóc sức khỏe... </w:t>
      </w:r>
      <w:r w:rsidRPr="008B3A37">
        <w:rPr>
          <w:iCs/>
          <w:color w:val="000000" w:themeColor="text1"/>
          <w:sz w:val="24"/>
          <w:szCs w:val="24"/>
          <w:lang w:val="en-SG"/>
        </w:rPr>
        <w:t xml:space="preserve">được quy định chi tiết tại Phụ Lục </w:t>
      </w:r>
      <w:r w:rsidR="004142D6" w:rsidRPr="008B3A37">
        <w:rPr>
          <w:iCs/>
          <w:color w:val="000000" w:themeColor="text1"/>
          <w:sz w:val="24"/>
          <w:szCs w:val="24"/>
          <w:lang w:val="en-SG"/>
        </w:rPr>
        <w:t>6</w:t>
      </w:r>
      <w:r w:rsidRPr="008B3A37">
        <w:rPr>
          <w:iCs/>
          <w:color w:val="000000" w:themeColor="text1"/>
          <w:sz w:val="24"/>
          <w:szCs w:val="24"/>
          <w:lang w:val="en-SG"/>
        </w:rPr>
        <w:t xml:space="preserve"> của Hợp Đồng này. </w:t>
      </w:r>
      <w:bookmarkEnd w:id="43"/>
    </w:p>
    <w:p w14:paraId="20BD9655"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43CEEBB" w14:textId="77777777" w:rsidR="00196B3B" w:rsidRPr="008B3A37" w:rsidRDefault="00F17FCA" w:rsidP="00AD082A">
      <w:pPr>
        <w:pStyle w:val="ListParagraph"/>
        <w:numPr>
          <w:ilvl w:val="0"/>
          <w:numId w:val="11"/>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lastRenderedPageBreak/>
        <w:t xml:space="preserve">Sau khi Ban Quản Trị được thành lập thì danh mục các công việc, dịch vụ, mức kinh phí và việc đóng phí quản lý vận hành Nhà Chung Cư sẽ do hội nghị nhà chung cư quyết định và do Ban </w:t>
      </w:r>
      <w:r w:rsidR="00542831" w:rsidRPr="008B3A37">
        <w:rPr>
          <w:iCs/>
          <w:color w:val="000000" w:themeColor="text1"/>
          <w:sz w:val="24"/>
          <w:szCs w:val="24"/>
          <w:lang w:val="en-US"/>
        </w:rPr>
        <w:t xml:space="preserve">Quản Trị </w:t>
      </w:r>
      <w:r w:rsidRPr="008B3A37">
        <w:rPr>
          <w:iCs/>
          <w:color w:val="000000" w:themeColor="text1"/>
          <w:sz w:val="24"/>
          <w:szCs w:val="24"/>
          <w:lang w:val="en-US"/>
        </w:rPr>
        <w:t xml:space="preserve">thỏa thuận với </w:t>
      </w:r>
      <w:r w:rsidR="00542831" w:rsidRPr="008B3A37">
        <w:rPr>
          <w:iCs/>
          <w:color w:val="000000" w:themeColor="text1"/>
          <w:sz w:val="24"/>
          <w:szCs w:val="24"/>
          <w:lang w:val="en-US"/>
        </w:rPr>
        <w:t>Đơn Vị Quản Lý Vận Hành Nhà Chung Cư</w:t>
      </w:r>
      <w:r w:rsidR="00196B3B" w:rsidRPr="008B3A37">
        <w:rPr>
          <w:iCs/>
          <w:color w:val="000000" w:themeColor="text1"/>
          <w:sz w:val="24"/>
          <w:szCs w:val="24"/>
          <w:lang w:val="en-SG"/>
        </w:rPr>
        <w:t>.</w:t>
      </w:r>
    </w:p>
    <w:p w14:paraId="509F4A15"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09E9F2C8" w14:textId="77777777" w:rsidR="00196B3B" w:rsidRPr="008B3A37" w:rsidRDefault="00542831" w:rsidP="00AD082A">
      <w:pPr>
        <w:pStyle w:val="ListParagraph"/>
        <w:numPr>
          <w:ilvl w:val="0"/>
          <w:numId w:val="11"/>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 xml:space="preserve">Trường hợp Ủy ban </w:t>
      </w:r>
      <w:r w:rsidR="00FB650A" w:rsidRPr="008B3A37">
        <w:rPr>
          <w:iCs/>
          <w:color w:val="000000" w:themeColor="text1"/>
          <w:sz w:val="24"/>
          <w:szCs w:val="24"/>
          <w:lang w:val="en-US"/>
        </w:rPr>
        <w:t>N</w:t>
      </w:r>
      <w:r w:rsidRPr="008B3A37">
        <w:rPr>
          <w:iCs/>
          <w:color w:val="000000" w:themeColor="text1"/>
          <w:sz w:val="24"/>
          <w:szCs w:val="24"/>
          <w:lang w:val="en-US"/>
        </w:rPr>
        <w:t>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r w:rsidR="00196B3B" w:rsidRPr="008B3A37">
        <w:rPr>
          <w:iCs/>
          <w:color w:val="000000" w:themeColor="text1"/>
          <w:sz w:val="24"/>
          <w:szCs w:val="24"/>
          <w:lang w:val="en-SG"/>
        </w:rPr>
        <w:t>.</w:t>
      </w:r>
    </w:p>
    <w:p w14:paraId="6F138C64"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5BFDB8D6" w14:textId="77777777" w:rsidR="00196B3B" w:rsidRPr="008B3A37" w:rsidRDefault="00B73275" w:rsidP="00AD082A">
      <w:pPr>
        <w:pStyle w:val="Heading1"/>
        <w:numPr>
          <w:ilvl w:val="0"/>
          <w:numId w:val="23"/>
        </w:numPr>
        <w:snapToGrid w:val="0"/>
        <w:ind w:left="1701" w:hanging="1701"/>
        <w:jc w:val="both"/>
        <w:rPr>
          <w:iCs/>
          <w:caps/>
          <w:color w:val="000000" w:themeColor="text1"/>
          <w:sz w:val="24"/>
          <w:szCs w:val="24"/>
          <w:lang w:val="en-SG"/>
        </w:rPr>
      </w:pPr>
      <w:bookmarkStart w:id="44" w:name="_Toc109859936"/>
      <w:bookmarkStart w:id="45" w:name="_Toc530219495"/>
      <w:r w:rsidRPr="008B3A37">
        <w:rPr>
          <w:bCs w:val="0"/>
          <w:iCs/>
          <w:color w:val="000000" w:themeColor="text1"/>
          <w:sz w:val="24"/>
          <w:szCs w:val="24"/>
        </w:rPr>
        <w:t>TRÁCH NHIỆM CỦA HAI BÊN VÀ VIỆC XỬ LÝ VI PHẠM HỢP ĐỒNG</w:t>
      </w:r>
      <w:bookmarkEnd w:id="44"/>
      <w:r w:rsidRPr="008B3A37">
        <w:rPr>
          <w:bCs w:val="0"/>
          <w:iCs/>
          <w:color w:val="000000" w:themeColor="text1"/>
          <w:sz w:val="24"/>
          <w:szCs w:val="24"/>
        </w:rPr>
        <w:t xml:space="preserve"> </w:t>
      </w:r>
      <w:bookmarkEnd w:id="45"/>
    </w:p>
    <w:p w14:paraId="2FA8C1C9" w14:textId="77777777" w:rsidR="00196B3B" w:rsidRPr="008B3A37" w:rsidRDefault="00196B3B" w:rsidP="00AD082A">
      <w:pPr>
        <w:autoSpaceDE w:val="0"/>
        <w:autoSpaceDN w:val="0"/>
        <w:adjustRightInd w:val="0"/>
        <w:snapToGrid w:val="0"/>
        <w:ind w:right="-19"/>
        <w:jc w:val="both"/>
        <w:rPr>
          <w:b/>
          <w:bCs/>
          <w:caps/>
          <w:color w:val="000000" w:themeColor="text1"/>
          <w:lang w:val="en-SG"/>
        </w:rPr>
      </w:pPr>
    </w:p>
    <w:p w14:paraId="781EFFE7" w14:textId="77777777" w:rsidR="00196B3B" w:rsidRPr="008B3A37" w:rsidRDefault="00533C62" w:rsidP="00AD082A">
      <w:pPr>
        <w:pStyle w:val="ListParagraph"/>
        <w:numPr>
          <w:ilvl w:val="0"/>
          <w:numId w:val="40"/>
        </w:numPr>
        <w:snapToGrid w:val="0"/>
        <w:ind w:left="709" w:hanging="709"/>
        <w:contextualSpacing w:val="0"/>
        <w:jc w:val="both"/>
        <w:rPr>
          <w:iCs/>
          <w:color w:val="000000" w:themeColor="text1"/>
          <w:sz w:val="24"/>
          <w:szCs w:val="24"/>
          <w:lang w:val="en-SG"/>
        </w:rPr>
      </w:pPr>
      <w:r w:rsidRPr="008B3A37">
        <w:rPr>
          <w:color w:val="000000" w:themeColor="text1"/>
          <w:sz w:val="24"/>
          <w:szCs w:val="24"/>
          <w:lang w:val="en-US"/>
        </w:rPr>
        <w:t>Các</w:t>
      </w:r>
      <w:r w:rsidR="00B73275" w:rsidRPr="008B3A37">
        <w:rPr>
          <w:color w:val="000000" w:themeColor="text1"/>
          <w:sz w:val="24"/>
          <w:szCs w:val="24"/>
          <w:lang w:val="en-US"/>
        </w:rPr>
        <w:t xml:space="preserve"> Bên thống nhất hình thức, cách thức xử lý vi phạm khi Bên Mua chậm trễ thanh toán Giá Bán Căn Hộ theo Hợp Đồng này như sau</w:t>
      </w:r>
      <w:r w:rsidR="00196B3B" w:rsidRPr="008B3A37">
        <w:rPr>
          <w:iCs/>
          <w:color w:val="000000" w:themeColor="text1"/>
          <w:sz w:val="24"/>
          <w:szCs w:val="24"/>
          <w:lang w:val="en-SG"/>
        </w:rPr>
        <w:t>:</w:t>
      </w:r>
    </w:p>
    <w:p w14:paraId="584C307C"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7DECF0B7" w14:textId="1E9BA2B4" w:rsidR="00196B3B" w:rsidRPr="008B3A37" w:rsidRDefault="0039698A" w:rsidP="00AD082A">
      <w:pPr>
        <w:pStyle w:val="ListParagraph"/>
        <w:numPr>
          <w:ilvl w:val="0"/>
          <w:numId w:val="10"/>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 xml:space="preserve">Nếu </w:t>
      </w:r>
      <w:r w:rsidRPr="008B3A37">
        <w:rPr>
          <w:color w:val="000000" w:themeColor="text1"/>
          <w:sz w:val="24"/>
          <w:szCs w:val="24"/>
          <w:lang w:val="en-US"/>
        </w:rPr>
        <w:t>quá</w:t>
      </w:r>
      <w:r w:rsidRPr="008B3A37">
        <w:rPr>
          <w:iCs/>
          <w:color w:val="000000" w:themeColor="text1"/>
          <w:sz w:val="24"/>
          <w:szCs w:val="24"/>
          <w:lang w:val="en-SG"/>
        </w:rPr>
        <w:t xml:space="preserve"> </w:t>
      </w:r>
      <w:r w:rsidR="005E25C7" w:rsidRPr="008B3A37">
        <w:rPr>
          <w:iCs/>
          <w:color w:val="000000" w:themeColor="text1"/>
          <w:sz w:val="24"/>
          <w:szCs w:val="24"/>
          <w:lang w:val="en-SG"/>
        </w:rPr>
        <w:t>[●]</w:t>
      </w:r>
      <w:r w:rsidR="008F703F" w:rsidRPr="008B3A37">
        <w:rPr>
          <w:iCs/>
          <w:color w:val="000000" w:themeColor="text1"/>
          <w:sz w:val="24"/>
          <w:szCs w:val="24"/>
          <w:lang w:val="en-SG"/>
        </w:rPr>
        <w:t xml:space="preserve"> (</w:t>
      </w:r>
      <w:r w:rsidR="005E25C7" w:rsidRPr="008B3A37">
        <w:rPr>
          <w:iCs/>
          <w:color w:val="000000" w:themeColor="text1"/>
          <w:sz w:val="24"/>
          <w:szCs w:val="24"/>
          <w:lang w:val="en-SG"/>
        </w:rPr>
        <w:t>[●]</w:t>
      </w:r>
      <w:r w:rsidR="008F703F"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color w:val="000000" w:themeColor="text1"/>
          <w:sz w:val="24"/>
          <w:szCs w:val="24"/>
          <w:lang w:val="en-US"/>
        </w:rPr>
        <w:t>ngày</w:t>
      </w:r>
      <w:r w:rsidR="00E6409E" w:rsidRPr="008B3A37">
        <w:rPr>
          <w:rStyle w:val="FootnoteReference"/>
          <w:color w:val="000000" w:themeColor="text1"/>
          <w:sz w:val="24"/>
          <w:szCs w:val="24"/>
          <w:lang w:val="en-US"/>
        </w:rPr>
        <w:footnoteReference w:id="10"/>
      </w:r>
      <w:r w:rsidRPr="008B3A37">
        <w:rPr>
          <w:color w:val="000000" w:themeColor="text1"/>
          <w:sz w:val="24"/>
          <w:szCs w:val="24"/>
          <w:lang w:val="en-US"/>
        </w:rPr>
        <w:t xml:space="preserve">, kể từ ngày đến hạn phải thanh toán Giá Bán Căn Hộ theo thỏa thuận tại khoản 3 Điều 3 của Hợp Đồng này mà Bên Mua không thực hiện thanh toán thì sẽ bị tính lãi suất </w:t>
      </w:r>
      <w:bookmarkStart w:id="46" w:name="OLE_LINK53"/>
      <w:r w:rsidRPr="008B3A37">
        <w:rPr>
          <w:color w:val="000000" w:themeColor="text1"/>
          <w:sz w:val="24"/>
          <w:szCs w:val="24"/>
          <w:lang w:val="en-US"/>
        </w:rPr>
        <w:t xml:space="preserve">phạt </w:t>
      </w:r>
      <w:bookmarkEnd w:id="46"/>
      <w:r w:rsidRPr="008B3A37">
        <w:rPr>
          <w:color w:val="000000" w:themeColor="text1"/>
          <w:sz w:val="24"/>
          <w:szCs w:val="24"/>
          <w:lang w:val="en-US"/>
        </w:rPr>
        <w:t>quá hạn trên tổng số tiền chậm thanh toán là</w:t>
      </w:r>
      <w:r w:rsidR="00196B3B" w:rsidRPr="008B3A37">
        <w:rPr>
          <w:iCs/>
          <w:color w:val="000000" w:themeColor="text1"/>
          <w:sz w:val="24"/>
          <w:szCs w:val="24"/>
          <w:lang w:val="en-SG"/>
        </w:rPr>
        <w:t xml:space="preserve"> </w:t>
      </w:r>
      <w:r w:rsidR="005E25C7" w:rsidRPr="008B3A37">
        <w:rPr>
          <w:iCs/>
          <w:color w:val="000000" w:themeColor="text1"/>
          <w:sz w:val="24"/>
          <w:szCs w:val="24"/>
          <w:lang w:val="en-SG"/>
        </w:rPr>
        <w:t>[●]</w:t>
      </w:r>
      <w:r w:rsidR="00196B3B" w:rsidRPr="008B3A37">
        <w:rPr>
          <w:iCs/>
          <w:color w:val="000000" w:themeColor="text1"/>
          <w:sz w:val="24"/>
          <w:szCs w:val="24"/>
          <w:lang w:val="en-SG"/>
        </w:rPr>
        <w:t>%</w:t>
      </w:r>
      <w:r w:rsidR="00C66DF5" w:rsidRPr="008B3A37">
        <w:rPr>
          <w:iCs/>
          <w:color w:val="000000" w:themeColor="text1"/>
          <w:sz w:val="24"/>
          <w:szCs w:val="24"/>
          <w:lang w:val="en-SG"/>
        </w:rPr>
        <w:t>/ ngày,</w:t>
      </w:r>
      <w:r w:rsidR="00196B3B" w:rsidRPr="008B3A37">
        <w:rPr>
          <w:iCs/>
          <w:color w:val="000000" w:themeColor="text1"/>
          <w:sz w:val="24"/>
          <w:szCs w:val="24"/>
          <w:lang w:val="en-SG"/>
        </w:rPr>
        <w:t xml:space="preserve"> </w:t>
      </w:r>
      <w:r w:rsidR="006B6B0C" w:rsidRPr="008B3A37">
        <w:rPr>
          <w:iCs/>
          <w:color w:val="000000" w:themeColor="text1"/>
          <w:sz w:val="24"/>
          <w:szCs w:val="24"/>
          <w:lang w:val="en-SG"/>
        </w:rPr>
        <w:t>([●]  phần trăm một ngày)</w:t>
      </w:r>
      <w:r w:rsidR="008370DE" w:rsidRPr="008B3A37">
        <w:rPr>
          <w:rStyle w:val="FootnoteReference"/>
          <w:iCs/>
          <w:color w:val="000000" w:themeColor="text1"/>
          <w:sz w:val="24"/>
          <w:szCs w:val="24"/>
          <w:lang w:val="en-SG"/>
        </w:rPr>
        <w:footnoteReference w:id="11"/>
      </w:r>
      <w:r w:rsidR="006B6B0C" w:rsidRPr="008B3A37">
        <w:rPr>
          <w:iCs/>
          <w:color w:val="000000" w:themeColor="text1"/>
          <w:sz w:val="24"/>
          <w:szCs w:val="24"/>
          <w:lang w:val="en-SG"/>
        </w:rPr>
        <w:t xml:space="preserve"> </w:t>
      </w:r>
      <w:r w:rsidRPr="008B3A37">
        <w:rPr>
          <w:iCs/>
          <w:color w:val="000000" w:themeColor="text1"/>
          <w:sz w:val="24"/>
          <w:szCs w:val="24"/>
          <w:lang w:val="en-SG"/>
        </w:rPr>
        <w:t>được tính bắt đầu từ ngày phải thanh toán đến ngày thực trả</w:t>
      </w:r>
      <w:r w:rsidR="00196B3B" w:rsidRPr="008B3A37">
        <w:rPr>
          <w:iCs/>
          <w:color w:val="000000" w:themeColor="text1"/>
          <w:sz w:val="24"/>
          <w:szCs w:val="24"/>
          <w:lang w:val="en-SG"/>
        </w:rPr>
        <w:t>.</w:t>
      </w:r>
    </w:p>
    <w:p w14:paraId="05DB9D5C" w14:textId="77777777" w:rsidR="00196B3B" w:rsidRPr="008B3A37" w:rsidRDefault="00196B3B" w:rsidP="00AD082A">
      <w:pPr>
        <w:pStyle w:val="ListParagraph"/>
        <w:autoSpaceDE w:val="0"/>
        <w:autoSpaceDN w:val="0"/>
        <w:adjustRightInd w:val="0"/>
        <w:snapToGrid w:val="0"/>
        <w:ind w:left="1440" w:right="-17"/>
        <w:contextualSpacing w:val="0"/>
        <w:jc w:val="both"/>
        <w:rPr>
          <w:color w:val="000000" w:themeColor="text1"/>
          <w:sz w:val="24"/>
          <w:szCs w:val="24"/>
          <w:lang w:val="en-SG"/>
        </w:rPr>
      </w:pPr>
    </w:p>
    <w:p w14:paraId="55309615" w14:textId="4AA0BAF2" w:rsidR="00196B3B" w:rsidRPr="008B3A37" w:rsidRDefault="00EC1448" w:rsidP="00AD082A">
      <w:pPr>
        <w:pStyle w:val="ListParagraph"/>
        <w:numPr>
          <w:ilvl w:val="0"/>
          <w:numId w:val="10"/>
        </w:numPr>
        <w:autoSpaceDE w:val="0"/>
        <w:autoSpaceDN w:val="0"/>
        <w:adjustRightInd w:val="0"/>
        <w:snapToGrid w:val="0"/>
        <w:ind w:left="1276" w:right="-19" w:hanging="556"/>
        <w:contextualSpacing w:val="0"/>
        <w:jc w:val="both"/>
        <w:rPr>
          <w:color w:val="000000" w:themeColor="text1"/>
          <w:sz w:val="24"/>
          <w:szCs w:val="24"/>
          <w:lang w:val="en-SG"/>
        </w:rPr>
      </w:pPr>
      <w:r w:rsidRPr="008B3A37">
        <w:rPr>
          <w:color w:val="000000" w:themeColor="text1"/>
          <w:sz w:val="24"/>
          <w:szCs w:val="24"/>
          <w:lang w:val="en-US"/>
        </w:rPr>
        <w:t>Trong quá trình thực hiện Hợp Đồng này, nếu tổng thời gian Bên Mua trễ hạn thanh toán của tất cả các đợt phải thanh toán theo thỏa thuận tại khoản 3 Điều 3 của Hợp Đồng này vượt quá</w:t>
      </w:r>
      <w:r w:rsidRPr="008B3A37">
        <w:rPr>
          <w:i/>
          <w:iCs/>
          <w:color w:val="000000" w:themeColor="text1"/>
          <w:sz w:val="24"/>
          <w:szCs w:val="24"/>
          <w:lang w:val="en-US"/>
        </w:rPr>
        <w:t xml:space="preserve"> </w:t>
      </w:r>
      <w:r w:rsidR="005E25C7" w:rsidRPr="008B3A37">
        <w:rPr>
          <w:iCs/>
          <w:color w:val="000000" w:themeColor="text1"/>
          <w:sz w:val="24"/>
          <w:szCs w:val="24"/>
          <w:lang w:val="en-SG"/>
        </w:rPr>
        <w:t>[●]</w:t>
      </w:r>
      <w:r w:rsidR="00C66DF5" w:rsidRPr="008B3A37">
        <w:rPr>
          <w:iCs/>
          <w:color w:val="000000" w:themeColor="text1"/>
          <w:sz w:val="24"/>
          <w:szCs w:val="24"/>
          <w:lang w:val="en-SG"/>
        </w:rPr>
        <w:t xml:space="preserve"> (</w:t>
      </w:r>
      <w:r w:rsidR="005E25C7" w:rsidRPr="008B3A37">
        <w:rPr>
          <w:iCs/>
          <w:color w:val="000000" w:themeColor="text1"/>
          <w:sz w:val="24"/>
          <w:szCs w:val="24"/>
          <w:lang w:val="en-SG"/>
        </w:rPr>
        <w:t>[●]</w:t>
      </w:r>
      <w:r w:rsidR="00C66DF5" w:rsidRPr="008B3A37">
        <w:rPr>
          <w:iCs/>
          <w:color w:val="000000" w:themeColor="text1"/>
          <w:sz w:val="24"/>
          <w:szCs w:val="24"/>
          <w:lang w:val="en-SG"/>
        </w:rPr>
        <w:t xml:space="preserve">) </w:t>
      </w:r>
      <w:r w:rsidRPr="008B3A37">
        <w:rPr>
          <w:color w:val="000000" w:themeColor="text1"/>
          <w:sz w:val="24"/>
          <w:szCs w:val="24"/>
          <w:lang w:val="en-US"/>
        </w:rPr>
        <w:t>ngày</w:t>
      </w:r>
      <w:r w:rsidR="007B5B25" w:rsidRPr="008B3A37">
        <w:rPr>
          <w:rStyle w:val="FootnoteReference"/>
          <w:color w:val="000000" w:themeColor="text1"/>
          <w:sz w:val="24"/>
          <w:szCs w:val="24"/>
          <w:lang w:val="en-US"/>
        </w:rPr>
        <w:footnoteReference w:id="12"/>
      </w:r>
      <w:r w:rsidR="006012A8" w:rsidRPr="008B3A37">
        <w:rPr>
          <w:color w:val="000000" w:themeColor="text1"/>
          <w:sz w:val="24"/>
          <w:szCs w:val="24"/>
          <w:lang w:val="en-US"/>
        </w:rPr>
        <w:t xml:space="preserve"> </w:t>
      </w:r>
      <w:r w:rsidRPr="008B3A37">
        <w:rPr>
          <w:color w:val="000000" w:themeColor="text1"/>
          <w:sz w:val="24"/>
          <w:szCs w:val="24"/>
          <w:lang w:val="en-US"/>
        </w:rPr>
        <w:t xml:space="preserve">thì Bên Bán có quyền đơn phương chấm dứt Hợp Đồng theo thỏa thuận tại Điều 15 của Hợp Đồng này. Trong trường hợp này Bên Bán được quyền bán Căn Hộ cho khách hàng khác mà không cần có sự đồng ý của Bên </w:t>
      </w:r>
      <w:r w:rsidR="00F27F0E" w:rsidRPr="008B3A37">
        <w:rPr>
          <w:color w:val="000000" w:themeColor="text1"/>
          <w:sz w:val="24"/>
          <w:szCs w:val="24"/>
          <w:lang w:val="en-US"/>
        </w:rPr>
        <w:t>M</w:t>
      </w:r>
      <w:r w:rsidRPr="008B3A37">
        <w:rPr>
          <w:color w:val="000000" w:themeColor="text1"/>
          <w:sz w:val="24"/>
          <w:szCs w:val="24"/>
          <w:lang w:val="en-US"/>
        </w:rPr>
        <w:t>ua</w:t>
      </w:r>
      <w:r w:rsidR="00F27F0E" w:rsidRPr="008B3A37">
        <w:rPr>
          <w:color w:val="000000" w:themeColor="text1"/>
          <w:sz w:val="24"/>
          <w:szCs w:val="24"/>
          <w:lang w:val="en-US"/>
        </w:rPr>
        <w:t xml:space="preserve"> </w:t>
      </w:r>
      <w:r w:rsidRPr="008B3A37">
        <w:rPr>
          <w:color w:val="000000" w:themeColor="text1"/>
          <w:sz w:val="24"/>
          <w:szCs w:val="24"/>
          <w:lang w:val="en-US"/>
        </w:rPr>
        <w:t xml:space="preserve">nhưng phải thông báo bằng văn bản cho Bên </w:t>
      </w:r>
      <w:r w:rsidR="00F27F0E" w:rsidRPr="008B3A37">
        <w:rPr>
          <w:color w:val="000000" w:themeColor="text1"/>
          <w:sz w:val="24"/>
          <w:szCs w:val="24"/>
          <w:lang w:val="en-US"/>
        </w:rPr>
        <w:t>M</w:t>
      </w:r>
      <w:r w:rsidRPr="008B3A37">
        <w:rPr>
          <w:color w:val="000000" w:themeColor="text1"/>
          <w:sz w:val="24"/>
          <w:szCs w:val="24"/>
          <w:lang w:val="en-US"/>
        </w:rPr>
        <w:t>ua biết trước ít nhất 30 ngà</w:t>
      </w:r>
      <w:r w:rsidR="001972FA" w:rsidRPr="008B3A37">
        <w:rPr>
          <w:color w:val="000000" w:themeColor="text1"/>
          <w:sz w:val="24"/>
          <w:szCs w:val="24"/>
          <w:lang w:val="en-US"/>
        </w:rPr>
        <w:t>y</w:t>
      </w:r>
      <w:r w:rsidRPr="008B3A37">
        <w:rPr>
          <w:color w:val="000000" w:themeColor="text1"/>
          <w:sz w:val="24"/>
          <w:szCs w:val="24"/>
          <w:lang w:val="en-US"/>
        </w:rPr>
        <w:t xml:space="preserve">. Bên </w:t>
      </w:r>
      <w:r w:rsidR="00F27F0E" w:rsidRPr="008B3A37">
        <w:rPr>
          <w:color w:val="000000" w:themeColor="text1"/>
          <w:sz w:val="24"/>
          <w:szCs w:val="24"/>
          <w:lang w:val="en-US"/>
        </w:rPr>
        <w:t>B</w:t>
      </w:r>
      <w:r w:rsidRPr="008B3A37">
        <w:rPr>
          <w:color w:val="000000" w:themeColor="text1"/>
          <w:sz w:val="24"/>
          <w:szCs w:val="24"/>
          <w:lang w:val="en-US"/>
        </w:rPr>
        <w:t>án</w:t>
      </w:r>
      <w:r w:rsidR="00F27F0E" w:rsidRPr="008B3A37">
        <w:rPr>
          <w:color w:val="000000" w:themeColor="text1"/>
          <w:sz w:val="24"/>
          <w:szCs w:val="24"/>
          <w:lang w:val="en-US"/>
        </w:rPr>
        <w:t xml:space="preserve"> </w:t>
      </w:r>
      <w:r w:rsidRPr="008B3A37">
        <w:rPr>
          <w:color w:val="000000" w:themeColor="text1"/>
          <w:sz w:val="24"/>
          <w:szCs w:val="24"/>
          <w:lang w:val="en-US"/>
        </w:rPr>
        <w:t xml:space="preserve">sẽ hoàn trả lại số tiền mà Bên </w:t>
      </w:r>
      <w:r w:rsidR="00F27F0E" w:rsidRPr="008B3A37">
        <w:rPr>
          <w:color w:val="000000" w:themeColor="text1"/>
          <w:sz w:val="24"/>
          <w:szCs w:val="24"/>
          <w:lang w:val="en-US"/>
        </w:rPr>
        <w:t>M</w:t>
      </w:r>
      <w:r w:rsidRPr="008B3A37">
        <w:rPr>
          <w:color w:val="000000" w:themeColor="text1"/>
          <w:sz w:val="24"/>
          <w:szCs w:val="24"/>
          <w:lang w:val="en-US"/>
        </w:rPr>
        <w:t>ua</w:t>
      </w:r>
      <w:r w:rsidR="00F27F0E" w:rsidRPr="008B3A37">
        <w:rPr>
          <w:color w:val="000000" w:themeColor="text1"/>
          <w:sz w:val="24"/>
          <w:szCs w:val="24"/>
          <w:lang w:val="en-US"/>
        </w:rPr>
        <w:t xml:space="preserve"> </w:t>
      </w:r>
      <w:r w:rsidRPr="008B3A37">
        <w:rPr>
          <w:color w:val="000000" w:themeColor="text1"/>
          <w:sz w:val="24"/>
          <w:szCs w:val="24"/>
          <w:lang w:val="en-US"/>
        </w:rPr>
        <w:t xml:space="preserve">đã thanh toán </w:t>
      </w:r>
      <w:r w:rsidR="00F27F0E" w:rsidRPr="008B3A37">
        <w:rPr>
          <w:color w:val="000000" w:themeColor="text1"/>
          <w:sz w:val="24"/>
          <w:szCs w:val="24"/>
          <w:lang w:val="en-US"/>
        </w:rPr>
        <w:t>(không tính lãi suất)</w:t>
      </w:r>
      <w:r w:rsidR="00C21DA5" w:rsidRPr="008B3A37">
        <w:rPr>
          <w:color w:val="000000" w:themeColor="text1"/>
          <w:sz w:val="24"/>
          <w:szCs w:val="24"/>
          <w:lang w:val="en-US"/>
        </w:rPr>
        <w:t>, bao gồm cả khoản tiền lãi chậm thanh toán Bên Mua đã thanh toán (nếu có)</w:t>
      </w:r>
      <w:r w:rsidR="00F27F0E" w:rsidRPr="008B3A37">
        <w:rPr>
          <w:color w:val="000000" w:themeColor="text1"/>
          <w:sz w:val="24"/>
          <w:szCs w:val="24"/>
          <w:lang w:val="en-US"/>
        </w:rPr>
        <w:t xml:space="preserve"> sau khi </w:t>
      </w:r>
      <w:r w:rsidR="0022017B" w:rsidRPr="008B3A37">
        <w:rPr>
          <w:color w:val="000000" w:themeColor="text1"/>
          <w:sz w:val="24"/>
          <w:szCs w:val="24"/>
          <w:lang w:val="en-US"/>
        </w:rPr>
        <w:t xml:space="preserve">đã </w:t>
      </w:r>
      <w:r w:rsidR="00F27F0E" w:rsidRPr="008B3A37">
        <w:rPr>
          <w:color w:val="000000" w:themeColor="text1"/>
          <w:sz w:val="24"/>
          <w:szCs w:val="24"/>
          <w:lang w:val="en-US"/>
        </w:rPr>
        <w:t xml:space="preserve">khấu trừ tiền </w:t>
      </w:r>
      <w:r w:rsidR="00DE6093" w:rsidRPr="008B3A37">
        <w:rPr>
          <w:color w:val="000000" w:themeColor="text1"/>
          <w:sz w:val="24"/>
          <w:szCs w:val="24"/>
          <w:lang w:val="en-US"/>
        </w:rPr>
        <w:t>phạt</w:t>
      </w:r>
      <w:r w:rsidR="00F27F0E" w:rsidRPr="008B3A37">
        <w:rPr>
          <w:color w:val="000000" w:themeColor="text1"/>
          <w:sz w:val="24"/>
          <w:szCs w:val="24"/>
          <w:lang w:val="en-US"/>
        </w:rPr>
        <w:t xml:space="preserve"> về việc Bên Mua vi phạm Hợp Đồng </w:t>
      </w:r>
      <w:r w:rsidR="007A7DD5" w:rsidRPr="008B3A37">
        <w:rPr>
          <w:color w:val="000000" w:themeColor="text1"/>
          <w:sz w:val="24"/>
          <w:szCs w:val="24"/>
          <w:lang w:val="en-US"/>
        </w:rPr>
        <w:t xml:space="preserve">này </w:t>
      </w:r>
      <w:r w:rsidR="00F27F0E" w:rsidRPr="008B3A37">
        <w:rPr>
          <w:color w:val="000000" w:themeColor="text1"/>
          <w:sz w:val="24"/>
          <w:szCs w:val="24"/>
          <w:lang w:val="en-US"/>
        </w:rPr>
        <w:t xml:space="preserve">là </w:t>
      </w:r>
      <w:r w:rsidR="005E25C7" w:rsidRPr="008B3A37">
        <w:rPr>
          <w:iCs/>
          <w:color w:val="000000" w:themeColor="text1"/>
          <w:sz w:val="24"/>
          <w:szCs w:val="24"/>
          <w:lang w:val="en-SG"/>
        </w:rPr>
        <w:t>[●]</w:t>
      </w:r>
      <w:r w:rsidR="00196B3B" w:rsidRPr="008B3A37">
        <w:rPr>
          <w:iCs/>
          <w:color w:val="000000" w:themeColor="text1"/>
          <w:sz w:val="24"/>
          <w:szCs w:val="24"/>
          <w:lang w:val="en-SG"/>
        </w:rPr>
        <w:t>%</w:t>
      </w:r>
      <w:r w:rsidR="00BE685A" w:rsidRPr="008B3A37">
        <w:rPr>
          <w:rStyle w:val="FootnoteReference"/>
          <w:iCs/>
          <w:color w:val="000000" w:themeColor="text1"/>
          <w:sz w:val="24"/>
          <w:szCs w:val="24"/>
          <w:lang w:val="en-SG"/>
        </w:rPr>
        <w:footnoteReference w:id="13"/>
      </w:r>
      <w:r w:rsidR="00F27F0E" w:rsidRPr="008B3A37">
        <w:rPr>
          <w:iCs/>
          <w:color w:val="000000" w:themeColor="text1"/>
          <w:sz w:val="24"/>
          <w:szCs w:val="24"/>
          <w:lang w:val="en-SG"/>
        </w:rPr>
        <w:t>Giá Bán Căn Hộ</w:t>
      </w:r>
      <w:r w:rsidR="00196B3B" w:rsidRPr="008B3A37">
        <w:rPr>
          <w:iCs/>
          <w:color w:val="000000" w:themeColor="text1"/>
          <w:sz w:val="24"/>
          <w:szCs w:val="24"/>
          <w:lang w:val="en-SG"/>
        </w:rPr>
        <w:t xml:space="preserve"> (</w:t>
      </w:r>
      <w:r w:rsidR="00F27F0E" w:rsidRPr="008B3A37">
        <w:rPr>
          <w:iCs/>
          <w:color w:val="000000" w:themeColor="text1"/>
          <w:sz w:val="24"/>
          <w:szCs w:val="24"/>
          <w:lang w:val="en-SG"/>
        </w:rPr>
        <w:t xml:space="preserve">chưa </w:t>
      </w:r>
      <w:r w:rsidR="00FA5826" w:rsidRPr="008B3A37">
        <w:rPr>
          <w:iCs/>
          <w:color w:val="000000" w:themeColor="text1"/>
          <w:sz w:val="24"/>
          <w:szCs w:val="24"/>
          <w:lang w:val="en-SG"/>
        </w:rPr>
        <w:t>bao gồm</w:t>
      </w:r>
      <w:r w:rsidR="00F27F0E" w:rsidRPr="008B3A37">
        <w:rPr>
          <w:iCs/>
          <w:color w:val="000000" w:themeColor="text1"/>
          <w:sz w:val="24"/>
          <w:szCs w:val="24"/>
          <w:lang w:val="en-SG"/>
        </w:rPr>
        <w:t xml:space="preserve"> thuế</w:t>
      </w:r>
      <w:r w:rsidR="00196B3B" w:rsidRPr="008B3A37">
        <w:rPr>
          <w:iCs/>
          <w:color w:val="000000" w:themeColor="text1"/>
          <w:sz w:val="24"/>
          <w:szCs w:val="24"/>
          <w:lang w:val="en-SG"/>
        </w:rPr>
        <w:t xml:space="preserve">). </w:t>
      </w:r>
      <w:r w:rsidR="005E25C7" w:rsidRPr="008B3A37">
        <w:rPr>
          <w:iCs/>
          <w:color w:val="000000" w:themeColor="text1"/>
          <w:sz w:val="24"/>
          <w:szCs w:val="24"/>
          <w:lang w:val="en-SG"/>
        </w:rPr>
        <w:t xml:space="preserve"> </w:t>
      </w:r>
    </w:p>
    <w:p w14:paraId="43FA7E4B" w14:textId="77777777" w:rsidR="00196B3B" w:rsidRPr="008B3A37" w:rsidRDefault="00196B3B" w:rsidP="00AD082A">
      <w:pPr>
        <w:pStyle w:val="ListParagraph"/>
        <w:snapToGrid w:val="0"/>
        <w:contextualSpacing w:val="0"/>
        <w:rPr>
          <w:color w:val="000000" w:themeColor="text1"/>
          <w:sz w:val="24"/>
          <w:szCs w:val="24"/>
          <w:lang w:val="en-SG"/>
        </w:rPr>
      </w:pPr>
    </w:p>
    <w:p w14:paraId="7BCBD4D7" w14:textId="77777777" w:rsidR="00196B3B" w:rsidRPr="008B3A37" w:rsidRDefault="00014331" w:rsidP="00AD082A">
      <w:pPr>
        <w:pStyle w:val="ListParagraph"/>
        <w:numPr>
          <w:ilvl w:val="0"/>
          <w:numId w:val="40"/>
        </w:numPr>
        <w:snapToGrid w:val="0"/>
        <w:ind w:left="709" w:hanging="709"/>
        <w:contextualSpacing w:val="0"/>
        <w:jc w:val="both"/>
        <w:rPr>
          <w:iCs/>
          <w:color w:val="000000" w:themeColor="text1"/>
          <w:sz w:val="24"/>
          <w:szCs w:val="24"/>
          <w:lang w:val="en-SG"/>
        </w:rPr>
      </w:pPr>
      <w:r w:rsidRPr="008B3A37">
        <w:rPr>
          <w:color w:val="000000" w:themeColor="text1"/>
          <w:sz w:val="24"/>
          <w:szCs w:val="24"/>
          <w:lang w:val="en-US"/>
        </w:rPr>
        <w:t xml:space="preserve">Các </w:t>
      </w:r>
      <w:r w:rsidR="00F27F0E" w:rsidRPr="008B3A37">
        <w:rPr>
          <w:color w:val="000000" w:themeColor="text1"/>
          <w:sz w:val="24"/>
          <w:szCs w:val="24"/>
          <w:lang w:val="en-US"/>
        </w:rPr>
        <w:t>Bên thống nhất hình thức, cách thức xử lý vi phạm khi Bên Bán chậm trễ bàn giao Căn Hộ cho Bên Mua theo Hợp Đồng này như sau</w:t>
      </w:r>
      <w:r w:rsidR="00196B3B" w:rsidRPr="008B3A37">
        <w:rPr>
          <w:iCs/>
          <w:color w:val="000000" w:themeColor="text1"/>
          <w:sz w:val="24"/>
          <w:szCs w:val="24"/>
          <w:lang w:val="en-SG"/>
        </w:rPr>
        <w:t>:</w:t>
      </w:r>
    </w:p>
    <w:p w14:paraId="55B134E4" w14:textId="77777777" w:rsidR="00196B3B" w:rsidRPr="008B3A37" w:rsidRDefault="00196B3B" w:rsidP="00AD082A">
      <w:pPr>
        <w:pStyle w:val="ListParagraph"/>
        <w:snapToGrid w:val="0"/>
        <w:contextualSpacing w:val="0"/>
        <w:jc w:val="both"/>
        <w:rPr>
          <w:color w:val="000000" w:themeColor="text1"/>
          <w:sz w:val="24"/>
          <w:szCs w:val="24"/>
          <w:lang w:val="en-SG"/>
        </w:rPr>
      </w:pPr>
    </w:p>
    <w:p w14:paraId="0A46E12E" w14:textId="1EF9E6D6" w:rsidR="00196B3B" w:rsidRPr="008B3A37" w:rsidRDefault="0012143C" w:rsidP="00AD082A">
      <w:pPr>
        <w:pStyle w:val="ListParagraph"/>
        <w:numPr>
          <w:ilvl w:val="0"/>
          <w:numId w:val="18"/>
        </w:numPr>
        <w:autoSpaceDE w:val="0"/>
        <w:autoSpaceDN w:val="0"/>
        <w:adjustRightInd w:val="0"/>
        <w:snapToGrid w:val="0"/>
        <w:ind w:left="1276" w:right="-19" w:hanging="556"/>
        <w:contextualSpacing w:val="0"/>
        <w:jc w:val="both"/>
        <w:rPr>
          <w:iCs/>
          <w:color w:val="000000" w:themeColor="text1"/>
          <w:sz w:val="24"/>
          <w:szCs w:val="24"/>
          <w:lang w:val="en-SG"/>
        </w:rPr>
      </w:pPr>
      <w:bookmarkStart w:id="47" w:name="OLE_LINK79"/>
      <w:r w:rsidRPr="008B3A37">
        <w:rPr>
          <w:color w:val="000000" w:themeColor="text1"/>
          <w:sz w:val="24"/>
          <w:szCs w:val="24"/>
          <w:lang w:val="en-US"/>
        </w:rPr>
        <w:t xml:space="preserve">Nếu Bên Mua đã thanh toán Giá Bán Căn Hộ theo tiến độ thỏa thuận trong Hợp Đồng này nhưng quá </w:t>
      </w:r>
      <w:r w:rsidR="0004611C" w:rsidRPr="008B3A37">
        <w:rPr>
          <w:color w:val="000000" w:themeColor="text1"/>
          <w:sz w:val="24"/>
          <w:szCs w:val="24"/>
          <w:lang w:val="en-US"/>
        </w:rPr>
        <w:t>Thời Điểm Bàn Giao Muộn Nhất</w:t>
      </w:r>
      <w:r w:rsidRPr="008B3A37">
        <w:rPr>
          <w:color w:val="000000" w:themeColor="text1"/>
          <w:sz w:val="24"/>
          <w:szCs w:val="24"/>
          <w:lang w:val="en-US"/>
        </w:rPr>
        <w:t xml:space="preserve"> theo thỏa thuận tại Điều 8 của Hợp Đồng này mà Bên Bán vẫn chưa bàn giao Căn Hộ cho Bên Mua thì Bên Bán phải thanh toán cho Bên Mua khoản tiền phạt vi phạm với lãi suất là </w:t>
      </w:r>
      <w:r w:rsidR="005E25C7" w:rsidRPr="008B3A37">
        <w:rPr>
          <w:iCs/>
          <w:color w:val="000000" w:themeColor="text1"/>
          <w:sz w:val="24"/>
          <w:szCs w:val="24"/>
          <w:lang w:val="en-SG"/>
        </w:rPr>
        <w:t>[●]</w:t>
      </w:r>
      <w:r w:rsidR="00196B3B" w:rsidRPr="008B3A37">
        <w:rPr>
          <w:iCs/>
          <w:color w:val="000000" w:themeColor="text1"/>
          <w:sz w:val="24"/>
          <w:szCs w:val="24"/>
          <w:lang w:val="en-SG"/>
        </w:rPr>
        <w:t>%</w:t>
      </w:r>
      <w:r w:rsidR="002D3546" w:rsidRPr="008B3A37">
        <w:rPr>
          <w:iCs/>
          <w:color w:val="000000" w:themeColor="text1"/>
          <w:sz w:val="24"/>
          <w:szCs w:val="24"/>
          <w:lang w:val="en-SG"/>
        </w:rPr>
        <w:t>/ngày</w:t>
      </w:r>
      <w:r w:rsidR="006F7FF1" w:rsidRPr="008B3A37">
        <w:rPr>
          <w:iCs/>
          <w:color w:val="000000" w:themeColor="text1"/>
          <w:sz w:val="24"/>
          <w:szCs w:val="24"/>
          <w:lang w:val="en-SG"/>
        </w:rPr>
        <w:t xml:space="preserve"> ([●] phần trăm một ngày)</w:t>
      </w:r>
      <w:r w:rsidR="00846CA2" w:rsidRPr="008B3A37">
        <w:rPr>
          <w:rStyle w:val="FootnoteReference"/>
          <w:iCs/>
          <w:color w:val="000000" w:themeColor="text1"/>
          <w:sz w:val="24"/>
          <w:szCs w:val="24"/>
          <w:lang w:val="en-SG"/>
        </w:rPr>
        <w:footnoteReference w:id="14"/>
      </w:r>
      <w:r w:rsidR="006F7FF1" w:rsidRPr="008B3A37">
        <w:rPr>
          <w:iCs/>
          <w:color w:val="000000" w:themeColor="text1"/>
          <w:sz w:val="24"/>
          <w:szCs w:val="24"/>
          <w:lang w:val="en-SG"/>
        </w:rPr>
        <w:t xml:space="preserve"> trên Giá Bán Căn Hộ mà Bên Mua đã thanh toán</w:t>
      </w:r>
      <w:r w:rsidR="00E07311" w:rsidRPr="008B3A37">
        <w:rPr>
          <w:iCs/>
          <w:color w:val="000000" w:themeColor="text1"/>
          <w:sz w:val="24"/>
          <w:szCs w:val="24"/>
          <w:lang w:val="en-SG"/>
        </w:rPr>
        <w:t xml:space="preserve"> cho Bên Bán và được </w:t>
      </w:r>
      <w:r w:rsidR="00A6467C" w:rsidRPr="008B3A37">
        <w:rPr>
          <w:color w:val="000000" w:themeColor="text1"/>
          <w:sz w:val="24"/>
          <w:szCs w:val="24"/>
          <w:lang w:val="en-US"/>
        </w:rPr>
        <w:t xml:space="preserve">tính từ </w:t>
      </w:r>
      <w:r w:rsidR="0004611C" w:rsidRPr="008B3A37">
        <w:rPr>
          <w:color w:val="000000" w:themeColor="text1"/>
          <w:sz w:val="24"/>
          <w:szCs w:val="24"/>
          <w:lang w:val="en-US"/>
        </w:rPr>
        <w:t>Thời Điểm Bàn Giao Muộn Nhất</w:t>
      </w:r>
      <w:r w:rsidR="00A6467C" w:rsidRPr="008B3A37">
        <w:rPr>
          <w:color w:val="000000" w:themeColor="text1"/>
          <w:sz w:val="24"/>
          <w:szCs w:val="24"/>
          <w:lang w:val="en-US"/>
        </w:rPr>
        <w:t xml:space="preserve"> đến ngày Bên Bán bàn giao căn hộ thực tế cho Bên Mua</w:t>
      </w:r>
      <w:r w:rsidR="00196B3B" w:rsidRPr="008B3A37">
        <w:rPr>
          <w:color w:val="000000" w:themeColor="text1"/>
          <w:sz w:val="24"/>
          <w:szCs w:val="24"/>
          <w:lang w:val="en-SG"/>
        </w:rPr>
        <w:t>.</w:t>
      </w:r>
      <w:r w:rsidR="005E25C7" w:rsidRPr="008B3A37">
        <w:rPr>
          <w:color w:val="000000" w:themeColor="text1"/>
          <w:sz w:val="24"/>
          <w:szCs w:val="24"/>
          <w:lang w:val="en-SG"/>
        </w:rPr>
        <w:t xml:space="preserve"> </w:t>
      </w:r>
    </w:p>
    <w:bookmarkEnd w:id="47"/>
    <w:p w14:paraId="5C3946B9"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1C5B1D12" w14:textId="77777777" w:rsidR="00196B3B" w:rsidRPr="008B3A37" w:rsidRDefault="00A6467C" w:rsidP="00AD082A">
      <w:pPr>
        <w:pStyle w:val="ListParagraph"/>
        <w:numPr>
          <w:ilvl w:val="0"/>
          <w:numId w:val="18"/>
        </w:numPr>
        <w:autoSpaceDE w:val="0"/>
        <w:autoSpaceDN w:val="0"/>
        <w:adjustRightInd w:val="0"/>
        <w:snapToGrid w:val="0"/>
        <w:ind w:left="1276" w:right="-19" w:hanging="556"/>
        <w:contextualSpacing w:val="0"/>
        <w:jc w:val="both"/>
        <w:rPr>
          <w:i/>
          <w:color w:val="000000" w:themeColor="text1"/>
          <w:sz w:val="24"/>
          <w:szCs w:val="24"/>
          <w:lang w:val="en-SG"/>
        </w:rPr>
      </w:pPr>
      <w:r w:rsidRPr="008B3A37">
        <w:rPr>
          <w:color w:val="000000" w:themeColor="text1"/>
          <w:sz w:val="24"/>
          <w:szCs w:val="24"/>
          <w:lang w:val="en-US"/>
        </w:rPr>
        <w:lastRenderedPageBreak/>
        <w:t xml:space="preserve">Nếu Bên Bán chậm bàn giao Căn Hộ </w:t>
      </w:r>
      <w:r w:rsidR="0045330E" w:rsidRPr="008B3A37">
        <w:rPr>
          <w:color w:val="000000" w:themeColor="text1"/>
          <w:sz w:val="24"/>
          <w:szCs w:val="24"/>
          <w:lang w:val="en-US"/>
        </w:rPr>
        <w:t>quá</w:t>
      </w:r>
      <w:r w:rsidR="0045330E" w:rsidRPr="008B3A37">
        <w:rPr>
          <w:iCs/>
          <w:color w:val="000000" w:themeColor="text1"/>
          <w:sz w:val="24"/>
          <w:szCs w:val="24"/>
          <w:lang w:val="en-SG"/>
        </w:rPr>
        <w:t xml:space="preserve"> </w:t>
      </w:r>
      <w:r w:rsidR="001525CD" w:rsidRPr="008B3A37">
        <w:rPr>
          <w:iCs/>
          <w:color w:val="000000" w:themeColor="text1"/>
          <w:sz w:val="24"/>
          <w:szCs w:val="24"/>
          <w:lang w:val="en-SG"/>
        </w:rPr>
        <w:t xml:space="preserve">90 (chín mươi) </w:t>
      </w:r>
      <w:r w:rsidRPr="008B3A37">
        <w:rPr>
          <w:color w:val="000000" w:themeColor="text1"/>
          <w:sz w:val="24"/>
          <w:szCs w:val="24"/>
          <w:lang w:val="en-US"/>
        </w:rPr>
        <w:t xml:space="preserve">ngày kể từ </w:t>
      </w:r>
      <w:r w:rsidR="0004611C" w:rsidRPr="008B3A37">
        <w:rPr>
          <w:color w:val="000000" w:themeColor="text1"/>
          <w:sz w:val="24"/>
          <w:szCs w:val="24"/>
          <w:lang w:val="en-US"/>
        </w:rPr>
        <w:t>Thời Điểm Bàn Giao Muộn Nhất</w:t>
      </w:r>
      <w:r w:rsidRPr="008B3A37">
        <w:rPr>
          <w:color w:val="000000" w:themeColor="text1"/>
          <w:sz w:val="24"/>
          <w:szCs w:val="24"/>
          <w:lang w:val="en-US"/>
        </w:rPr>
        <w:t xml:space="preserve"> theo thỏa thuận tại Điều 8 của Hợp Đồng này thì Bên Mua có quyền tiếp tục thực hiện Hợp Đồng này với thỏa thuận bổ sung về thời điểm bàn giao </w:t>
      </w:r>
      <w:r w:rsidR="00B32093" w:rsidRPr="008B3A37">
        <w:rPr>
          <w:color w:val="000000" w:themeColor="text1"/>
          <w:sz w:val="24"/>
          <w:szCs w:val="24"/>
          <w:lang w:val="en-US"/>
        </w:rPr>
        <w:t>Căn Hộ</w:t>
      </w:r>
      <w:r w:rsidRPr="008B3A37">
        <w:rPr>
          <w:color w:val="000000" w:themeColor="text1"/>
          <w:sz w:val="24"/>
          <w:szCs w:val="24"/>
          <w:lang w:val="en-US"/>
        </w:rPr>
        <w:t xml:space="preserve"> mới hoặc đơn phương ch</w:t>
      </w:r>
      <w:r w:rsidR="00B32093" w:rsidRPr="008B3A37">
        <w:rPr>
          <w:color w:val="000000" w:themeColor="text1"/>
          <w:sz w:val="24"/>
          <w:szCs w:val="24"/>
          <w:lang w:val="en-US"/>
        </w:rPr>
        <w:t>ấ</w:t>
      </w:r>
      <w:r w:rsidRPr="008B3A37">
        <w:rPr>
          <w:color w:val="000000" w:themeColor="text1"/>
          <w:sz w:val="24"/>
          <w:szCs w:val="24"/>
          <w:lang w:val="en-US"/>
        </w:rPr>
        <w:t xml:space="preserve">m dứt </w:t>
      </w:r>
      <w:r w:rsidR="00B32093" w:rsidRPr="008B3A37">
        <w:rPr>
          <w:color w:val="000000" w:themeColor="text1"/>
          <w:sz w:val="24"/>
          <w:szCs w:val="24"/>
          <w:lang w:val="en-US"/>
        </w:rPr>
        <w:t xml:space="preserve">Hợp Đồng </w:t>
      </w:r>
      <w:r w:rsidRPr="008B3A37">
        <w:rPr>
          <w:color w:val="000000" w:themeColor="text1"/>
          <w:sz w:val="24"/>
          <w:szCs w:val="24"/>
          <w:lang w:val="en-US"/>
        </w:rPr>
        <w:t xml:space="preserve">theo thỏa thuận tại Điều 15 của </w:t>
      </w:r>
      <w:r w:rsidR="00B32093" w:rsidRPr="008B3A37">
        <w:rPr>
          <w:color w:val="000000" w:themeColor="text1"/>
          <w:sz w:val="24"/>
          <w:szCs w:val="24"/>
          <w:lang w:val="en-US"/>
        </w:rPr>
        <w:t xml:space="preserve">Hợp Đồng </w:t>
      </w:r>
      <w:r w:rsidRPr="008B3A37">
        <w:rPr>
          <w:color w:val="000000" w:themeColor="text1"/>
          <w:sz w:val="24"/>
          <w:szCs w:val="24"/>
          <w:lang w:val="en-US"/>
        </w:rPr>
        <w:t>này.</w:t>
      </w:r>
      <w:r w:rsidR="00196B3B" w:rsidRPr="008B3A37">
        <w:rPr>
          <w:iCs/>
          <w:color w:val="000000" w:themeColor="text1"/>
          <w:sz w:val="24"/>
          <w:szCs w:val="24"/>
          <w:lang w:val="en-SG"/>
        </w:rPr>
        <w:t xml:space="preserve"> </w:t>
      </w:r>
      <w:r w:rsidR="00595BB3" w:rsidRPr="008B3A37">
        <w:rPr>
          <w:iCs/>
          <w:color w:val="000000" w:themeColor="text1"/>
          <w:sz w:val="24"/>
          <w:szCs w:val="24"/>
          <w:lang w:val="en-SG"/>
        </w:rPr>
        <w:t xml:space="preserve"> </w:t>
      </w:r>
    </w:p>
    <w:p w14:paraId="6E770AA9" w14:textId="77777777" w:rsidR="006F7FF1" w:rsidRPr="008B3A37" w:rsidRDefault="006F7FF1" w:rsidP="00AD082A">
      <w:pPr>
        <w:pStyle w:val="ListParagraph"/>
        <w:snapToGrid w:val="0"/>
        <w:contextualSpacing w:val="0"/>
        <w:rPr>
          <w:i/>
          <w:color w:val="000000" w:themeColor="text1"/>
          <w:sz w:val="24"/>
          <w:szCs w:val="24"/>
          <w:lang w:val="en-SG"/>
        </w:rPr>
      </w:pPr>
    </w:p>
    <w:p w14:paraId="67E0EE67" w14:textId="6CC9A834" w:rsidR="000E08C4" w:rsidRPr="008B3A37" w:rsidRDefault="00AF60C6" w:rsidP="00AD082A">
      <w:pPr>
        <w:pStyle w:val="ListParagraph"/>
        <w:autoSpaceDE w:val="0"/>
        <w:autoSpaceDN w:val="0"/>
        <w:adjustRightInd w:val="0"/>
        <w:snapToGrid w:val="0"/>
        <w:ind w:left="1276" w:right="-19"/>
        <w:contextualSpacing w:val="0"/>
        <w:jc w:val="both"/>
        <w:rPr>
          <w:iCs/>
          <w:color w:val="000000" w:themeColor="text1"/>
          <w:sz w:val="24"/>
          <w:szCs w:val="24"/>
          <w:lang w:val="en-US"/>
        </w:rPr>
      </w:pPr>
      <w:r w:rsidRPr="008B3A37">
        <w:rPr>
          <w:iCs/>
          <w:color w:val="000000" w:themeColor="text1"/>
          <w:sz w:val="24"/>
          <w:szCs w:val="24"/>
          <w:lang w:val="en-SG"/>
        </w:rPr>
        <w:t>Trong trường hợp</w:t>
      </w:r>
      <w:r w:rsidR="0045330E" w:rsidRPr="008B3A37">
        <w:rPr>
          <w:iCs/>
          <w:color w:val="000000" w:themeColor="text1"/>
          <w:sz w:val="24"/>
          <w:szCs w:val="24"/>
          <w:lang w:val="en-SG"/>
        </w:rPr>
        <w:t xml:space="preserve"> này</w:t>
      </w:r>
      <w:r w:rsidR="009D3CF6" w:rsidRPr="008B3A37">
        <w:rPr>
          <w:iCs/>
          <w:color w:val="000000" w:themeColor="text1"/>
          <w:sz w:val="24"/>
          <w:szCs w:val="24"/>
          <w:lang w:val="en-SG"/>
        </w:rPr>
        <w:t>,</w:t>
      </w:r>
      <w:r w:rsidRPr="008B3A37">
        <w:rPr>
          <w:iCs/>
          <w:color w:val="000000" w:themeColor="text1"/>
          <w:sz w:val="24"/>
          <w:szCs w:val="24"/>
          <w:lang w:val="en-SG"/>
        </w:rPr>
        <w:t xml:space="preserve"> </w:t>
      </w:r>
      <w:r w:rsidR="00D573C5" w:rsidRPr="008B3A37">
        <w:rPr>
          <w:iCs/>
          <w:color w:val="000000" w:themeColor="text1"/>
          <w:sz w:val="24"/>
          <w:szCs w:val="24"/>
          <w:lang w:val="en-SG"/>
        </w:rPr>
        <w:t xml:space="preserve">khi </w:t>
      </w:r>
      <w:r w:rsidRPr="008B3A37">
        <w:rPr>
          <w:iCs/>
          <w:color w:val="000000" w:themeColor="text1"/>
          <w:sz w:val="24"/>
          <w:szCs w:val="24"/>
          <w:lang w:val="en-SG"/>
        </w:rPr>
        <w:t xml:space="preserve">Bên Mua đơn phương chấm dứt Hợp Đồng, Bên Bán phải hoàn trả lại toàn bộ Giá Bán Căn Hộ mà Bên Mua đã thanh toán (không tính lãi suất) và </w:t>
      </w:r>
      <w:r w:rsidR="004501D9" w:rsidRPr="008B3A37">
        <w:rPr>
          <w:iCs/>
          <w:color w:val="000000" w:themeColor="text1"/>
          <w:sz w:val="24"/>
          <w:szCs w:val="24"/>
          <w:lang w:val="en-SG"/>
        </w:rPr>
        <w:t>trả</w:t>
      </w:r>
      <w:r w:rsidR="004501D9" w:rsidRPr="008B3A37" w:rsidDel="004501D9">
        <w:rPr>
          <w:iCs/>
          <w:color w:val="000000" w:themeColor="text1"/>
          <w:sz w:val="24"/>
          <w:szCs w:val="24"/>
          <w:lang w:val="en-SG"/>
        </w:rPr>
        <w:t xml:space="preserve"> </w:t>
      </w:r>
      <w:r w:rsidRPr="008B3A37">
        <w:rPr>
          <w:iCs/>
          <w:color w:val="000000" w:themeColor="text1"/>
          <w:sz w:val="24"/>
          <w:szCs w:val="24"/>
          <w:lang w:val="en-SG"/>
        </w:rPr>
        <w:t xml:space="preserve">cho Bên Mua khoản tiền phạt vi phạm </w:t>
      </w:r>
      <w:r w:rsidR="000C73F3" w:rsidRPr="008B3A37">
        <w:rPr>
          <w:iCs/>
          <w:color w:val="000000" w:themeColor="text1"/>
          <w:sz w:val="24"/>
          <w:szCs w:val="24"/>
          <w:lang w:val="en-SG"/>
        </w:rPr>
        <w:t xml:space="preserve">Hợp Đồng </w:t>
      </w:r>
      <w:r w:rsidRPr="008B3A37">
        <w:rPr>
          <w:iCs/>
          <w:color w:val="000000" w:themeColor="text1"/>
          <w:sz w:val="24"/>
          <w:szCs w:val="24"/>
          <w:lang w:val="en-SG"/>
        </w:rPr>
        <w:t>tương đương với [●]% ([●] phần trăm)</w:t>
      </w:r>
      <w:r w:rsidR="00837405" w:rsidRPr="008B3A37">
        <w:rPr>
          <w:rStyle w:val="FootnoteReference"/>
          <w:iCs/>
          <w:color w:val="000000" w:themeColor="text1"/>
          <w:sz w:val="24"/>
          <w:szCs w:val="24"/>
          <w:lang w:val="en-SG"/>
        </w:rPr>
        <w:footnoteReference w:id="15"/>
      </w:r>
      <w:r w:rsidR="000C73F3" w:rsidRPr="008B3A37">
        <w:rPr>
          <w:iCs/>
          <w:color w:val="000000" w:themeColor="text1"/>
          <w:sz w:val="24"/>
          <w:szCs w:val="24"/>
          <w:lang w:val="en-SG"/>
        </w:rPr>
        <w:t xml:space="preserve"> </w:t>
      </w:r>
      <w:r w:rsidR="00AC50E9" w:rsidRPr="008B3A37">
        <w:rPr>
          <w:iCs/>
          <w:color w:val="000000" w:themeColor="text1"/>
          <w:sz w:val="24"/>
          <w:szCs w:val="24"/>
          <w:lang w:val="en-SG"/>
        </w:rPr>
        <w:t>Giá Bán Căn Hộ (chưa bao gồm thuế)</w:t>
      </w:r>
      <w:r w:rsidR="00F35F16" w:rsidRPr="008B3A37">
        <w:rPr>
          <w:iCs/>
          <w:color w:val="000000" w:themeColor="text1"/>
          <w:sz w:val="24"/>
          <w:szCs w:val="24"/>
          <w:lang w:val="en-SG"/>
        </w:rPr>
        <w:t xml:space="preserve"> theo quy định tại điểm a khoản 2 Điều 12 của Hợp Đồng này</w:t>
      </w:r>
      <w:r w:rsidR="00D67BAB" w:rsidRPr="008B3A37">
        <w:rPr>
          <w:iCs/>
          <w:color w:val="000000" w:themeColor="text1"/>
          <w:sz w:val="24"/>
          <w:szCs w:val="24"/>
          <w:lang w:val="en-SG"/>
        </w:rPr>
        <w:t>.</w:t>
      </w:r>
      <w:r w:rsidR="003851A2" w:rsidRPr="008B3A37">
        <w:rPr>
          <w:iCs/>
          <w:color w:val="000000" w:themeColor="text1"/>
          <w:sz w:val="24"/>
          <w:szCs w:val="24"/>
          <w:lang w:val="en-SG"/>
        </w:rPr>
        <w:t xml:space="preserve"> </w:t>
      </w:r>
    </w:p>
    <w:p w14:paraId="3B26CCBF" w14:textId="77777777" w:rsidR="000E08C4" w:rsidRPr="008B3A37" w:rsidRDefault="000E08C4" w:rsidP="00AD082A">
      <w:pPr>
        <w:pStyle w:val="ListParagraph"/>
        <w:autoSpaceDE w:val="0"/>
        <w:autoSpaceDN w:val="0"/>
        <w:adjustRightInd w:val="0"/>
        <w:snapToGrid w:val="0"/>
        <w:ind w:left="1276" w:right="-19"/>
        <w:contextualSpacing w:val="0"/>
        <w:jc w:val="both"/>
        <w:rPr>
          <w:iCs/>
          <w:color w:val="000000" w:themeColor="text1"/>
          <w:sz w:val="24"/>
          <w:szCs w:val="24"/>
          <w:lang w:val="en-SG"/>
        </w:rPr>
      </w:pPr>
    </w:p>
    <w:p w14:paraId="5A89815E" w14:textId="76F7F526" w:rsidR="00726F2C" w:rsidRPr="008B3A37" w:rsidRDefault="000E08C4" w:rsidP="00AD082A">
      <w:pPr>
        <w:pStyle w:val="ListParagraph"/>
        <w:numPr>
          <w:ilvl w:val="0"/>
          <w:numId w:val="40"/>
        </w:numPr>
        <w:snapToGrid w:val="0"/>
        <w:ind w:left="709" w:hanging="709"/>
        <w:contextualSpacing w:val="0"/>
        <w:jc w:val="both"/>
        <w:rPr>
          <w:iCs/>
          <w:color w:val="000000" w:themeColor="text1"/>
          <w:sz w:val="24"/>
          <w:szCs w:val="24"/>
        </w:rPr>
      </w:pPr>
      <w:r w:rsidRPr="008B3A37">
        <w:rPr>
          <w:color w:val="000000" w:themeColor="text1"/>
          <w:sz w:val="24"/>
          <w:szCs w:val="24"/>
          <w:lang w:val="en-US"/>
        </w:rPr>
        <w:t xml:space="preserve">Trường hợp đến hạn bàn giao Căn Hộ theo thông báo của Bên Bán và Căn Hộ đã đủ điều kiện bàn giao theo thỏa thuận trong Hợp Đồng này mà Bên Mua không nhận bàn giao </w:t>
      </w:r>
      <w:r w:rsidR="00A15FBE" w:rsidRPr="008B3A37">
        <w:rPr>
          <w:iCs/>
          <w:color w:val="000000" w:themeColor="text1"/>
          <w:sz w:val="24"/>
          <w:szCs w:val="24"/>
          <w:lang w:val="en-US"/>
        </w:rPr>
        <w:t>trong thời hạn</w:t>
      </w:r>
      <w:r w:rsidR="00A15FBE" w:rsidRPr="008B3A37">
        <w:rPr>
          <w:iCs/>
          <w:color w:val="000000" w:themeColor="text1"/>
          <w:sz w:val="24"/>
          <w:szCs w:val="24"/>
          <w:lang w:val="en-SG"/>
        </w:rPr>
        <w:t xml:space="preserve"> [●] ([●]) </w:t>
      </w:r>
      <w:r w:rsidR="00A15FBE" w:rsidRPr="008B3A37">
        <w:rPr>
          <w:iCs/>
          <w:color w:val="000000" w:themeColor="text1"/>
          <w:sz w:val="24"/>
          <w:szCs w:val="24"/>
          <w:lang w:val="en-US"/>
        </w:rPr>
        <w:t>ngày</w:t>
      </w:r>
      <w:r w:rsidR="00A15FBE" w:rsidRPr="008B3A37">
        <w:rPr>
          <w:rStyle w:val="FootnoteReference"/>
          <w:iCs/>
          <w:color w:val="000000" w:themeColor="text1"/>
          <w:sz w:val="24"/>
          <w:szCs w:val="24"/>
          <w:lang w:val="en-US"/>
        </w:rPr>
        <w:footnoteReference w:id="16"/>
      </w:r>
      <w:r w:rsidR="00A15FBE" w:rsidRPr="008B3A37">
        <w:rPr>
          <w:iCs/>
          <w:color w:val="000000" w:themeColor="text1"/>
          <w:sz w:val="24"/>
          <w:szCs w:val="24"/>
          <w:lang w:val="en-US"/>
        </w:rPr>
        <w:t xml:space="preserve"> </w:t>
      </w:r>
      <w:r w:rsidRPr="008B3A37">
        <w:rPr>
          <w:color w:val="000000" w:themeColor="text1"/>
          <w:sz w:val="24"/>
          <w:szCs w:val="24"/>
          <w:lang w:val="en-US"/>
        </w:rPr>
        <w:t xml:space="preserve">thì </w:t>
      </w:r>
      <w:r w:rsidR="00726F2C" w:rsidRPr="008B3A37">
        <w:rPr>
          <w:iCs/>
          <w:color w:val="000000" w:themeColor="text1"/>
          <w:sz w:val="24"/>
          <w:szCs w:val="24"/>
        </w:rPr>
        <w:t>xem như Bên Mua vi phạm Hợp Đồng này</w:t>
      </w:r>
      <w:r w:rsidR="009D4A03" w:rsidRPr="008B3A37">
        <w:rPr>
          <w:iCs/>
          <w:color w:val="000000" w:themeColor="text1"/>
          <w:sz w:val="24"/>
          <w:szCs w:val="24"/>
          <w:lang w:val="en-US"/>
        </w:rPr>
        <w:t xml:space="preserve"> theo quy định tại </w:t>
      </w:r>
      <w:r w:rsidR="009D4A03" w:rsidRPr="008B3A37">
        <w:rPr>
          <w:color w:val="000000" w:themeColor="text1"/>
          <w:sz w:val="24"/>
          <w:szCs w:val="24"/>
          <w:lang w:val="en-US"/>
        </w:rPr>
        <w:t>khoản 4 Điều 8 của Hợp Đồng này</w:t>
      </w:r>
      <w:r w:rsidR="00726F2C" w:rsidRPr="008B3A37">
        <w:rPr>
          <w:iCs/>
          <w:color w:val="000000" w:themeColor="text1"/>
          <w:sz w:val="24"/>
          <w:szCs w:val="24"/>
        </w:rPr>
        <w:t>.</w:t>
      </w:r>
      <w:r w:rsidR="00DE1A52" w:rsidRPr="008B3A37">
        <w:rPr>
          <w:iCs/>
          <w:color w:val="000000" w:themeColor="text1"/>
          <w:sz w:val="24"/>
          <w:szCs w:val="24"/>
        </w:rPr>
        <w:t xml:space="preserve"> </w:t>
      </w:r>
    </w:p>
    <w:p w14:paraId="6834E603" w14:textId="77777777" w:rsidR="00726F2C" w:rsidRPr="008B3A37" w:rsidRDefault="00726F2C" w:rsidP="00AD082A">
      <w:pPr>
        <w:pStyle w:val="ListParagraph"/>
        <w:snapToGrid w:val="0"/>
        <w:ind w:left="709"/>
        <w:contextualSpacing w:val="0"/>
        <w:jc w:val="both"/>
        <w:rPr>
          <w:iCs/>
          <w:color w:val="000000" w:themeColor="text1"/>
          <w:sz w:val="24"/>
          <w:szCs w:val="24"/>
        </w:rPr>
      </w:pPr>
    </w:p>
    <w:p w14:paraId="5068EC63" w14:textId="77777777" w:rsidR="00196B3B" w:rsidRPr="008B3A37" w:rsidRDefault="00001332" w:rsidP="00AD082A">
      <w:pPr>
        <w:pStyle w:val="Heading1"/>
        <w:numPr>
          <w:ilvl w:val="0"/>
          <w:numId w:val="23"/>
        </w:numPr>
        <w:snapToGrid w:val="0"/>
        <w:ind w:left="1701" w:hanging="1701"/>
        <w:jc w:val="both"/>
        <w:rPr>
          <w:iCs/>
          <w:caps/>
          <w:color w:val="000000" w:themeColor="text1"/>
          <w:sz w:val="24"/>
          <w:szCs w:val="24"/>
          <w:lang w:val="vi-VN"/>
        </w:rPr>
      </w:pPr>
      <w:bookmarkStart w:id="48" w:name="_Toc102774021"/>
      <w:bookmarkStart w:id="49" w:name="_Toc102846796"/>
      <w:bookmarkStart w:id="50" w:name="_Toc102774022"/>
      <w:bookmarkStart w:id="51" w:name="_Toc102846797"/>
      <w:bookmarkStart w:id="52" w:name="_Toc109859937"/>
      <w:bookmarkEnd w:id="48"/>
      <w:bookmarkEnd w:id="49"/>
      <w:bookmarkEnd w:id="50"/>
      <w:bookmarkEnd w:id="51"/>
      <w:r w:rsidRPr="008B3A37">
        <w:rPr>
          <w:iCs/>
          <w:caps/>
          <w:color w:val="000000" w:themeColor="text1"/>
          <w:sz w:val="24"/>
          <w:szCs w:val="24"/>
          <w:lang w:val="vi-VN"/>
        </w:rPr>
        <w:t>CAM KẾT CỦA CÁC BÊN</w:t>
      </w:r>
      <w:bookmarkEnd w:id="52"/>
    </w:p>
    <w:p w14:paraId="64416FFF" w14:textId="77777777" w:rsidR="00196B3B" w:rsidRPr="008B3A37" w:rsidRDefault="00196B3B" w:rsidP="00AD082A">
      <w:pPr>
        <w:snapToGrid w:val="0"/>
        <w:jc w:val="both"/>
        <w:rPr>
          <w:bCs/>
          <w:i/>
          <w:color w:val="000000" w:themeColor="text1"/>
          <w:lang w:val="vi-VN"/>
        </w:rPr>
      </w:pPr>
    </w:p>
    <w:p w14:paraId="3D728844" w14:textId="77777777" w:rsidR="00196B3B" w:rsidRPr="008B3A37" w:rsidRDefault="00101AE3" w:rsidP="00AD082A">
      <w:pPr>
        <w:pStyle w:val="ListParagraph"/>
        <w:numPr>
          <w:ilvl w:val="0"/>
          <w:numId w:val="41"/>
        </w:numPr>
        <w:snapToGrid w:val="0"/>
        <w:ind w:left="709" w:hanging="709"/>
        <w:contextualSpacing w:val="0"/>
        <w:jc w:val="both"/>
        <w:rPr>
          <w:b/>
          <w:iCs/>
          <w:color w:val="000000" w:themeColor="text1"/>
          <w:sz w:val="24"/>
          <w:szCs w:val="24"/>
          <w:lang w:val="en-SG"/>
        </w:rPr>
      </w:pPr>
      <w:r w:rsidRPr="008B3A37">
        <w:rPr>
          <w:bCs/>
          <w:iCs/>
          <w:color w:val="000000" w:themeColor="text1"/>
          <w:sz w:val="24"/>
          <w:szCs w:val="24"/>
          <w:lang w:val="en-SG"/>
        </w:rPr>
        <w:t>Bên Bán cam kết</w:t>
      </w:r>
      <w:r w:rsidR="00196B3B" w:rsidRPr="008B3A37">
        <w:rPr>
          <w:bCs/>
          <w:iCs/>
          <w:color w:val="000000" w:themeColor="text1"/>
          <w:sz w:val="24"/>
          <w:szCs w:val="24"/>
          <w:lang w:val="en-SG"/>
        </w:rPr>
        <w:t>:</w:t>
      </w:r>
    </w:p>
    <w:p w14:paraId="6DE2717E"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lang w:val="en-SG"/>
        </w:rPr>
      </w:pPr>
    </w:p>
    <w:p w14:paraId="2328D1FB" w14:textId="77777777" w:rsidR="00196B3B" w:rsidRPr="008B3A37" w:rsidRDefault="00101AE3" w:rsidP="00AD082A">
      <w:pPr>
        <w:pStyle w:val="ListParagraph"/>
        <w:numPr>
          <w:ilvl w:val="0"/>
          <w:numId w:val="9"/>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Căn Hộ nêu tại Điều 2 của Hợp Đồng này không thuộc diện đã bán cho người khác, không thuộc diện bị cấm bán theo quy định của pháp luật</w:t>
      </w:r>
      <w:r w:rsidR="00196B3B" w:rsidRPr="008B3A37">
        <w:rPr>
          <w:iCs/>
          <w:color w:val="000000" w:themeColor="text1"/>
          <w:sz w:val="24"/>
          <w:szCs w:val="24"/>
          <w:lang w:val="en-SG"/>
        </w:rPr>
        <w:t>;</w:t>
      </w:r>
    </w:p>
    <w:p w14:paraId="700C508A"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37AAD7A" w14:textId="77777777" w:rsidR="00196B3B" w:rsidRPr="008B3A37" w:rsidRDefault="00101AE3" w:rsidP="00AD082A">
      <w:pPr>
        <w:pStyle w:val="ListParagraph"/>
        <w:numPr>
          <w:ilvl w:val="0"/>
          <w:numId w:val="9"/>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Căn Hộ nêu tại Điều 2 của Hợp Đồng này được xây dựng theo đúng quy hoạch, đúng thiết kế và các bản vẽ được duyệt đã cung cấp cho Bên Mua, bảo đảm chất lượng và đúng các vật liệu xây dựng theo thoả thuận trong Hợp Đồng này</w:t>
      </w:r>
      <w:r w:rsidR="00196B3B" w:rsidRPr="008B3A37">
        <w:rPr>
          <w:iCs/>
          <w:color w:val="000000" w:themeColor="text1"/>
          <w:sz w:val="24"/>
          <w:szCs w:val="24"/>
          <w:lang w:val="en-SG"/>
        </w:rPr>
        <w:t>.</w:t>
      </w:r>
    </w:p>
    <w:p w14:paraId="345DF82A" w14:textId="77777777" w:rsidR="00196B3B" w:rsidRPr="008B3A37" w:rsidRDefault="00196B3B" w:rsidP="00AD082A">
      <w:pPr>
        <w:pStyle w:val="ListParagraph"/>
        <w:autoSpaceDE w:val="0"/>
        <w:autoSpaceDN w:val="0"/>
        <w:adjustRightInd w:val="0"/>
        <w:snapToGrid w:val="0"/>
        <w:ind w:left="1080" w:right="-19"/>
        <w:contextualSpacing w:val="0"/>
        <w:jc w:val="both"/>
        <w:rPr>
          <w:i/>
          <w:color w:val="000000" w:themeColor="text1"/>
          <w:sz w:val="24"/>
          <w:szCs w:val="24"/>
          <w:lang w:val="en-SG"/>
        </w:rPr>
      </w:pPr>
    </w:p>
    <w:p w14:paraId="14062ABE" w14:textId="77777777" w:rsidR="00196B3B" w:rsidRPr="008B3A37" w:rsidRDefault="007A46F3" w:rsidP="00AD082A">
      <w:pPr>
        <w:pStyle w:val="ListParagraph"/>
        <w:numPr>
          <w:ilvl w:val="0"/>
          <w:numId w:val="41"/>
        </w:numPr>
        <w:snapToGrid w:val="0"/>
        <w:ind w:left="709" w:hanging="709"/>
        <w:contextualSpacing w:val="0"/>
        <w:jc w:val="both"/>
        <w:rPr>
          <w:b/>
          <w:iCs/>
          <w:color w:val="000000" w:themeColor="text1"/>
          <w:sz w:val="24"/>
          <w:szCs w:val="24"/>
          <w:lang w:val="en-SG"/>
        </w:rPr>
      </w:pPr>
      <w:r w:rsidRPr="008B3A37">
        <w:rPr>
          <w:bCs/>
          <w:iCs/>
          <w:color w:val="000000" w:themeColor="text1"/>
          <w:sz w:val="24"/>
          <w:szCs w:val="24"/>
          <w:lang w:val="en-SG"/>
        </w:rPr>
        <w:t>Bên Mua cam kết</w:t>
      </w:r>
      <w:r w:rsidR="00196B3B" w:rsidRPr="008B3A37">
        <w:rPr>
          <w:bCs/>
          <w:iCs/>
          <w:color w:val="000000" w:themeColor="text1"/>
          <w:sz w:val="24"/>
          <w:szCs w:val="24"/>
          <w:lang w:val="en-SG"/>
        </w:rPr>
        <w:t>:</w:t>
      </w:r>
    </w:p>
    <w:p w14:paraId="4BA27970" w14:textId="77777777" w:rsidR="00196B3B" w:rsidRPr="008B3A37" w:rsidRDefault="00196B3B" w:rsidP="00AD082A">
      <w:pPr>
        <w:pStyle w:val="ListParagraph"/>
        <w:autoSpaceDE w:val="0"/>
        <w:autoSpaceDN w:val="0"/>
        <w:adjustRightInd w:val="0"/>
        <w:snapToGrid w:val="0"/>
        <w:ind w:right="-19"/>
        <w:contextualSpacing w:val="0"/>
        <w:jc w:val="both"/>
        <w:rPr>
          <w:b/>
          <w:color w:val="000000" w:themeColor="text1"/>
          <w:sz w:val="24"/>
          <w:szCs w:val="24"/>
          <w:lang w:val="en-SG"/>
        </w:rPr>
      </w:pPr>
    </w:p>
    <w:p w14:paraId="3319A34B" w14:textId="77777777" w:rsidR="00196B3B" w:rsidRPr="008B3A37" w:rsidRDefault="007A46F3"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Mua đã tìm hiểu, xem xét kỹ thông tin về Căn Hộ</w:t>
      </w:r>
      <w:r w:rsidR="00196B3B" w:rsidRPr="008B3A37">
        <w:rPr>
          <w:iCs/>
          <w:color w:val="000000" w:themeColor="text1"/>
          <w:sz w:val="24"/>
          <w:szCs w:val="24"/>
          <w:lang w:val="en-SG"/>
        </w:rPr>
        <w:t>;</w:t>
      </w:r>
    </w:p>
    <w:p w14:paraId="799A3368"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2BB321B5" w14:textId="77777777" w:rsidR="00196B3B" w:rsidRPr="008B3A37" w:rsidRDefault="00E323A6"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Bên Mua đ</w:t>
      </w:r>
      <w:r w:rsidRPr="008B3A37">
        <w:rPr>
          <w:iCs/>
          <w:color w:val="000000" w:themeColor="text1"/>
          <w:sz w:val="24"/>
          <w:szCs w:val="24"/>
          <w:lang w:val="en-US"/>
        </w:rPr>
        <w:t xml:space="preserve">ã được Bên Bán cung cấp bản sao các giấy tờ, tài liệu và thông tin cần thiết liên quan đến Căn Hộ, Bên Mua đã đọc cẩn thận và hiểu các quy định của Hợp Đồng này cũng như </w:t>
      </w:r>
      <w:r w:rsidR="00E15307" w:rsidRPr="008B3A37">
        <w:rPr>
          <w:iCs/>
          <w:color w:val="000000" w:themeColor="text1"/>
          <w:sz w:val="24"/>
          <w:szCs w:val="24"/>
          <w:lang w:val="en-US"/>
        </w:rPr>
        <w:t>các</w:t>
      </w:r>
      <w:r w:rsidRPr="008B3A37">
        <w:rPr>
          <w:iCs/>
          <w:color w:val="000000" w:themeColor="text1"/>
          <w:sz w:val="24"/>
          <w:szCs w:val="24"/>
          <w:lang w:val="en-US"/>
        </w:rPr>
        <w:t xml:space="preserve"> Phụ Lục đính kèm; Bên Mua đã tìm hiểu mọi vấn đề mà Bên Mua cho là cần thiết để kiểm tra mức độ chính xác của các giấy tờ, tài liệu và thông tin đó</w:t>
      </w:r>
      <w:r w:rsidR="00196B3B" w:rsidRPr="008B3A37">
        <w:rPr>
          <w:iCs/>
          <w:color w:val="000000" w:themeColor="text1"/>
          <w:sz w:val="24"/>
          <w:szCs w:val="24"/>
          <w:lang w:val="en-SG"/>
        </w:rPr>
        <w:t>;</w:t>
      </w:r>
    </w:p>
    <w:p w14:paraId="1220D939"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113A2997" w14:textId="77777777" w:rsidR="00196B3B" w:rsidRPr="008B3A37" w:rsidRDefault="00E323A6"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 xml:space="preserve">Số tiền </w:t>
      </w:r>
      <w:r w:rsidR="008348EB" w:rsidRPr="008B3A37">
        <w:rPr>
          <w:iCs/>
          <w:color w:val="000000" w:themeColor="text1"/>
          <w:sz w:val="24"/>
          <w:szCs w:val="24"/>
          <w:lang w:val="en-US"/>
        </w:rPr>
        <w:t xml:space="preserve">thanh toán cho Giá Bán Căn Hộ </w:t>
      </w:r>
      <w:r w:rsidRPr="008B3A37">
        <w:rPr>
          <w:iCs/>
          <w:color w:val="000000" w:themeColor="text1"/>
          <w:sz w:val="24"/>
          <w:szCs w:val="24"/>
          <w:lang w:val="en-US"/>
        </w:rPr>
        <w:t xml:space="preserve">theo </w:t>
      </w:r>
      <w:r w:rsidR="008348EB" w:rsidRPr="008B3A37">
        <w:rPr>
          <w:iCs/>
          <w:color w:val="000000" w:themeColor="text1"/>
          <w:sz w:val="24"/>
          <w:szCs w:val="24"/>
          <w:lang w:val="en-US"/>
        </w:rPr>
        <w:t xml:space="preserve">Hợp Đồng </w:t>
      </w:r>
      <w:r w:rsidRPr="008B3A37">
        <w:rPr>
          <w:iCs/>
          <w:color w:val="000000" w:themeColor="text1"/>
          <w:sz w:val="24"/>
          <w:szCs w:val="24"/>
          <w:lang w:val="en-US"/>
        </w:rPr>
        <w:t>này là hợp pháp, không có tranh chấp với bên thứ ba</w:t>
      </w:r>
      <w:r w:rsidR="008348EB" w:rsidRPr="008B3A37">
        <w:rPr>
          <w:iCs/>
          <w:color w:val="000000" w:themeColor="text1"/>
          <w:sz w:val="24"/>
          <w:szCs w:val="24"/>
          <w:lang w:val="en-US"/>
        </w:rPr>
        <w:t>;</w:t>
      </w:r>
      <w:r w:rsidRPr="008B3A37">
        <w:rPr>
          <w:iCs/>
          <w:color w:val="000000" w:themeColor="text1"/>
          <w:sz w:val="24"/>
          <w:szCs w:val="24"/>
          <w:lang w:val="en-US"/>
        </w:rPr>
        <w:t xml:space="preserve"> Bên </w:t>
      </w:r>
      <w:r w:rsidR="008348EB" w:rsidRPr="008B3A37">
        <w:rPr>
          <w:iCs/>
          <w:color w:val="000000" w:themeColor="text1"/>
          <w:sz w:val="24"/>
          <w:szCs w:val="24"/>
          <w:lang w:val="en-US"/>
        </w:rPr>
        <w:t>B</w:t>
      </w:r>
      <w:r w:rsidRPr="008B3A37">
        <w:rPr>
          <w:iCs/>
          <w:color w:val="000000" w:themeColor="text1"/>
          <w:sz w:val="24"/>
          <w:szCs w:val="24"/>
          <w:lang w:val="en-US"/>
        </w:rPr>
        <w:t xml:space="preserve">án sẽ không phải chịu trách nhiệm đối với việc tranh chấp khoản tiền mà Bên </w:t>
      </w:r>
      <w:r w:rsidR="008348EB" w:rsidRPr="008B3A37">
        <w:rPr>
          <w:iCs/>
          <w:color w:val="000000" w:themeColor="text1"/>
          <w:sz w:val="24"/>
          <w:szCs w:val="24"/>
          <w:lang w:val="en-US"/>
        </w:rPr>
        <w:t>M</w:t>
      </w:r>
      <w:r w:rsidRPr="008B3A37">
        <w:rPr>
          <w:iCs/>
          <w:color w:val="000000" w:themeColor="text1"/>
          <w:sz w:val="24"/>
          <w:szCs w:val="24"/>
          <w:lang w:val="en-US"/>
        </w:rPr>
        <w:t xml:space="preserve">ua đã thanh toán cho Bên </w:t>
      </w:r>
      <w:r w:rsidR="008348EB" w:rsidRPr="008B3A37">
        <w:rPr>
          <w:iCs/>
          <w:color w:val="000000" w:themeColor="text1"/>
          <w:sz w:val="24"/>
          <w:szCs w:val="24"/>
          <w:lang w:val="en-US"/>
        </w:rPr>
        <w:t>B</w:t>
      </w:r>
      <w:r w:rsidRPr="008B3A37">
        <w:rPr>
          <w:iCs/>
          <w:color w:val="000000" w:themeColor="text1"/>
          <w:sz w:val="24"/>
          <w:szCs w:val="24"/>
          <w:lang w:val="en-US"/>
        </w:rPr>
        <w:t xml:space="preserve">án theo </w:t>
      </w:r>
      <w:r w:rsidR="008348EB" w:rsidRPr="008B3A37">
        <w:rPr>
          <w:iCs/>
          <w:color w:val="000000" w:themeColor="text1"/>
          <w:sz w:val="24"/>
          <w:szCs w:val="24"/>
          <w:lang w:val="en-US"/>
        </w:rPr>
        <w:t xml:space="preserve">Hợp Đồng </w:t>
      </w:r>
      <w:r w:rsidRPr="008B3A37">
        <w:rPr>
          <w:iCs/>
          <w:color w:val="000000" w:themeColor="text1"/>
          <w:sz w:val="24"/>
          <w:szCs w:val="24"/>
          <w:lang w:val="en-US"/>
        </w:rPr>
        <w:t>này</w:t>
      </w:r>
      <w:r w:rsidR="008348EB" w:rsidRPr="008B3A37">
        <w:rPr>
          <w:iCs/>
          <w:color w:val="000000" w:themeColor="text1"/>
          <w:sz w:val="24"/>
          <w:szCs w:val="24"/>
          <w:lang w:val="en-US"/>
        </w:rPr>
        <w:t>;</w:t>
      </w:r>
      <w:r w:rsidRPr="008B3A37">
        <w:rPr>
          <w:iCs/>
          <w:color w:val="000000" w:themeColor="text1"/>
          <w:sz w:val="24"/>
          <w:szCs w:val="24"/>
          <w:lang w:val="en-US"/>
        </w:rPr>
        <w:t xml:space="preserve"> </w:t>
      </w:r>
      <w:r w:rsidR="008348EB" w:rsidRPr="008B3A37">
        <w:rPr>
          <w:iCs/>
          <w:color w:val="000000" w:themeColor="text1"/>
          <w:sz w:val="24"/>
          <w:szCs w:val="24"/>
          <w:lang w:val="en-US"/>
        </w:rPr>
        <w:t>t</w:t>
      </w:r>
      <w:r w:rsidRPr="008B3A37">
        <w:rPr>
          <w:iCs/>
          <w:color w:val="000000" w:themeColor="text1"/>
          <w:sz w:val="24"/>
          <w:szCs w:val="24"/>
          <w:lang w:val="en-US"/>
        </w:rPr>
        <w:t xml:space="preserve">rong trường hợp có tranh chấp về </w:t>
      </w:r>
      <w:r w:rsidR="008348EB" w:rsidRPr="008B3A37">
        <w:rPr>
          <w:iCs/>
          <w:color w:val="000000" w:themeColor="text1"/>
          <w:sz w:val="24"/>
          <w:szCs w:val="24"/>
          <w:lang w:val="en-US"/>
        </w:rPr>
        <w:t>Giá Bán Căn Hộ</w:t>
      </w:r>
      <w:r w:rsidRPr="008B3A37">
        <w:rPr>
          <w:iCs/>
          <w:color w:val="000000" w:themeColor="text1"/>
          <w:sz w:val="24"/>
          <w:szCs w:val="24"/>
          <w:lang w:val="en-US"/>
        </w:rPr>
        <w:t xml:space="preserve"> thì </w:t>
      </w:r>
      <w:r w:rsidR="001E653D" w:rsidRPr="008B3A37">
        <w:rPr>
          <w:iCs/>
          <w:color w:val="000000" w:themeColor="text1"/>
          <w:sz w:val="24"/>
          <w:szCs w:val="24"/>
          <w:lang w:val="en-US"/>
        </w:rPr>
        <w:t>H</w:t>
      </w:r>
      <w:r w:rsidRPr="008B3A37">
        <w:rPr>
          <w:iCs/>
          <w:color w:val="000000" w:themeColor="text1"/>
          <w:sz w:val="24"/>
          <w:szCs w:val="24"/>
          <w:lang w:val="en-US"/>
        </w:rPr>
        <w:t xml:space="preserve">ợp </w:t>
      </w:r>
      <w:r w:rsidR="001E653D" w:rsidRPr="008B3A37">
        <w:rPr>
          <w:iCs/>
          <w:color w:val="000000" w:themeColor="text1"/>
          <w:sz w:val="24"/>
          <w:szCs w:val="24"/>
          <w:lang w:val="en-US"/>
        </w:rPr>
        <w:t>Đ</w:t>
      </w:r>
      <w:r w:rsidRPr="008B3A37">
        <w:rPr>
          <w:iCs/>
          <w:color w:val="000000" w:themeColor="text1"/>
          <w:sz w:val="24"/>
          <w:szCs w:val="24"/>
          <w:lang w:val="en-US"/>
        </w:rPr>
        <w:t xml:space="preserve">ồng này vẫn có hiệu lực đối với </w:t>
      </w:r>
      <w:r w:rsidR="001E653D" w:rsidRPr="008B3A37">
        <w:rPr>
          <w:iCs/>
          <w:color w:val="000000" w:themeColor="text1"/>
          <w:sz w:val="24"/>
          <w:szCs w:val="24"/>
          <w:lang w:val="en-US"/>
        </w:rPr>
        <w:t>Các</w:t>
      </w:r>
      <w:r w:rsidRPr="008B3A37">
        <w:rPr>
          <w:iCs/>
          <w:color w:val="000000" w:themeColor="text1"/>
          <w:sz w:val="24"/>
          <w:szCs w:val="24"/>
          <w:lang w:val="en-US"/>
        </w:rPr>
        <w:t xml:space="preserve"> </w:t>
      </w:r>
      <w:r w:rsidR="005265AC" w:rsidRPr="008B3A37">
        <w:rPr>
          <w:iCs/>
          <w:color w:val="000000" w:themeColor="text1"/>
          <w:sz w:val="24"/>
          <w:szCs w:val="24"/>
          <w:lang w:val="en-US"/>
        </w:rPr>
        <w:t>B</w:t>
      </w:r>
      <w:r w:rsidRPr="008B3A37">
        <w:rPr>
          <w:iCs/>
          <w:color w:val="000000" w:themeColor="text1"/>
          <w:sz w:val="24"/>
          <w:szCs w:val="24"/>
          <w:lang w:val="en-US"/>
        </w:rPr>
        <w:t>ên</w:t>
      </w:r>
      <w:r w:rsidR="00196B3B" w:rsidRPr="008B3A37">
        <w:rPr>
          <w:iCs/>
          <w:color w:val="000000" w:themeColor="text1"/>
          <w:sz w:val="24"/>
          <w:szCs w:val="24"/>
          <w:lang w:val="en-SG"/>
        </w:rPr>
        <w:t>;</w:t>
      </w:r>
    </w:p>
    <w:p w14:paraId="7F5A3D13"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43E5FD16" w14:textId="77777777" w:rsidR="00196B3B" w:rsidRPr="008B3A37" w:rsidRDefault="005265AC"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 xml:space="preserve">Bên Mua sẽ cung cấp các giấy tờ cần thiết khi Bên Bán yêu cầu theo quy định của pháp luật để làm thủ tục cấp Giấy </w:t>
      </w:r>
      <w:r w:rsidR="001E653D" w:rsidRPr="008B3A37">
        <w:rPr>
          <w:iCs/>
          <w:color w:val="000000" w:themeColor="text1"/>
          <w:sz w:val="24"/>
          <w:szCs w:val="24"/>
          <w:lang w:val="en-US"/>
        </w:rPr>
        <w:t>C</w:t>
      </w:r>
      <w:r w:rsidRPr="008B3A37">
        <w:rPr>
          <w:iCs/>
          <w:color w:val="000000" w:themeColor="text1"/>
          <w:sz w:val="24"/>
          <w:szCs w:val="24"/>
          <w:lang w:val="en-US"/>
        </w:rPr>
        <w:t xml:space="preserve">hứng </w:t>
      </w:r>
      <w:r w:rsidR="001E653D" w:rsidRPr="008B3A37">
        <w:rPr>
          <w:iCs/>
          <w:color w:val="000000" w:themeColor="text1"/>
          <w:sz w:val="24"/>
          <w:szCs w:val="24"/>
          <w:lang w:val="en-US"/>
        </w:rPr>
        <w:t>N</w:t>
      </w:r>
      <w:r w:rsidRPr="008B3A37">
        <w:rPr>
          <w:iCs/>
          <w:color w:val="000000" w:themeColor="text1"/>
          <w:sz w:val="24"/>
          <w:szCs w:val="24"/>
          <w:lang w:val="en-US"/>
        </w:rPr>
        <w:t>hận cho Bên Mua</w:t>
      </w:r>
      <w:r w:rsidR="00196B3B" w:rsidRPr="008B3A37">
        <w:rPr>
          <w:iCs/>
          <w:color w:val="000000" w:themeColor="text1"/>
          <w:sz w:val="24"/>
          <w:szCs w:val="24"/>
          <w:lang w:val="en-SG"/>
        </w:rPr>
        <w:t>;</w:t>
      </w:r>
    </w:p>
    <w:p w14:paraId="692B0025"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31B16C66" w14:textId="77777777" w:rsidR="00196B3B" w:rsidRPr="008B3A37" w:rsidRDefault="00530B95"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color w:val="000000" w:themeColor="text1"/>
          <w:sz w:val="24"/>
          <w:szCs w:val="24"/>
          <w:lang w:val="en-US" w:eastAsia="ja-JP"/>
        </w:rPr>
        <w:lastRenderedPageBreak/>
        <w:t>Bên Mua đáp ứng đầy đủ các điều kiện về việc mua và sở hữu Căn Hộ theo quy định của pháp luật vào thời điểm ký kết Hợp Đồng này</w:t>
      </w:r>
      <w:r w:rsidR="00196B3B" w:rsidRPr="008B3A37">
        <w:rPr>
          <w:iCs/>
          <w:color w:val="000000" w:themeColor="text1"/>
          <w:sz w:val="24"/>
          <w:szCs w:val="24"/>
          <w:lang w:val="en-SG"/>
        </w:rPr>
        <w:t xml:space="preserve">; </w:t>
      </w:r>
    </w:p>
    <w:p w14:paraId="7E98608A" w14:textId="77777777" w:rsidR="00196B3B" w:rsidRPr="008B3A37" w:rsidRDefault="00196B3B" w:rsidP="00AD082A">
      <w:pPr>
        <w:pStyle w:val="ListParagraph"/>
        <w:snapToGrid w:val="0"/>
        <w:contextualSpacing w:val="0"/>
        <w:rPr>
          <w:iCs/>
          <w:color w:val="000000" w:themeColor="text1"/>
          <w:sz w:val="24"/>
          <w:szCs w:val="24"/>
          <w:lang w:val="en-SG"/>
        </w:rPr>
      </w:pPr>
    </w:p>
    <w:p w14:paraId="36BC8605" w14:textId="525C2213" w:rsidR="00196B3B" w:rsidRPr="008B3A37" w:rsidRDefault="00507142" w:rsidP="00AD082A">
      <w:pPr>
        <w:pStyle w:val="ListParagraph"/>
        <w:numPr>
          <w:ilvl w:val="0"/>
          <w:numId w:val="8"/>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B</w:t>
      </w:r>
      <w:r w:rsidR="00291DCF" w:rsidRPr="008B3A37">
        <w:rPr>
          <w:iCs/>
          <w:color w:val="000000" w:themeColor="text1"/>
          <w:sz w:val="24"/>
          <w:szCs w:val="24"/>
          <w:lang w:val="en-SG"/>
        </w:rPr>
        <w:t>ê</w:t>
      </w:r>
      <w:r w:rsidRPr="008B3A37">
        <w:rPr>
          <w:iCs/>
          <w:color w:val="000000" w:themeColor="text1"/>
          <w:sz w:val="24"/>
          <w:szCs w:val="24"/>
          <w:lang w:val="en-SG"/>
        </w:rPr>
        <w:t xml:space="preserve">n Mua </w:t>
      </w:r>
      <w:r w:rsidR="006C5717" w:rsidRPr="008B3A37">
        <w:rPr>
          <w:iCs/>
          <w:color w:val="000000" w:themeColor="text1"/>
          <w:sz w:val="24"/>
          <w:szCs w:val="24"/>
          <w:lang w:val="en-SG"/>
        </w:rPr>
        <w:t>thừa nhận</w:t>
      </w:r>
      <w:r w:rsidRPr="008B3A37">
        <w:rPr>
          <w:iCs/>
          <w:color w:val="000000" w:themeColor="text1"/>
          <w:sz w:val="24"/>
          <w:szCs w:val="24"/>
          <w:lang w:val="en-SG"/>
        </w:rPr>
        <w:t xml:space="preserve"> rằng việc cấp Giấy Chứng Nhận cho Bên Mua, bao gồm cả thời gian cấp Giấy Chứng Nhận </w:t>
      </w:r>
      <w:r w:rsidR="006B6B0C" w:rsidRPr="008B3A37">
        <w:rPr>
          <w:iCs/>
          <w:color w:val="000000" w:themeColor="text1"/>
          <w:sz w:val="24"/>
          <w:szCs w:val="24"/>
          <w:lang w:val="en-SG"/>
        </w:rPr>
        <w:t xml:space="preserve">sau khi Bên Bán đã nộp đầy đủ hồ sơ hợp lệ, </w:t>
      </w:r>
      <w:r w:rsidR="00291DCF" w:rsidRPr="008B3A37">
        <w:rPr>
          <w:iCs/>
          <w:color w:val="000000" w:themeColor="text1"/>
          <w:sz w:val="24"/>
          <w:szCs w:val="24"/>
          <w:lang w:val="en-SG"/>
        </w:rPr>
        <w:t xml:space="preserve">phụ thuộc vào quyết định của cơ quan nhà nước có thẩm quyền, và Bên </w:t>
      </w:r>
      <w:r w:rsidR="004A3907" w:rsidRPr="008B3A37">
        <w:rPr>
          <w:iCs/>
          <w:color w:val="000000" w:themeColor="text1"/>
          <w:sz w:val="24"/>
          <w:szCs w:val="24"/>
          <w:lang w:val="en-SG"/>
        </w:rPr>
        <w:t>M</w:t>
      </w:r>
      <w:r w:rsidR="00291DCF" w:rsidRPr="008B3A37">
        <w:rPr>
          <w:iCs/>
          <w:color w:val="000000" w:themeColor="text1"/>
          <w:sz w:val="24"/>
          <w:szCs w:val="24"/>
          <w:lang w:val="en-SG"/>
        </w:rPr>
        <w:t xml:space="preserve">ua sẽ không </w:t>
      </w:r>
      <w:r w:rsidR="004501D9" w:rsidRPr="008B3A37">
        <w:rPr>
          <w:iCs/>
          <w:color w:val="000000" w:themeColor="text1"/>
          <w:sz w:val="24"/>
          <w:szCs w:val="24"/>
          <w:lang w:val="en-SG"/>
        </w:rPr>
        <w:t xml:space="preserve">đơn phương chấm dứt Hợp Đồng với lý do liên quan </w:t>
      </w:r>
      <w:r w:rsidR="00E83840" w:rsidRPr="008B3A37">
        <w:rPr>
          <w:iCs/>
          <w:color w:val="000000" w:themeColor="text1"/>
          <w:sz w:val="24"/>
          <w:szCs w:val="24"/>
          <w:lang w:val="en-SG"/>
        </w:rPr>
        <w:t xml:space="preserve">đến </w:t>
      </w:r>
      <w:r w:rsidR="00291DCF" w:rsidRPr="008B3A37">
        <w:rPr>
          <w:iCs/>
          <w:color w:val="000000" w:themeColor="text1"/>
          <w:sz w:val="24"/>
          <w:szCs w:val="24"/>
          <w:lang w:val="en-SG"/>
        </w:rPr>
        <w:t xml:space="preserve">thời gian </w:t>
      </w:r>
      <w:r w:rsidR="004A3907" w:rsidRPr="008B3A37">
        <w:rPr>
          <w:iCs/>
          <w:color w:val="000000" w:themeColor="text1"/>
          <w:sz w:val="24"/>
          <w:szCs w:val="24"/>
          <w:lang w:val="en-SG"/>
        </w:rPr>
        <w:t xml:space="preserve">cấp Giấy Chứng Nhận </w:t>
      </w:r>
      <w:r w:rsidR="00E83840" w:rsidRPr="008B3A37">
        <w:rPr>
          <w:iCs/>
          <w:color w:val="000000" w:themeColor="text1"/>
          <w:sz w:val="24"/>
          <w:szCs w:val="24"/>
          <w:lang w:val="en-SG"/>
        </w:rPr>
        <w:t xml:space="preserve">thuộc </w:t>
      </w:r>
      <w:r w:rsidR="008E4B43" w:rsidRPr="008B3A37">
        <w:rPr>
          <w:iCs/>
          <w:color w:val="000000" w:themeColor="text1"/>
          <w:sz w:val="24"/>
          <w:szCs w:val="24"/>
          <w:lang w:val="en-SG"/>
        </w:rPr>
        <w:t xml:space="preserve">thẩm </w:t>
      </w:r>
      <w:r w:rsidR="00E83840" w:rsidRPr="008B3A37">
        <w:rPr>
          <w:iCs/>
          <w:color w:val="000000" w:themeColor="text1"/>
          <w:sz w:val="24"/>
          <w:szCs w:val="24"/>
          <w:lang w:val="en-SG"/>
        </w:rPr>
        <w:t>quyền của cơ quan nhà nước có thẩm quyền</w:t>
      </w:r>
      <w:r w:rsidR="00196B3B" w:rsidRPr="008B3A37">
        <w:rPr>
          <w:iCs/>
          <w:color w:val="000000" w:themeColor="text1"/>
          <w:sz w:val="24"/>
          <w:szCs w:val="24"/>
          <w:lang w:val="en-SG"/>
        </w:rPr>
        <w:t>.</w:t>
      </w:r>
    </w:p>
    <w:p w14:paraId="796E3944" w14:textId="77777777" w:rsidR="00196B3B" w:rsidRPr="008B3A37" w:rsidRDefault="00196B3B" w:rsidP="00AD082A">
      <w:pPr>
        <w:pStyle w:val="ListParagraph"/>
        <w:snapToGrid w:val="0"/>
        <w:contextualSpacing w:val="0"/>
        <w:jc w:val="both"/>
        <w:rPr>
          <w:color w:val="000000" w:themeColor="text1"/>
          <w:sz w:val="24"/>
          <w:szCs w:val="24"/>
        </w:rPr>
      </w:pPr>
    </w:p>
    <w:p w14:paraId="1497E289" w14:textId="77777777" w:rsidR="00196B3B" w:rsidRPr="008B3A37" w:rsidRDefault="0009079E" w:rsidP="00AD082A">
      <w:pPr>
        <w:pStyle w:val="ListParagraph"/>
        <w:numPr>
          <w:ilvl w:val="0"/>
          <w:numId w:val="41"/>
        </w:numPr>
        <w:snapToGrid w:val="0"/>
        <w:ind w:left="709" w:hanging="709"/>
        <w:contextualSpacing w:val="0"/>
        <w:jc w:val="both"/>
        <w:rPr>
          <w:iCs/>
          <w:color w:val="000000" w:themeColor="text1"/>
          <w:sz w:val="24"/>
          <w:szCs w:val="24"/>
        </w:rPr>
      </w:pPr>
      <w:r w:rsidRPr="008B3A37">
        <w:rPr>
          <w:iCs/>
          <w:color w:val="000000" w:themeColor="text1"/>
          <w:sz w:val="24"/>
          <w:szCs w:val="24"/>
        </w:rPr>
        <w:t xml:space="preserve">Việc ký kết Hợp Đồng này giữa </w:t>
      </w:r>
      <w:r w:rsidR="0018295D" w:rsidRPr="008B3A37">
        <w:rPr>
          <w:iCs/>
          <w:color w:val="000000" w:themeColor="text1"/>
          <w:sz w:val="24"/>
          <w:szCs w:val="24"/>
        </w:rPr>
        <w:t>C</w:t>
      </w:r>
      <w:r w:rsidRPr="008B3A37">
        <w:rPr>
          <w:iCs/>
          <w:color w:val="000000" w:themeColor="text1"/>
          <w:sz w:val="24"/>
          <w:szCs w:val="24"/>
        </w:rPr>
        <w:t>ác Bên là hoàn toàn tự nguyện, không bị ép buộc</w:t>
      </w:r>
      <w:r w:rsidR="00C9510F" w:rsidRPr="008B3A37">
        <w:rPr>
          <w:iCs/>
          <w:color w:val="000000" w:themeColor="text1"/>
          <w:sz w:val="24"/>
          <w:szCs w:val="24"/>
        </w:rPr>
        <w:t xml:space="preserve">, </w:t>
      </w:r>
      <w:r w:rsidRPr="008B3A37">
        <w:rPr>
          <w:iCs/>
          <w:color w:val="000000" w:themeColor="text1"/>
          <w:sz w:val="24"/>
          <w:szCs w:val="24"/>
        </w:rPr>
        <w:t>lừa dối</w:t>
      </w:r>
      <w:r w:rsidR="00196B3B" w:rsidRPr="008B3A37">
        <w:rPr>
          <w:iCs/>
          <w:color w:val="000000" w:themeColor="text1"/>
          <w:sz w:val="24"/>
          <w:szCs w:val="24"/>
        </w:rPr>
        <w:t>.</w:t>
      </w:r>
    </w:p>
    <w:p w14:paraId="21DA6CED" w14:textId="77777777" w:rsidR="00196B3B" w:rsidRPr="008B3A37" w:rsidRDefault="00196B3B" w:rsidP="00AD082A">
      <w:pPr>
        <w:pStyle w:val="ListParagraph"/>
        <w:snapToGrid w:val="0"/>
        <w:ind w:left="709"/>
        <w:contextualSpacing w:val="0"/>
        <w:jc w:val="both"/>
        <w:rPr>
          <w:bCs/>
          <w:iCs/>
          <w:color w:val="000000" w:themeColor="text1"/>
          <w:sz w:val="24"/>
          <w:szCs w:val="24"/>
        </w:rPr>
      </w:pPr>
    </w:p>
    <w:p w14:paraId="53917AB1" w14:textId="77777777" w:rsidR="00196B3B" w:rsidRPr="008B3A37" w:rsidRDefault="0009079E" w:rsidP="00AD082A">
      <w:pPr>
        <w:pStyle w:val="ListParagraph"/>
        <w:numPr>
          <w:ilvl w:val="0"/>
          <w:numId w:val="41"/>
        </w:numPr>
        <w:snapToGrid w:val="0"/>
        <w:ind w:left="709" w:hanging="709"/>
        <w:contextualSpacing w:val="0"/>
        <w:jc w:val="both"/>
        <w:rPr>
          <w:bCs/>
          <w:iCs/>
          <w:color w:val="000000" w:themeColor="text1"/>
          <w:sz w:val="24"/>
          <w:szCs w:val="24"/>
        </w:rPr>
      </w:pPr>
      <w:r w:rsidRPr="008B3A37">
        <w:rPr>
          <w:bCs/>
          <w:iCs/>
          <w:color w:val="000000" w:themeColor="text1"/>
          <w:sz w:val="24"/>
          <w:szCs w:val="24"/>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w:t>
      </w:r>
      <w:r w:rsidR="00126440" w:rsidRPr="008B3A37">
        <w:rPr>
          <w:bCs/>
          <w:iCs/>
          <w:color w:val="000000" w:themeColor="text1"/>
          <w:sz w:val="24"/>
          <w:szCs w:val="24"/>
        </w:rPr>
        <w:t>Các</w:t>
      </w:r>
      <w:r w:rsidRPr="008B3A37">
        <w:rPr>
          <w:bCs/>
          <w:iCs/>
          <w:color w:val="000000" w:themeColor="text1"/>
          <w:sz w:val="24"/>
          <w:szCs w:val="24"/>
        </w:rPr>
        <w:t xml:space="preserve"> Bên. </w:t>
      </w:r>
      <w:r w:rsidR="00126440" w:rsidRPr="008B3A37">
        <w:rPr>
          <w:bCs/>
          <w:iCs/>
          <w:color w:val="000000" w:themeColor="text1"/>
          <w:sz w:val="24"/>
          <w:szCs w:val="24"/>
        </w:rPr>
        <w:t>Các</w:t>
      </w:r>
      <w:r w:rsidRPr="008B3A37">
        <w:rPr>
          <w:bCs/>
          <w:iCs/>
          <w:color w:val="000000" w:themeColor="text1"/>
          <w:sz w:val="24"/>
          <w:szCs w:val="24"/>
        </w:rPr>
        <w:t xml:space="preserve"> Bên sẽ thống nhất sửa đổi các điều, khoản, điểm bị tuyên vô hiệu hoặc không có giá trị pháp lý hoặc không thể thi hành theo quy định của pháp luật và phù hợp với ý chí của </w:t>
      </w:r>
      <w:r w:rsidR="00126440" w:rsidRPr="008B3A37">
        <w:rPr>
          <w:bCs/>
          <w:iCs/>
          <w:color w:val="000000" w:themeColor="text1"/>
          <w:sz w:val="24"/>
          <w:szCs w:val="24"/>
        </w:rPr>
        <w:t>Các</w:t>
      </w:r>
      <w:r w:rsidRPr="008B3A37">
        <w:rPr>
          <w:bCs/>
          <w:iCs/>
          <w:color w:val="000000" w:themeColor="text1"/>
          <w:sz w:val="24"/>
          <w:szCs w:val="24"/>
        </w:rPr>
        <w:t xml:space="preserve"> Bên</w:t>
      </w:r>
      <w:r w:rsidR="00196B3B" w:rsidRPr="008B3A37">
        <w:rPr>
          <w:bCs/>
          <w:iCs/>
          <w:color w:val="000000" w:themeColor="text1"/>
          <w:sz w:val="24"/>
          <w:szCs w:val="24"/>
        </w:rPr>
        <w:t xml:space="preserve">. </w:t>
      </w:r>
    </w:p>
    <w:p w14:paraId="0F1CB3CB" w14:textId="77777777" w:rsidR="00196B3B" w:rsidRPr="008B3A37" w:rsidRDefault="00196B3B" w:rsidP="00AD082A">
      <w:pPr>
        <w:pStyle w:val="ListParagraph"/>
        <w:snapToGrid w:val="0"/>
        <w:ind w:left="709"/>
        <w:contextualSpacing w:val="0"/>
        <w:jc w:val="both"/>
        <w:rPr>
          <w:bCs/>
          <w:iCs/>
          <w:color w:val="000000" w:themeColor="text1"/>
          <w:sz w:val="24"/>
          <w:szCs w:val="24"/>
        </w:rPr>
      </w:pPr>
    </w:p>
    <w:p w14:paraId="5B2A1DE7" w14:textId="77777777" w:rsidR="00196B3B" w:rsidRPr="008B3A37" w:rsidRDefault="00126440" w:rsidP="00AD082A">
      <w:pPr>
        <w:pStyle w:val="ListParagraph"/>
        <w:numPr>
          <w:ilvl w:val="0"/>
          <w:numId w:val="41"/>
        </w:numPr>
        <w:snapToGrid w:val="0"/>
        <w:ind w:left="709" w:hanging="709"/>
        <w:contextualSpacing w:val="0"/>
        <w:jc w:val="both"/>
        <w:rPr>
          <w:iCs/>
          <w:color w:val="000000" w:themeColor="text1"/>
          <w:sz w:val="24"/>
          <w:szCs w:val="24"/>
        </w:rPr>
      </w:pPr>
      <w:r w:rsidRPr="008B3A37">
        <w:rPr>
          <w:bCs/>
          <w:iCs/>
          <w:color w:val="000000" w:themeColor="text1"/>
          <w:sz w:val="24"/>
          <w:szCs w:val="24"/>
        </w:rPr>
        <w:t>Các</w:t>
      </w:r>
      <w:r w:rsidR="002D1785" w:rsidRPr="008B3A37">
        <w:rPr>
          <w:bCs/>
          <w:iCs/>
          <w:color w:val="000000" w:themeColor="text1"/>
          <w:sz w:val="24"/>
          <w:szCs w:val="24"/>
        </w:rPr>
        <w:t xml:space="preserve"> Bên cam kết thực hiện đúng các thỏa thuận đã quy định trong Hợp Đồng này</w:t>
      </w:r>
      <w:r w:rsidR="00196B3B" w:rsidRPr="008B3A37">
        <w:rPr>
          <w:iCs/>
          <w:color w:val="000000" w:themeColor="text1"/>
          <w:sz w:val="24"/>
          <w:szCs w:val="24"/>
        </w:rPr>
        <w:t>.</w:t>
      </w:r>
    </w:p>
    <w:p w14:paraId="79CA18BB" w14:textId="77777777" w:rsidR="00196B3B" w:rsidRPr="008B3A37" w:rsidRDefault="00196B3B" w:rsidP="00AD082A">
      <w:pPr>
        <w:autoSpaceDE w:val="0"/>
        <w:autoSpaceDN w:val="0"/>
        <w:adjustRightInd w:val="0"/>
        <w:snapToGrid w:val="0"/>
        <w:ind w:right="-19"/>
        <w:jc w:val="both"/>
        <w:rPr>
          <w:b/>
          <w:color w:val="000000" w:themeColor="text1"/>
          <w:u w:val="single"/>
          <w:lang w:val="vi-VN"/>
        </w:rPr>
      </w:pPr>
    </w:p>
    <w:p w14:paraId="5923BAC3" w14:textId="77777777" w:rsidR="00196B3B" w:rsidRPr="008B3A37" w:rsidRDefault="00592D26" w:rsidP="00AD082A">
      <w:pPr>
        <w:pStyle w:val="Heading1"/>
        <w:numPr>
          <w:ilvl w:val="0"/>
          <w:numId w:val="23"/>
        </w:numPr>
        <w:snapToGrid w:val="0"/>
        <w:ind w:left="1701" w:hanging="1701"/>
        <w:jc w:val="both"/>
        <w:rPr>
          <w:iCs/>
          <w:caps/>
          <w:color w:val="000000" w:themeColor="text1"/>
          <w:sz w:val="24"/>
          <w:szCs w:val="24"/>
          <w:lang w:val="en-SG"/>
        </w:rPr>
      </w:pPr>
      <w:bookmarkStart w:id="53" w:name="_Toc109859938"/>
      <w:r w:rsidRPr="008B3A37">
        <w:rPr>
          <w:iCs/>
          <w:caps/>
          <w:color w:val="000000" w:themeColor="text1"/>
          <w:sz w:val="24"/>
          <w:szCs w:val="24"/>
          <w:lang w:val="en-SG"/>
        </w:rPr>
        <w:t>SỰ KIỆN BẤT KHẢ KHÁNG</w:t>
      </w:r>
      <w:bookmarkEnd w:id="53"/>
    </w:p>
    <w:p w14:paraId="4AC0BC5B" w14:textId="77777777" w:rsidR="00196B3B" w:rsidRPr="008B3A37" w:rsidRDefault="00196B3B" w:rsidP="00AD082A">
      <w:pPr>
        <w:snapToGrid w:val="0"/>
        <w:jc w:val="both"/>
        <w:rPr>
          <w:b/>
          <w:color w:val="000000" w:themeColor="text1"/>
          <w:lang w:val="en-SG"/>
        </w:rPr>
      </w:pPr>
    </w:p>
    <w:p w14:paraId="5F06D004" w14:textId="77777777" w:rsidR="00196B3B" w:rsidRPr="008B3A37" w:rsidRDefault="00BD0E01" w:rsidP="00AD082A">
      <w:pPr>
        <w:pStyle w:val="ListParagraph"/>
        <w:numPr>
          <w:ilvl w:val="0"/>
          <w:numId w:val="4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Các Bên nhất trí thỏa thuận một trong các trường hợp sau đây được coi là sự kiện bất khả kháng: </w:t>
      </w:r>
    </w:p>
    <w:p w14:paraId="236704F1"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42356313" w14:textId="77777777" w:rsidR="00196B3B" w:rsidRPr="008B3A37" w:rsidRDefault="00BD0E01" w:rsidP="00AD082A">
      <w:pPr>
        <w:pStyle w:val="ListParagraph"/>
        <w:numPr>
          <w:ilvl w:val="0"/>
          <w:numId w:val="7"/>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Do chiến tranh hoặc do thiên tai hoặc do thay đổi chính sách pháp luật của Nhà nước</w:t>
      </w:r>
      <w:r w:rsidR="00196B3B" w:rsidRPr="008B3A37">
        <w:rPr>
          <w:iCs/>
          <w:color w:val="000000" w:themeColor="text1"/>
          <w:sz w:val="24"/>
          <w:szCs w:val="24"/>
          <w:lang w:val="en-SG"/>
        </w:rPr>
        <w:t>;</w:t>
      </w:r>
    </w:p>
    <w:p w14:paraId="15269B5C"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0522C888" w14:textId="77777777" w:rsidR="00196B3B" w:rsidRPr="008B3A37" w:rsidRDefault="00BD0E01" w:rsidP="00AD082A">
      <w:pPr>
        <w:pStyle w:val="ListParagraph"/>
        <w:numPr>
          <w:ilvl w:val="0"/>
          <w:numId w:val="7"/>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Do phải thực hiện quyết định của cơ quan nhà nước có thẩm quyền hoặc các trường hợp khác do pháp luật quy định</w:t>
      </w:r>
      <w:r w:rsidR="00196B3B" w:rsidRPr="008B3A37">
        <w:rPr>
          <w:iCs/>
          <w:color w:val="000000" w:themeColor="text1"/>
          <w:sz w:val="24"/>
          <w:szCs w:val="24"/>
          <w:lang w:val="en-SG"/>
        </w:rPr>
        <w:t>;</w:t>
      </w:r>
    </w:p>
    <w:p w14:paraId="2273AE0C" w14:textId="77777777" w:rsidR="00A7217B" w:rsidRPr="008B3A37" w:rsidRDefault="00A7217B" w:rsidP="00AD082A">
      <w:pPr>
        <w:pStyle w:val="ListParagraph"/>
        <w:snapToGrid w:val="0"/>
        <w:contextualSpacing w:val="0"/>
        <w:rPr>
          <w:iCs/>
          <w:color w:val="000000" w:themeColor="text1"/>
          <w:sz w:val="24"/>
          <w:szCs w:val="24"/>
          <w:lang w:val="en-SG"/>
        </w:rPr>
      </w:pPr>
    </w:p>
    <w:p w14:paraId="4AE8D561" w14:textId="77777777" w:rsidR="00BA5108" w:rsidRPr="008B3A37" w:rsidRDefault="00A7217B" w:rsidP="00AD082A">
      <w:pPr>
        <w:pStyle w:val="ListParagraph"/>
        <w:numPr>
          <w:ilvl w:val="0"/>
          <w:numId w:val="7"/>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Do tai nạn, ốm đau thuộc diện phải đi cấp cứu tại cơ sở y tế;</w:t>
      </w:r>
    </w:p>
    <w:p w14:paraId="614ECDF7" w14:textId="77777777" w:rsidR="00196B3B" w:rsidRPr="008B3A37" w:rsidRDefault="00196B3B" w:rsidP="00AD082A">
      <w:pPr>
        <w:autoSpaceDE w:val="0"/>
        <w:autoSpaceDN w:val="0"/>
        <w:adjustRightInd w:val="0"/>
        <w:snapToGrid w:val="0"/>
        <w:ind w:right="-19"/>
        <w:jc w:val="both"/>
        <w:rPr>
          <w:iCs/>
          <w:color w:val="000000" w:themeColor="text1"/>
          <w:lang w:val="en-SG"/>
        </w:rPr>
      </w:pPr>
    </w:p>
    <w:p w14:paraId="274073DE" w14:textId="77777777" w:rsidR="00196B3B" w:rsidRPr="008B3A37" w:rsidRDefault="006A4E97" w:rsidP="00AD082A">
      <w:pPr>
        <w:pStyle w:val="ListParagraph"/>
        <w:numPr>
          <w:ilvl w:val="0"/>
          <w:numId w:val="7"/>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Các s</w:t>
      </w:r>
      <w:r w:rsidR="00A97648" w:rsidRPr="008B3A37">
        <w:rPr>
          <w:iCs/>
          <w:color w:val="000000" w:themeColor="text1"/>
          <w:sz w:val="24"/>
          <w:szCs w:val="24"/>
          <w:lang w:val="en-SG"/>
        </w:rPr>
        <w:t>ự kiện khác theo quy định của pháp luật</w:t>
      </w:r>
      <w:r w:rsidR="00196B3B" w:rsidRPr="008B3A37">
        <w:rPr>
          <w:iCs/>
          <w:color w:val="000000" w:themeColor="text1"/>
          <w:sz w:val="24"/>
          <w:szCs w:val="24"/>
          <w:lang w:val="en-SG"/>
        </w:rPr>
        <w:t>.</w:t>
      </w:r>
    </w:p>
    <w:p w14:paraId="6EA9DE24"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05BC0AC3" w14:textId="77777777" w:rsidR="00196B3B" w:rsidRPr="008B3A37" w:rsidRDefault="007C0674" w:rsidP="00AD082A">
      <w:pPr>
        <w:pStyle w:val="ListParagraph"/>
        <w:numPr>
          <w:ilvl w:val="0"/>
          <w:numId w:val="4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Mọi trường hợp khó khăn về tài chính đơn thuần sẽ không được coi là trường hợp bất khả kháng.</w:t>
      </w:r>
      <w:r w:rsidRPr="008B3A37">
        <w:rPr>
          <w:iCs/>
          <w:color w:val="000000" w:themeColor="text1"/>
          <w:sz w:val="24"/>
          <w:szCs w:val="24"/>
          <w:lang w:val="en-SG"/>
        </w:rPr>
        <w:t xml:space="preserve"> </w:t>
      </w:r>
    </w:p>
    <w:p w14:paraId="19F57BBC"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7998AB2B" w14:textId="77777777" w:rsidR="00196B3B" w:rsidRPr="008B3A37" w:rsidRDefault="00BC4D84" w:rsidP="00AD082A">
      <w:pPr>
        <w:pStyle w:val="ListParagraph"/>
        <w:numPr>
          <w:ilvl w:val="0"/>
          <w:numId w:val="4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Khi xuất hiện một trong các trường hợp bất khả kháng theo thỏa thuận tại </w:t>
      </w:r>
      <w:r w:rsidR="009A6263" w:rsidRPr="008B3A37">
        <w:rPr>
          <w:iCs/>
          <w:color w:val="000000" w:themeColor="text1"/>
          <w:sz w:val="24"/>
          <w:szCs w:val="24"/>
          <w:lang w:val="en-US"/>
        </w:rPr>
        <w:t>K</w:t>
      </w:r>
      <w:r w:rsidRPr="008B3A37">
        <w:rPr>
          <w:iCs/>
          <w:color w:val="000000" w:themeColor="text1"/>
          <w:sz w:val="24"/>
          <w:szCs w:val="24"/>
          <w:lang w:val="en-US"/>
        </w:rPr>
        <w:t>hoản 1 Điều này thì Bên bị tác động bởi trường hợp bất khả kháng phải thông báo bằng văn bản hoặc thông báo trực tiếp cho Bên còn lại biết trong thời hạn</w:t>
      </w:r>
      <w:r w:rsidRPr="008B3A37">
        <w:rPr>
          <w:iCs/>
          <w:color w:val="000000" w:themeColor="text1"/>
          <w:sz w:val="24"/>
          <w:szCs w:val="24"/>
          <w:lang w:val="en-SG"/>
        </w:rPr>
        <w:t xml:space="preserve"> </w:t>
      </w:r>
      <w:r w:rsidR="005E25C7" w:rsidRPr="008B3A37">
        <w:rPr>
          <w:iCs/>
          <w:color w:val="000000" w:themeColor="text1"/>
          <w:sz w:val="24"/>
          <w:szCs w:val="24"/>
          <w:lang w:val="en-SG"/>
        </w:rPr>
        <w:t>[●]</w:t>
      </w:r>
      <w:r w:rsidR="00BC42F9" w:rsidRPr="008B3A37">
        <w:rPr>
          <w:iCs/>
          <w:color w:val="000000" w:themeColor="text1"/>
          <w:sz w:val="24"/>
          <w:szCs w:val="24"/>
          <w:lang w:val="en-SG"/>
        </w:rPr>
        <w:t xml:space="preserve"> (</w:t>
      </w:r>
      <w:r w:rsidR="005E25C7" w:rsidRPr="008B3A37">
        <w:rPr>
          <w:iCs/>
          <w:color w:val="000000" w:themeColor="text1"/>
          <w:sz w:val="24"/>
          <w:szCs w:val="24"/>
          <w:lang w:val="en-SG"/>
        </w:rPr>
        <w:t>[●]</w:t>
      </w:r>
      <w:r w:rsidR="00BC42F9" w:rsidRPr="008B3A37">
        <w:rPr>
          <w:iCs/>
          <w:color w:val="000000" w:themeColor="text1"/>
          <w:sz w:val="24"/>
          <w:szCs w:val="24"/>
          <w:lang w:val="en-SG"/>
        </w:rPr>
        <w:t>)</w:t>
      </w:r>
      <w:r w:rsidR="00196B3B" w:rsidRPr="008B3A37">
        <w:rPr>
          <w:iCs/>
          <w:color w:val="000000" w:themeColor="text1"/>
          <w:sz w:val="24"/>
          <w:szCs w:val="24"/>
          <w:lang w:val="en-SG"/>
        </w:rPr>
        <w:t xml:space="preserve"> </w:t>
      </w:r>
      <w:r w:rsidRPr="008B3A37">
        <w:rPr>
          <w:iCs/>
          <w:color w:val="000000" w:themeColor="text1"/>
          <w:sz w:val="24"/>
          <w:szCs w:val="24"/>
          <w:lang w:val="en-US"/>
        </w:rPr>
        <w:t>ngày, kể từ ngày xảy ra trường hợp bất khả kháng </w:t>
      </w:r>
      <w:r w:rsidRPr="008B3A37">
        <w:rPr>
          <w:color w:val="000000" w:themeColor="text1"/>
          <w:sz w:val="24"/>
          <w:szCs w:val="24"/>
          <w:lang w:val="en-US"/>
        </w:rPr>
        <w:t>(nếu có giấy tờ chứng minh về lý do bất khả kháng thì Bên bị tác động phải xuất trình giấy tờ này)</w:t>
      </w:r>
      <w:r w:rsidRPr="008B3A37">
        <w:rPr>
          <w:iCs/>
          <w:color w:val="000000" w:themeColor="text1"/>
          <w:sz w:val="24"/>
          <w:szCs w:val="24"/>
          <w:lang w:val="en-US"/>
        </w:rPr>
        <w:t xml:space="preserve">. Việc </w:t>
      </w:r>
      <w:r w:rsidR="00901D64" w:rsidRPr="008B3A37">
        <w:rPr>
          <w:iCs/>
          <w:color w:val="000000" w:themeColor="text1"/>
          <w:sz w:val="24"/>
          <w:szCs w:val="24"/>
          <w:lang w:val="en-US"/>
        </w:rPr>
        <w:t>B</w:t>
      </w:r>
      <w:r w:rsidRPr="008B3A37">
        <w:rPr>
          <w:iCs/>
          <w:color w:val="000000" w:themeColor="text1"/>
          <w:sz w:val="24"/>
          <w:szCs w:val="24"/>
          <w:lang w:val="en-US"/>
        </w:rPr>
        <w:t xml:space="preserve">ên bị tác động bởi trường hợp bất khả kháng không thực hiện được nghĩa vụ của mình sẽ không bị coi là vi phạm nghĩa vụ theo </w:t>
      </w:r>
      <w:r w:rsidR="00901D64" w:rsidRPr="008B3A37">
        <w:rPr>
          <w:iCs/>
          <w:color w:val="000000" w:themeColor="text1"/>
          <w:sz w:val="24"/>
          <w:szCs w:val="24"/>
          <w:lang w:val="en-US"/>
        </w:rPr>
        <w:t xml:space="preserve">Hợp Đồng </w:t>
      </w:r>
      <w:r w:rsidRPr="008B3A37">
        <w:rPr>
          <w:iCs/>
          <w:color w:val="000000" w:themeColor="text1"/>
          <w:sz w:val="24"/>
          <w:szCs w:val="24"/>
          <w:lang w:val="en-US"/>
        </w:rPr>
        <w:t xml:space="preserve">và cũng không phải là cơ sở để </w:t>
      </w:r>
      <w:r w:rsidR="00901D64" w:rsidRPr="008B3A37">
        <w:rPr>
          <w:iCs/>
          <w:color w:val="000000" w:themeColor="text1"/>
          <w:sz w:val="24"/>
          <w:szCs w:val="24"/>
          <w:lang w:val="en-US"/>
        </w:rPr>
        <w:t>B</w:t>
      </w:r>
      <w:r w:rsidRPr="008B3A37">
        <w:rPr>
          <w:iCs/>
          <w:color w:val="000000" w:themeColor="text1"/>
          <w:sz w:val="24"/>
          <w:szCs w:val="24"/>
          <w:lang w:val="en-US"/>
        </w:rPr>
        <w:t xml:space="preserve">ên còn lại có quyền chấm dứt </w:t>
      </w:r>
      <w:r w:rsidR="00901D64" w:rsidRPr="008B3A37">
        <w:rPr>
          <w:iCs/>
          <w:color w:val="000000" w:themeColor="text1"/>
          <w:sz w:val="24"/>
          <w:szCs w:val="24"/>
          <w:lang w:val="en-US"/>
        </w:rPr>
        <w:t xml:space="preserve">Hợp Đồng </w:t>
      </w:r>
      <w:r w:rsidRPr="008B3A37">
        <w:rPr>
          <w:iCs/>
          <w:color w:val="000000" w:themeColor="text1"/>
          <w:sz w:val="24"/>
          <w:szCs w:val="24"/>
          <w:lang w:val="en-US"/>
        </w:rPr>
        <w:t>này</w:t>
      </w:r>
      <w:r w:rsidR="00196B3B" w:rsidRPr="008B3A37">
        <w:rPr>
          <w:iCs/>
          <w:color w:val="000000" w:themeColor="text1"/>
          <w:sz w:val="24"/>
          <w:szCs w:val="24"/>
          <w:lang w:val="en-SG"/>
        </w:rPr>
        <w:t>.</w:t>
      </w:r>
    </w:p>
    <w:p w14:paraId="70EB8296"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15FD98F9" w14:textId="77777777" w:rsidR="00196B3B" w:rsidRPr="008B3A37" w:rsidRDefault="00901D64" w:rsidP="00AD082A">
      <w:pPr>
        <w:pStyle w:val="ListParagraph"/>
        <w:numPr>
          <w:ilvl w:val="0"/>
          <w:numId w:val="42"/>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00342718" w:rsidRPr="008B3A37">
        <w:rPr>
          <w:iCs/>
          <w:color w:val="000000" w:themeColor="text1"/>
          <w:sz w:val="24"/>
          <w:szCs w:val="24"/>
          <w:lang w:val="en-US"/>
        </w:rPr>
        <w:t>Đ</w:t>
      </w:r>
      <w:r w:rsidRPr="008B3A37">
        <w:rPr>
          <w:iCs/>
          <w:color w:val="000000" w:themeColor="text1"/>
          <w:sz w:val="24"/>
          <w:szCs w:val="24"/>
          <w:lang w:val="en-US"/>
        </w:rPr>
        <w:t xml:space="preserve">iểm d </w:t>
      </w:r>
      <w:r w:rsidR="00342718" w:rsidRPr="008B3A37">
        <w:rPr>
          <w:iCs/>
          <w:color w:val="000000" w:themeColor="text1"/>
          <w:sz w:val="24"/>
          <w:szCs w:val="24"/>
          <w:lang w:val="en-US"/>
        </w:rPr>
        <w:t>K</w:t>
      </w:r>
      <w:r w:rsidRPr="008B3A37">
        <w:rPr>
          <w:iCs/>
          <w:color w:val="000000" w:themeColor="text1"/>
          <w:sz w:val="24"/>
          <w:szCs w:val="24"/>
          <w:lang w:val="en-US"/>
        </w:rPr>
        <w:t>hoản 1 Điều 15 của Hợp Đồng này</w:t>
      </w:r>
      <w:r w:rsidR="00196B3B" w:rsidRPr="008B3A37">
        <w:rPr>
          <w:iCs/>
          <w:color w:val="000000" w:themeColor="text1"/>
          <w:sz w:val="24"/>
          <w:szCs w:val="24"/>
          <w:lang w:val="en-SG"/>
        </w:rPr>
        <w:t>.</w:t>
      </w:r>
    </w:p>
    <w:p w14:paraId="3CE25243"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bookmarkStart w:id="54" w:name="OLE_LINK80"/>
    </w:p>
    <w:bookmarkEnd w:id="54"/>
    <w:p w14:paraId="517AAAF5"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69FD51F1" w14:textId="77777777" w:rsidR="00196B3B" w:rsidRPr="008B3A37" w:rsidRDefault="006F51A1" w:rsidP="00AD082A">
      <w:pPr>
        <w:pStyle w:val="Heading1"/>
        <w:numPr>
          <w:ilvl w:val="0"/>
          <w:numId w:val="23"/>
        </w:numPr>
        <w:snapToGrid w:val="0"/>
        <w:ind w:left="1701" w:hanging="1701"/>
        <w:jc w:val="both"/>
        <w:rPr>
          <w:iCs/>
          <w:color w:val="000000" w:themeColor="text1"/>
          <w:sz w:val="24"/>
          <w:szCs w:val="24"/>
          <w:lang w:val="en-SG"/>
        </w:rPr>
      </w:pPr>
      <w:bookmarkStart w:id="55" w:name="_Toc109859939"/>
      <w:r w:rsidRPr="008B3A37">
        <w:rPr>
          <w:iCs/>
          <w:color w:val="000000" w:themeColor="text1"/>
          <w:sz w:val="24"/>
          <w:szCs w:val="24"/>
        </w:rPr>
        <w:lastRenderedPageBreak/>
        <w:t>CHẤM DỨT HỢP ĐỒNG</w:t>
      </w:r>
      <w:bookmarkEnd w:id="55"/>
    </w:p>
    <w:p w14:paraId="363D7BB2" w14:textId="77777777" w:rsidR="00196B3B" w:rsidRPr="008B3A37" w:rsidRDefault="00196B3B" w:rsidP="00AD082A">
      <w:pPr>
        <w:snapToGrid w:val="0"/>
        <w:jc w:val="both"/>
        <w:rPr>
          <w:b/>
          <w:bCs/>
          <w:color w:val="000000" w:themeColor="text1"/>
          <w:lang w:val="en-SG"/>
        </w:rPr>
      </w:pPr>
    </w:p>
    <w:p w14:paraId="6FBF19C7" w14:textId="77777777" w:rsidR="00196B3B" w:rsidRPr="008B3A37" w:rsidRDefault="00AF5E32" w:rsidP="00AD082A">
      <w:pPr>
        <w:pStyle w:val="ListParagraph"/>
        <w:numPr>
          <w:ilvl w:val="0"/>
          <w:numId w:val="43"/>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Hợp Đồng này được chấm dứt khi xảy ra một trong các trường hợp sau đây</w:t>
      </w:r>
      <w:r w:rsidR="00196B3B" w:rsidRPr="008B3A37">
        <w:rPr>
          <w:iCs/>
          <w:color w:val="000000" w:themeColor="text1"/>
          <w:sz w:val="24"/>
          <w:szCs w:val="24"/>
          <w:lang w:val="en-SG"/>
        </w:rPr>
        <w:t>:</w:t>
      </w:r>
    </w:p>
    <w:p w14:paraId="114CD764"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4BEFC09D" w14:textId="77777777" w:rsidR="00196B3B" w:rsidRPr="008B3A37" w:rsidRDefault="00185A8F" w:rsidP="00AD082A">
      <w:pPr>
        <w:pStyle w:val="ListParagraph"/>
        <w:numPr>
          <w:ilvl w:val="0"/>
          <w:numId w:val="6"/>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Các</w:t>
      </w:r>
      <w:r w:rsidR="00AF5E32" w:rsidRPr="008B3A37">
        <w:rPr>
          <w:iCs/>
          <w:color w:val="000000" w:themeColor="text1"/>
          <w:sz w:val="24"/>
          <w:szCs w:val="24"/>
          <w:lang w:val="en-US"/>
        </w:rPr>
        <w:t xml:space="preserve"> Bên đồng ý chấm dứt Hợp Đồng bằng văn bản. Trong trường hợp này, </w:t>
      </w:r>
      <w:r w:rsidRPr="008B3A37">
        <w:rPr>
          <w:iCs/>
          <w:color w:val="000000" w:themeColor="text1"/>
          <w:sz w:val="24"/>
          <w:szCs w:val="24"/>
          <w:lang w:val="en-US"/>
        </w:rPr>
        <w:t>Các</w:t>
      </w:r>
      <w:r w:rsidR="00AF5E32" w:rsidRPr="008B3A37">
        <w:rPr>
          <w:iCs/>
          <w:color w:val="000000" w:themeColor="text1"/>
          <w:sz w:val="24"/>
          <w:szCs w:val="24"/>
          <w:lang w:val="en-US"/>
        </w:rPr>
        <w:t xml:space="preserve"> Bên lập văn bản thỏa thuận cụ thể các điều kiện và thời hạn chấm dứt Hợp Đồng</w:t>
      </w:r>
      <w:r w:rsidR="00196B3B" w:rsidRPr="008B3A37">
        <w:rPr>
          <w:iCs/>
          <w:color w:val="000000" w:themeColor="text1"/>
          <w:sz w:val="24"/>
          <w:szCs w:val="24"/>
          <w:lang w:val="en-SG"/>
        </w:rPr>
        <w:t>;</w:t>
      </w:r>
    </w:p>
    <w:p w14:paraId="47BD2419"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3E1E9D7C" w14:textId="77777777" w:rsidR="00196B3B" w:rsidRPr="008B3A37" w:rsidRDefault="00AF5E32" w:rsidP="00AD082A">
      <w:pPr>
        <w:pStyle w:val="ListParagraph"/>
        <w:numPr>
          <w:ilvl w:val="0"/>
          <w:numId w:val="6"/>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SG"/>
        </w:rPr>
        <w:t xml:space="preserve">Bên Mua chậm thanh toán Giá Bán Căn Hộ theo thỏa thuận tại </w:t>
      </w:r>
      <w:r w:rsidR="00185A8F" w:rsidRPr="008B3A37">
        <w:rPr>
          <w:iCs/>
          <w:color w:val="000000" w:themeColor="text1"/>
          <w:sz w:val="24"/>
          <w:szCs w:val="24"/>
          <w:lang w:val="en-SG"/>
        </w:rPr>
        <w:t>K</w:t>
      </w:r>
      <w:r w:rsidRPr="008B3A37">
        <w:rPr>
          <w:iCs/>
          <w:color w:val="000000" w:themeColor="text1"/>
          <w:sz w:val="24"/>
          <w:szCs w:val="24"/>
          <w:lang w:val="en-SG"/>
        </w:rPr>
        <w:t>hoản 1 Điều 12 của Hợp Đồng này</w:t>
      </w:r>
      <w:r w:rsidR="00196B3B" w:rsidRPr="008B3A37">
        <w:rPr>
          <w:iCs/>
          <w:color w:val="000000" w:themeColor="text1"/>
          <w:sz w:val="24"/>
          <w:szCs w:val="24"/>
          <w:lang w:val="en-SG"/>
        </w:rPr>
        <w:t>;</w:t>
      </w:r>
    </w:p>
    <w:p w14:paraId="378C860C" w14:textId="77777777" w:rsidR="00196B3B" w:rsidRPr="008B3A37" w:rsidRDefault="00196B3B" w:rsidP="00AD082A">
      <w:pPr>
        <w:pStyle w:val="ListParagraph"/>
        <w:autoSpaceDE w:val="0"/>
        <w:autoSpaceDN w:val="0"/>
        <w:adjustRightInd w:val="0"/>
        <w:snapToGrid w:val="0"/>
        <w:ind w:left="1440" w:right="-19"/>
        <w:contextualSpacing w:val="0"/>
        <w:jc w:val="both"/>
        <w:rPr>
          <w:rFonts w:eastAsia="Times New Roman"/>
          <w:color w:val="000000" w:themeColor="text1"/>
          <w:sz w:val="24"/>
          <w:szCs w:val="24"/>
          <w:lang w:val="en-SG"/>
        </w:rPr>
      </w:pPr>
    </w:p>
    <w:p w14:paraId="24FF58B2" w14:textId="77777777" w:rsidR="00196B3B" w:rsidRPr="008B3A37" w:rsidRDefault="00AF5E32" w:rsidP="00AD082A">
      <w:pPr>
        <w:pStyle w:val="ListParagraph"/>
        <w:numPr>
          <w:ilvl w:val="0"/>
          <w:numId w:val="6"/>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SG"/>
        </w:rPr>
        <w:t xml:space="preserve">Bên Bán </w:t>
      </w:r>
      <w:r w:rsidRPr="008B3A37">
        <w:rPr>
          <w:iCs/>
          <w:color w:val="000000" w:themeColor="text1"/>
          <w:sz w:val="24"/>
          <w:szCs w:val="24"/>
          <w:lang w:val="en-US"/>
        </w:rPr>
        <w:t>chậm bàn giao Căn Hộ theo thỏa thuận tại khoản 2 Điều 12 của Hợp Đồng này</w:t>
      </w:r>
      <w:r w:rsidR="00196B3B" w:rsidRPr="008B3A37">
        <w:rPr>
          <w:iCs/>
          <w:color w:val="000000" w:themeColor="text1"/>
          <w:sz w:val="24"/>
          <w:szCs w:val="24"/>
          <w:lang w:val="en-SG"/>
        </w:rPr>
        <w:t>;</w:t>
      </w:r>
    </w:p>
    <w:p w14:paraId="72FA7270" w14:textId="77777777" w:rsidR="00196B3B" w:rsidRPr="008B3A37" w:rsidRDefault="00196B3B" w:rsidP="00AD082A">
      <w:pPr>
        <w:pStyle w:val="ListParagraph"/>
        <w:autoSpaceDE w:val="0"/>
        <w:autoSpaceDN w:val="0"/>
        <w:adjustRightInd w:val="0"/>
        <w:snapToGrid w:val="0"/>
        <w:ind w:left="1440" w:right="-19"/>
        <w:contextualSpacing w:val="0"/>
        <w:jc w:val="both"/>
        <w:rPr>
          <w:i/>
          <w:color w:val="000000" w:themeColor="text1"/>
          <w:sz w:val="24"/>
          <w:szCs w:val="24"/>
          <w:lang w:val="en-SG"/>
        </w:rPr>
      </w:pPr>
    </w:p>
    <w:p w14:paraId="0D05215C" w14:textId="77777777" w:rsidR="00196B3B" w:rsidRPr="008B3A37" w:rsidRDefault="00200A2D" w:rsidP="00AD082A">
      <w:pPr>
        <w:pStyle w:val="ListParagraph"/>
        <w:numPr>
          <w:ilvl w:val="0"/>
          <w:numId w:val="6"/>
        </w:numPr>
        <w:autoSpaceDE w:val="0"/>
        <w:autoSpaceDN w:val="0"/>
        <w:adjustRightInd w:val="0"/>
        <w:snapToGrid w:val="0"/>
        <w:ind w:left="1440" w:right="-19" w:hanging="720"/>
        <w:contextualSpacing w:val="0"/>
        <w:jc w:val="both"/>
        <w:rPr>
          <w:iCs/>
          <w:color w:val="000000" w:themeColor="text1"/>
          <w:sz w:val="24"/>
          <w:szCs w:val="24"/>
          <w:lang w:val="en-SG"/>
        </w:rPr>
      </w:pPr>
      <w:r w:rsidRPr="008B3A37">
        <w:rPr>
          <w:iCs/>
          <w:color w:val="000000" w:themeColor="text1"/>
          <w:sz w:val="24"/>
          <w:szCs w:val="24"/>
          <w:lang w:val="en-US"/>
        </w:rPr>
        <w:t xml:space="preserve">Trong trường hợp Bên bị tác động bởi sự kiện bất khả kháng không thể khắc phục được để tiếp tục thực hiện nghĩa vụ của mình trong thời hạn </w:t>
      </w:r>
      <w:r w:rsidR="007C4393" w:rsidRPr="008B3A37">
        <w:rPr>
          <w:iCs/>
          <w:color w:val="000000" w:themeColor="text1"/>
          <w:sz w:val="24"/>
          <w:szCs w:val="24"/>
          <w:lang w:val="en-SG"/>
        </w:rPr>
        <w:t>90 (chín mươi)</w:t>
      </w:r>
      <w:r w:rsidR="006B6B0C" w:rsidRPr="008B3A37">
        <w:rPr>
          <w:iCs/>
          <w:color w:val="000000" w:themeColor="text1"/>
          <w:sz w:val="24"/>
          <w:szCs w:val="24"/>
          <w:lang w:val="en-SG"/>
        </w:rPr>
        <w:t xml:space="preserve"> </w:t>
      </w:r>
      <w:r w:rsidRPr="008B3A37">
        <w:rPr>
          <w:iCs/>
          <w:color w:val="000000" w:themeColor="text1"/>
          <w:sz w:val="24"/>
          <w:szCs w:val="24"/>
          <w:lang w:val="en-US"/>
        </w:rPr>
        <w:t xml:space="preserve">ngày kể từ ngày xảy ra sự kiện bất khả kháng và </w:t>
      </w:r>
      <w:r w:rsidR="00893185" w:rsidRPr="008B3A37">
        <w:rPr>
          <w:iCs/>
          <w:color w:val="000000" w:themeColor="text1"/>
          <w:sz w:val="24"/>
          <w:szCs w:val="24"/>
          <w:lang w:val="en-US"/>
        </w:rPr>
        <w:t>Các</w:t>
      </w:r>
      <w:r w:rsidRPr="008B3A37">
        <w:rPr>
          <w:iCs/>
          <w:color w:val="000000" w:themeColor="text1"/>
          <w:sz w:val="24"/>
          <w:szCs w:val="24"/>
          <w:lang w:val="en-US"/>
        </w:rPr>
        <w:t xml:space="preserve"> Bên cũng không có thỏa thuận khác thì một trong </w:t>
      </w:r>
      <w:r w:rsidR="00893185" w:rsidRPr="008B3A37">
        <w:rPr>
          <w:iCs/>
          <w:color w:val="000000" w:themeColor="text1"/>
          <w:sz w:val="24"/>
          <w:szCs w:val="24"/>
          <w:lang w:val="en-US"/>
        </w:rPr>
        <w:t>Các</w:t>
      </w:r>
      <w:r w:rsidRPr="008B3A37">
        <w:rPr>
          <w:iCs/>
          <w:color w:val="000000" w:themeColor="text1"/>
          <w:sz w:val="24"/>
          <w:szCs w:val="24"/>
          <w:lang w:val="en-US"/>
        </w:rPr>
        <w:t xml:space="preserve"> Bên có quyền đơn phương chấm dứt Hợp Đồng này và việc chấm dứt Hợp Đồng này không được coi là vi phạm Hợp Đồng</w:t>
      </w:r>
      <w:r w:rsidR="00196B3B" w:rsidRPr="008B3A37">
        <w:rPr>
          <w:iCs/>
          <w:color w:val="000000" w:themeColor="text1"/>
          <w:sz w:val="24"/>
          <w:szCs w:val="24"/>
          <w:lang w:val="en-SG"/>
        </w:rPr>
        <w:t>.</w:t>
      </w:r>
    </w:p>
    <w:p w14:paraId="18DD84D7"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053DEB59" w14:textId="33940493" w:rsidR="00196B3B" w:rsidRPr="008B3A37" w:rsidRDefault="003102D3" w:rsidP="00AD082A">
      <w:pPr>
        <w:pStyle w:val="ListParagraph"/>
        <w:numPr>
          <w:ilvl w:val="0"/>
          <w:numId w:val="43"/>
        </w:numPr>
        <w:snapToGrid w:val="0"/>
        <w:ind w:left="709" w:hanging="709"/>
        <w:contextualSpacing w:val="0"/>
        <w:jc w:val="both"/>
        <w:rPr>
          <w:color w:val="000000" w:themeColor="text1"/>
          <w:sz w:val="24"/>
          <w:szCs w:val="24"/>
          <w:lang w:val="en-US"/>
        </w:rPr>
      </w:pPr>
      <w:r w:rsidRPr="008B3A37">
        <w:rPr>
          <w:color w:val="000000" w:themeColor="text1"/>
          <w:sz w:val="24"/>
          <w:szCs w:val="24"/>
          <w:lang w:val="en-US"/>
        </w:rPr>
        <w:t>Việc xử lý hậu quả do chấm dứt hợp đồng theo quy định tại khoản 1 Điều này như: Được quy định tại khoản 3 Điều này</w:t>
      </w:r>
      <w:r w:rsidR="004501D9" w:rsidRPr="008B3A37">
        <w:rPr>
          <w:color w:val="000000" w:themeColor="text1"/>
          <w:sz w:val="24"/>
          <w:szCs w:val="24"/>
          <w:lang w:val="en-US"/>
        </w:rPr>
        <w:t xml:space="preserve">. </w:t>
      </w:r>
      <w:r w:rsidR="006B1EF1" w:rsidRPr="008B3A37">
        <w:rPr>
          <w:color w:val="000000" w:themeColor="text1"/>
          <w:sz w:val="24"/>
          <w:szCs w:val="24"/>
          <w:lang w:val="en-US"/>
        </w:rPr>
        <w:t>T</w:t>
      </w:r>
      <w:r w:rsidRPr="008B3A37">
        <w:rPr>
          <w:color w:val="000000" w:themeColor="text1"/>
          <w:sz w:val="24"/>
          <w:szCs w:val="24"/>
          <w:lang w:val="en-US"/>
        </w:rPr>
        <w:t xml:space="preserve">hông </w:t>
      </w:r>
      <w:r w:rsidR="001D0A6F" w:rsidRPr="008B3A37">
        <w:rPr>
          <w:color w:val="000000" w:themeColor="text1"/>
          <w:sz w:val="24"/>
          <w:szCs w:val="24"/>
          <w:lang w:val="en-US"/>
        </w:rPr>
        <w:t>báo</w:t>
      </w:r>
      <w:r w:rsidR="00067F38" w:rsidRPr="008B3A37">
        <w:rPr>
          <w:color w:val="000000" w:themeColor="text1"/>
          <w:sz w:val="24"/>
          <w:szCs w:val="24"/>
          <w:lang w:val="en-US"/>
        </w:rPr>
        <w:t xml:space="preserve"> </w:t>
      </w:r>
      <w:r w:rsidR="001D0A6F" w:rsidRPr="008B3A37">
        <w:rPr>
          <w:color w:val="000000" w:themeColor="text1"/>
          <w:sz w:val="24"/>
          <w:szCs w:val="24"/>
          <w:lang w:val="en-US"/>
        </w:rPr>
        <w:t xml:space="preserve">của </w:t>
      </w:r>
      <w:r w:rsidR="00067F38" w:rsidRPr="008B3A37">
        <w:rPr>
          <w:color w:val="000000" w:themeColor="text1"/>
          <w:sz w:val="24"/>
          <w:szCs w:val="24"/>
          <w:lang w:val="en-US"/>
        </w:rPr>
        <w:t xml:space="preserve">một Bên cho Bên còn lại về việc đơn phương chấm dứt Hợp Đồng sẽ được lập thành văn bản và </w:t>
      </w:r>
      <w:r w:rsidR="001D0A6F" w:rsidRPr="008B3A37">
        <w:rPr>
          <w:color w:val="000000" w:themeColor="text1"/>
          <w:sz w:val="24"/>
          <w:szCs w:val="24"/>
          <w:lang w:val="en-US"/>
        </w:rPr>
        <w:t xml:space="preserve">được </w:t>
      </w:r>
      <w:r w:rsidR="00893185" w:rsidRPr="008B3A37">
        <w:rPr>
          <w:color w:val="000000" w:themeColor="text1"/>
          <w:sz w:val="24"/>
          <w:szCs w:val="24"/>
          <w:lang w:val="en-US"/>
        </w:rPr>
        <w:t>gửi đến Bên còn lại</w:t>
      </w:r>
      <w:r w:rsidR="001D0A6F" w:rsidRPr="008B3A37">
        <w:rPr>
          <w:color w:val="000000" w:themeColor="text1"/>
          <w:sz w:val="24"/>
          <w:szCs w:val="24"/>
          <w:lang w:val="en-US"/>
        </w:rPr>
        <w:t xml:space="preserve"> theo quy định tại Điều 16 của Hợp Đồng này.</w:t>
      </w:r>
    </w:p>
    <w:p w14:paraId="337A747F" w14:textId="77777777" w:rsidR="00196B3B" w:rsidRPr="008B3A37" w:rsidRDefault="00196B3B" w:rsidP="00AD082A">
      <w:pPr>
        <w:pStyle w:val="ListParagraph"/>
        <w:snapToGrid w:val="0"/>
        <w:ind w:left="709"/>
        <w:contextualSpacing w:val="0"/>
        <w:jc w:val="both"/>
        <w:rPr>
          <w:color w:val="000000" w:themeColor="text1"/>
          <w:sz w:val="24"/>
          <w:szCs w:val="24"/>
          <w:lang w:val="en-US"/>
        </w:rPr>
      </w:pPr>
    </w:p>
    <w:p w14:paraId="7BD40AB1" w14:textId="31A7247A" w:rsidR="00196B3B" w:rsidRPr="008B3A37" w:rsidRDefault="001D0A6F" w:rsidP="00AD082A">
      <w:pPr>
        <w:pStyle w:val="ListParagraph"/>
        <w:numPr>
          <w:ilvl w:val="0"/>
          <w:numId w:val="43"/>
        </w:numPr>
        <w:snapToGrid w:val="0"/>
        <w:ind w:left="709" w:hanging="709"/>
        <w:contextualSpacing w:val="0"/>
        <w:jc w:val="both"/>
        <w:rPr>
          <w:iCs/>
          <w:color w:val="000000" w:themeColor="text1"/>
          <w:sz w:val="24"/>
          <w:szCs w:val="24"/>
          <w:lang w:val="en-SG"/>
        </w:rPr>
      </w:pPr>
      <w:r w:rsidRPr="008B3A37">
        <w:rPr>
          <w:color w:val="000000" w:themeColor="text1"/>
          <w:sz w:val="24"/>
          <w:szCs w:val="24"/>
          <w:lang w:val="en-US"/>
        </w:rPr>
        <w:t xml:space="preserve">Khi Hợp Đồng này chấm dứt theo bất kỳ lý do nào ngoại trừ trường hợp tại </w:t>
      </w:r>
      <w:r w:rsidR="006A2F23" w:rsidRPr="008B3A37">
        <w:rPr>
          <w:color w:val="000000" w:themeColor="text1"/>
          <w:sz w:val="24"/>
          <w:szCs w:val="24"/>
          <w:lang w:val="en-US"/>
        </w:rPr>
        <w:t>Đ</w:t>
      </w:r>
      <w:r w:rsidRPr="008B3A37">
        <w:rPr>
          <w:color w:val="000000" w:themeColor="text1"/>
          <w:sz w:val="24"/>
          <w:szCs w:val="24"/>
          <w:lang w:val="en-US"/>
        </w:rPr>
        <w:t xml:space="preserve">iểm c </w:t>
      </w:r>
      <w:r w:rsidR="006A2F23" w:rsidRPr="008B3A37">
        <w:rPr>
          <w:color w:val="000000" w:themeColor="text1"/>
          <w:sz w:val="24"/>
          <w:szCs w:val="24"/>
          <w:lang w:val="en-US"/>
        </w:rPr>
        <w:t>K</w:t>
      </w:r>
      <w:r w:rsidRPr="008B3A37">
        <w:rPr>
          <w:color w:val="000000" w:themeColor="text1"/>
          <w:sz w:val="24"/>
          <w:szCs w:val="24"/>
          <w:lang w:val="en-US"/>
        </w:rPr>
        <w:t xml:space="preserve">hoản 1 Điều này, </w:t>
      </w:r>
      <w:r w:rsidR="005A1635" w:rsidRPr="008B3A37">
        <w:rPr>
          <w:color w:val="000000" w:themeColor="text1"/>
          <w:sz w:val="24"/>
          <w:szCs w:val="24"/>
          <w:lang w:val="en-US"/>
        </w:rPr>
        <w:t xml:space="preserve">nếu Bên Mua đã nhận bàn giao Căn Hộ, </w:t>
      </w:r>
      <w:r w:rsidRPr="008B3A37">
        <w:rPr>
          <w:color w:val="000000" w:themeColor="text1"/>
          <w:sz w:val="24"/>
          <w:szCs w:val="24"/>
          <w:lang w:val="en-US"/>
        </w:rPr>
        <w:t xml:space="preserve">Bên </w:t>
      </w:r>
      <w:r w:rsidR="009F1F06" w:rsidRPr="008B3A37">
        <w:rPr>
          <w:color w:val="000000" w:themeColor="text1"/>
          <w:sz w:val="24"/>
          <w:szCs w:val="24"/>
          <w:lang w:val="en-US"/>
        </w:rPr>
        <w:t>Mua sẽ giao lại quyền sở hữu Căn Hộ (trong tình trạng ban đầu</w:t>
      </w:r>
      <w:r w:rsidR="005A1635" w:rsidRPr="008B3A37">
        <w:rPr>
          <w:color w:val="000000" w:themeColor="text1"/>
          <w:sz w:val="24"/>
          <w:szCs w:val="24"/>
          <w:lang w:val="en-US"/>
        </w:rPr>
        <w:t xml:space="preserve"> ngoại trừ các hao mòn, khấu hao thông thường</w:t>
      </w:r>
      <w:r w:rsidR="009F1F06" w:rsidRPr="008B3A37">
        <w:rPr>
          <w:color w:val="000000" w:themeColor="text1"/>
          <w:sz w:val="24"/>
          <w:szCs w:val="24"/>
          <w:lang w:val="en-US"/>
        </w:rPr>
        <w:t xml:space="preserve">) cho Bên Bán trong vòng </w:t>
      </w:r>
      <w:r w:rsidR="00804705" w:rsidRPr="008B3A37">
        <w:rPr>
          <w:iCs/>
          <w:color w:val="000000" w:themeColor="text1"/>
          <w:sz w:val="24"/>
          <w:szCs w:val="24"/>
          <w:lang w:val="en-SG"/>
        </w:rPr>
        <w:t>[●]</w:t>
      </w:r>
      <w:r w:rsidR="00FC45D3" w:rsidRPr="008B3A37">
        <w:rPr>
          <w:rStyle w:val="FootnoteReference"/>
          <w:color w:val="000000" w:themeColor="text1"/>
          <w:sz w:val="24"/>
          <w:szCs w:val="24"/>
          <w:lang w:val="en-US"/>
        </w:rPr>
        <w:footnoteReference w:id="17"/>
      </w:r>
      <w:r w:rsidR="00FC45D3" w:rsidRPr="008B3A37">
        <w:rPr>
          <w:color w:val="000000" w:themeColor="text1"/>
          <w:sz w:val="24"/>
          <w:szCs w:val="24"/>
          <w:lang w:val="en-US"/>
        </w:rPr>
        <w:t xml:space="preserve"> </w:t>
      </w:r>
      <w:r w:rsidR="009F1F06" w:rsidRPr="008B3A37">
        <w:rPr>
          <w:color w:val="000000" w:themeColor="text1"/>
          <w:sz w:val="24"/>
          <w:szCs w:val="24"/>
          <w:lang w:val="en-US"/>
        </w:rPr>
        <w:t xml:space="preserve">ngày kể từ ngày </w:t>
      </w:r>
      <w:r w:rsidR="005A1635" w:rsidRPr="008B3A37">
        <w:rPr>
          <w:color w:val="000000" w:themeColor="text1"/>
          <w:sz w:val="24"/>
          <w:szCs w:val="24"/>
          <w:lang w:val="en-US"/>
        </w:rPr>
        <w:t xml:space="preserve">nhận được </w:t>
      </w:r>
      <w:r w:rsidR="009F1F06" w:rsidRPr="008B3A37">
        <w:rPr>
          <w:color w:val="000000" w:themeColor="text1"/>
          <w:sz w:val="24"/>
          <w:szCs w:val="24"/>
          <w:lang w:val="en-US"/>
        </w:rPr>
        <w:t xml:space="preserve">thông báo chấm dứt được gửi đi. Bên Bán có quyền buộc Bên Mua phải rời đi </w:t>
      </w:r>
      <w:r w:rsidR="00062CB1" w:rsidRPr="008B3A37">
        <w:rPr>
          <w:color w:val="000000" w:themeColor="text1"/>
          <w:sz w:val="24"/>
          <w:szCs w:val="24"/>
          <w:lang w:val="en-US"/>
        </w:rPr>
        <w:t xml:space="preserve">và lấy lại quyền sở hữu Căn Hộ </w:t>
      </w:r>
      <w:r w:rsidR="002611D7" w:rsidRPr="008B3A37">
        <w:rPr>
          <w:color w:val="000000" w:themeColor="text1"/>
          <w:sz w:val="24"/>
          <w:szCs w:val="24"/>
          <w:lang w:val="en-US"/>
        </w:rPr>
        <w:t xml:space="preserve">phù hợp với quy định của pháp luật </w:t>
      </w:r>
      <w:r w:rsidR="00062CB1" w:rsidRPr="008B3A37">
        <w:rPr>
          <w:color w:val="000000" w:themeColor="text1"/>
          <w:sz w:val="24"/>
          <w:szCs w:val="24"/>
          <w:lang w:val="en-US"/>
        </w:rPr>
        <w:t>nếu như Bên Mua không tự nguyện từ bỏ quyền sở hữu Căn Hộ sau</w:t>
      </w:r>
      <w:r w:rsidR="00626969" w:rsidRPr="008B3A37">
        <w:rPr>
          <w:color w:val="000000" w:themeColor="text1"/>
          <w:sz w:val="24"/>
          <w:szCs w:val="24"/>
          <w:lang w:val="en-US"/>
        </w:rPr>
        <w:t xml:space="preserve"> thời hạn</w:t>
      </w:r>
      <w:r w:rsidR="00062CB1" w:rsidRPr="008B3A37">
        <w:rPr>
          <w:color w:val="000000" w:themeColor="text1"/>
          <w:sz w:val="24"/>
          <w:szCs w:val="24"/>
          <w:lang w:val="en-US"/>
        </w:rPr>
        <w:t xml:space="preserve"> </w:t>
      </w:r>
      <w:r w:rsidR="00804705" w:rsidRPr="008B3A37">
        <w:rPr>
          <w:iCs/>
          <w:color w:val="000000" w:themeColor="text1"/>
          <w:sz w:val="24"/>
          <w:szCs w:val="24"/>
          <w:lang w:val="en-SG"/>
        </w:rPr>
        <w:t>[●]</w:t>
      </w:r>
      <w:r w:rsidR="00F00868" w:rsidRPr="008B3A37">
        <w:rPr>
          <w:rStyle w:val="FootnoteReference"/>
          <w:iCs/>
          <w:color w:val="000000" w:themeColor="text1"/>
          <w:sz w:val="24"/>
          <w:szCs w:val="24"/>
          <w:lang w:val="en-SG"/>
        </w:rPr>
        <w:footnoteReference w:id="18"/>
      </w:r>
      <w:r w:rsidR="00062CB1" w:rsidRPr="008B3A37">
        <w:rPr>
          <w:color w:val="000000" w:themeColor="text1"/>
          <w:sz w:val="24"/>
          <w:szCs w:val="24"/>
          <w:lang w:val="en-US"/>
        </w:rPr>
        <w:t xml:space="preserve">ngày này. </w:t>
      </w:r>
      <w:r w:rsidR="007F3318" w:rsidRPr="008B3A37">
        <w:rPr>
          <w:color w:val="000000" w:themeColor="text1"/>
          <w:sz w:val="24"/>
          <w:szCs w:val="24"/>
          <w:lang w:val="en-US"/>
        </w:rPr>
        <w:t>Trong trường hợp đó, Bên Bán sẽ không chịu trách nhiệm về bất kỳ mất mát hoặc hư hỏng nào</w:t>
      </w:r>
      <w:r w:rsidR="00C13494" w:rsidRPr="008B3A37">
        <w:rPr>
          <w:color w:val="000000" w:themeColor="text1"/>
          <w:sz w:val="24"/>
          <w:szCs w:val="24"/>
          <w:lang w:val="en-US"/>
        </w:rPr>
        <w:t xml:space="preserve"> </w:t>
      </w:r>
      <w:r w:rsidR="007F3318" w:rsidRPr="008B3A37">
        <w:rPr>
          <w:color w:val="000000" w:themeColor="text1"/>
          <w:sz w:val="24"/>
          <w:szCs w:val="24"/>
          <w:lang w:val="en-US"/>
        </w:rPr>
        <w:t>đối với đồ đạc, trang thiết bị, và các tài sản khác</w:t>
      </w:r>
      <w:r w:rsidR="00C13494" w:rsidRPr="008B3A37">
        <w:rPr>
          <w:color w:val="000000" w:themeColor="text1"/>
          <w:sz w:val="24"/>
          <w:szCs w:val="24"/>
          <w:lang w:val="en-US"/>
        </w:rPr>
        <w:t xml:space="preserve"> của Bên Mua</w:t>
      </w:r>
      <w:r w:rsidR="007F3318" w:rsidRPr="008B3A37">
        <w:rPr>
          <w:color w:val="000000" w:themeColor="text1"/>
          <w:sz w:val="24"/>
          <w:szCs w:val="24"/>
          <w:lang w:val="en-US"/>
        </w:rPr>
        <w:t xml:space="preserve"> phát sinh từ việc Bên Bán lấy lại quyền sở hữu. </w:t>
      </w:r>
      <w:r w:rsidRPr="008B3A37">
        <w:rPr>
          <w:color w:val="000000" w:themeColor="text1"/>
          <w:sz w:val="24"/>
          <w:szCs w:val="24"/>
          <w:lang w:val="en-US"/>
        </w:rPr>
        <w:t xml:space="preserve"> </w:t>
      </w:r>
    </w:p>
    <w:p w14:paraId="10AB3159" w14:textId="77777777" w:rsidR="00A47C4D" w:rsidRPr="008B3A37" w:rsidRDefault="00A47C4D" w:rsidP="00AD082A">
      <w:pPr>
        <w:pStyle w:val="ListParagraph"/>
        <w:snapToGrid w:val="0"/>
        <w:ind w:left="709"/>
        <w:contextualSpacing w:val="0"/>
        <w:jc w:val="both"/>
        <w:rPr>
          <w:iCs/>
          <w:color w:val="000000" w:themeColor="text1"/>
          <w:sz w:val="24"/>
          <w:szCs w:val="24"/>
          <w:lang w:val="en-SG"/>
        </w:rPr>
      </w:pPr>
    </w:p>
    <w:p w14:paraId="1290DF5A" w14:textId="77777777" w:rsidR="00196B3B" w:rsidRPr="008B3A37" w:rsidRDefault="00A47C4D" w:rsidP="00AD082A">
      <w:pPr>
        <w:pStyle w:val="ListParagraph"/>
        <w:numPr>
          <w:ilvl w:val="0"/>
          <w:numId w:val="43"/>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Ngoại trừ các trường hợp chất dứt quy định tại </w:t>
      </w:r>
      <w:r w:rsidR="00C13494" w:rsidRPr="008B3A37">
        <w:rPr>
          <w:iCs/>
          <w:color w:val="000000" w:themeColor="text1"/>
          <w:sz w:val="24"/>
          <w:szCs w:val="24"/>
          <w:lang w:val="en-SG"/>
        </w:rPr>
        <w:t>K</w:t>
      </w:r>
      <w:r w:rsidRPr="008B3A37">
        <w:rPr>
          <w:iCs/>
          <w:color w:val="000000" w:themeColor="text1"/>
          <w:sz w:val="24"/>
          <w:szCs w:val="24"/>
          <w:lang w:val="en-SG"/>
        </w:rPr>
        <w:t xml:space="preserve">hoản 1 Điều này, </w:t>
      </w:r>
      <w:r w:rsidR="006B6B0C" w:rsidRPr="008B3A37">
        <w:rPr>
          <w:iCs/>
          <w:color w:val="000000" w:themeColor="text1"/>
          <w:sz w:val="24"/>
          <w:szCs w:val="24"/>
          <w:lang w:val="en-SG"/>
        </w:rPr>
        <w:t xml:space="preserve">Các </w:t>
      </w:r>
      <w:r w:rsidRPr="008B3A37">
        <w:rPr>
          <w:iCs/>
          <w:color w:val="000000" w:themeColor="text1"/>
          <w:sz w:val="24"/>
          <w:szCs w:val="24"/>
          <w:lang w:val="en-SG"/>
        </w:rPr>
        <w:t xml:space="preserve">Bên sẽ không được quyền đơn phương chấm dứt Hợp Đồng vì bất kỳ lý do gì. </w:t>
      </w:r>
    </w:p>
    <w:p w14:paraId="5AD54620" w14:textId="77777777" w:rsidR="00196B3B" w:rsidRPr="008B3A37" w:rsidRDefault="00196B3B" w:rsidP="00AD082A">
      <w:pPr>
        <w:pStyle w:val="ListParagraph"/>
        <w:autoSpaceDE w:val="0"/>
        <w:autoSpaceDN w:val="0"/>
        <w:adjustRightInd w:val="0"/>
        <w:snapToGrid w:val="0"/>
        <w:ind w:right="-19"/>
        <w:contextualSpacing w:val="0"/>
        <w:jc w:val="both"/>
        <w:rPr>
          <w:iCs/>
          <w:color w:val="000000" w:themeColor="text1"/>
          <w:sz w:val="24"/>
          <w:szCs w:val="24"/>
          <w:lang w:val="en-SG"/>
        </w:rPr>
      </w:pPr>
    </w:p>
    <w:p w14:paraId="42F02FF0" w14:textId="77777777" w:rsidR="00196B3B" w:rsidRPr="008B3A37" w:rsidRDefault="002F0786" w:rsidP="00AD082A">
      <w:pPr>
        <w:pStyle w:val="Heading1"/>
        <w:numPr>
          <w:ilvl w:val="0"/>
          <w:numId w:val="23"/>
        </w:numPr>
        <w:snapToGrid w:val="0"/>
        <w:ind w:left="1701" w:hanging="1701"/>
        <w:jc w:val="both"/>
        <w:rPr>
          <w:bCs w:val="0"/>
          <w:iCs/>
          <w:color w:val="000000" w:themeColor="text1"/>
          <w:sz w:val="24"/>
          <w:szCs w:val="24"/>
          <w:lang w:val="en-SG"/>
        </w:rPr>
      </w:pPr>
      <w:bookmarkStart w:id="56" w:name="_Toc102846801"/>
      <w:bookmarkStart w:id="57" w:name="_Toc102846802"/>
      <w:bookmarkStart w:id="58" w:name="_Toc109859940"/>
      <w:bookmarkEnd w:id="56"/>
      <w:bookmarkEnd w:id="57"/>
      <w:r w:rsidRPr="008B3A37">
        <w:rPr>
          <w:iCs/>
          <w:color w:val="000000" w:themeColor="text1"/>
          <w:sz w:val="24"/>
          <w:szCs w:val="24"/>
          <w:lang w:val="en-SG"/>
        </w:rPr>
        <w:t>THÔNG BÁO</w:t>
      </w:r>
      <w:bookmarkEnd w:id="58"/>
    </w:p>
    <w:p w14:paraId="136BDCC3" w14:textId="77777777" w:rsidR="00196B3B" w:rsidRPr="008B3A37" w:rsidRDefault="00196B3B" w:rsidP="00AD082A">
      <w:pPr>
        <w:snapToGrid w:val="0"/>
        <w:jc w:val="both"/>
        <w:rPr>
          <w:b/>
          <w:color w:val="000000" w:themeColor="text1"/>
          <w:lang w:val="en-SG"/>
        </w:rPr>
      </w:pPr>
    </w:p>
    <w:p w14:paraId="2C00DEC3" w14:textId="77777777" w:rsidR="00196B3B" w:rsidRPr="008B3A37" w:rsidRDefault="002F0786" w:rsidP="00AD082A">
      <w:pPr>
        <w:pStyle w:val="ListParagraph"/>
        <w:numPr>
          <w:ilvl w:val="0"/>
          <w:numId w:val="44"/>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Địa chỉ </w:t>
      </w:r>
      <w:r w:rsidR="00F968E2" w:rsidRPr="008B3A37">
        <w:rPr>
          <w:iCs/>
          <w:color w:val="000000" w:themeColor="text1"/>
          <w:sz w:val="24"/>
          <w:szCs w:val="24"/>
          <w:lang w:val="en-US"/>
        </w:rPr>
        <w:t xml:space="preserve">để </w:t>
      </w:r>
      <w:r w:rsidR="00CF7F89" w:rsidRPr="008B3A37">
        <w:rPr>
          <w:iCs/>
          <w:color w:val="000000" w:themeColor="text1"/>
          <w:sz w:val="24"/>
          <w:szCs w:val="24"/>
          <w:lang w:val="en-US"/>
        </w:rPr>
        <w:t xml:space="preserve">Các Bên </w:t>
      </w:r>
      <w:r w:rsidR="00F968E2" w:rsidRPr="008B3A37">
        <w:rPr>
          <w:iCs/>
          <w:color w:val="000000" w:themeColor="text1"/>
          <w:sz w:val="24"/>
          <w:szCs w:val="24"/>
          <w:lang w:val="en-US"/>
        </w:rPr>
        <w:t xml:space="preserve">nhận thông báo của </w:t>
      </w:r>
      <w:r w:rsidR="00CF7F89" w:rsidRPr="008B3A37">
        <w:rPr>
          <w:iCs/>
          <w:color w:val="000000" w:themeColor="text1"/>
          <w:sz w:val="24"/>
          <w:szCs w:val="24"/>
          <w:lang w:val="en-US"/>
        </w:rPr>
        <w:t xml:space="preserve">Bên </w:t>
      </w:r>
      <w:r w:rsidR="00F968E2" w:rsidRPr="008B3A37">
        <w:rPr>
          <w:iCs/>
          <w:color w:val="000000" w:themeColor="text1"/>
          <w:sz w:val="24"/>
          <w:szCs w:val="24"/>
          <w:lang w:val="en-US"/>
        </w:rPr>
        <w:t xml:space="preserve">kia </w:t>
      </w:r>
      <w:r w:rsidRPr="008B3A37">
        <w:rPr>
          <w:iCs/>
          <w:color w:val="000000" w:themeColor="text1"/>
          <w:sz w:val="24"/>
          <w:szCs w:val="24"/>
          <w:lang w:val="en-US"/>
        </w:rPr>
        <w:t>như sau</w:t>
      </w:r>
      <w:r w:rsidR="00196B3B" w:rsidRPr="008B3A37">
        <w:rPr>
          <w:iCs/>
          <w:color w:val="000000" w:themeColor="text1"/>
          <w:sz w:val="24"/>
          <w:szCs w:val="24"/>
          <w:lang w:val="en-SG"/>
        </w:rPr>
        <w:t>:</w:t>
      </w:r>
    </w:p>
    <w:p w14:paraId="386EA1FA" w14:textId="77777777" w:rsidR="00196B3B" w:rsidRPr="008B3A37" w:rsidRDefault="00196B3B" w:rsidP="00AD082A">
      <w:pPr>
        <w:pStyle w:val="ListParagraph"/>
        <w:snapToGrid w:val="0"/>
        <w:ind w:left="709"/>
        <w:contextualSpacing w:val="0"/>
        <w:jc w:val="both"/>
        <w:rPr>
          <w:b/>
          <w:bCs/>
          <w:iCs/>
          <w:color w:val="000000" w:themeColor="text1"/>
          <w:sz w:val="24"/>
          <w:szCs w:val="24"/>
          <w:lang w:val="en-SG"/>
        </w:rPr>
      </w:pPr>
    </w:p>
    <w:p w14:paraId="0748C413" w14:textId="77777777" w:rsidR="00196B3B" w:rsidRPr="008B3A37" w:rsidRDefault="002F0786" w:rsidP="00AD082A">
      <w:pPr>
        <w:pStyle w:val="ListParagraph"/>
        <w:snapToGrid w:val="0"/>
        <w:ind w:left="709"/>
        <w:contextualSpacing w:val="0"/>
        <w:jc w:val="both"/>
        <w:rPr>
          <w:iCs/>
          <w:color w:val="000000" w:themeColor="text1"/>
          <w:sz w:val="24"/>
          <w:szCs w:val="24"/>
          <w:lang w:val="en-SG"/>
        </w:rPr>
      </w:pPr>
      <w:r w:rsidRPr="008B3A37">
        <w:rPr>
          <w:b/>
          <w:bCs/>
          <w:iCs/>
          <w:color w:val="000000" w:themeColor="text1"/>
          <w:sz w:val="24"/>
          <w:szCs w:val="24"/>
          <w:lang w:val="en-SG"/>
        </w:rPr>
        <w:t>Bên Bán</w:t>
      </w:r>
      <w:r w:rsidR="00196B3B" w:rsidRPr="008B3A37">
        <w:rPr>
          <w:b/>
          <w:bCs/>
          <w:iCs/>
          <w:color w:val="000000" w:themeColor="text1"/>
          <w:sz w:val="24"/>
          <w:szCs w:val="24"/>
          <w:lang w:val="en-SG"/>
        </w:rPr>
        <w:t xml:space="preserve">: </w:t>
      </w:r>
      <w:r w:rsidR="00196B3B" w:rsidRPr="008B3A37">
        <w:rPr>
          <w:iCs/>
          <w:color w:val="000000" w:themeColor="text1"/>
          <w:sz w:val="24"/>
          <w:szCs w:val="24"/>
          <w:lang w:val="en-SG"/>
        </w:rPr>
        <w:t>[</w:t>
      </w:r>
      <w:r w:rsidR="00D91B12" w:rsidRPr="008B3A37">
        <w:rPr>
          <w:iCs/>
          <w:color w:val="000000" w:themeColor="text1"/>
          <w:sz w:val="24"/>
          <w:szCs w:val="24"/>
          <w:lang w:val="en-SG"/>
        </w:rPr>
        <w:t>TÊN CỦA BÊN BÁN</w:t>
      </w:r>
      <w:r w:rsidR="00196B3B" w:rsidRPr="008B3A37">
        <w:rPr>
          <w:iCs/>
          <w:color w:val="000000" w:themeColor="text1"/>
          <w:sz w:val="24"/>
          <w:szCs w:val="24"/>
          <w:lang w:val="en-SG"/>
        </w:rPr>
        <w:t xml:space="preserve">] </w:t>
      </w:r>
    </w:p>
    <w:tbl>
      <w:tblPr>
        <w:tblW w:w="8789" w:type="dxa"/>
        <w:tblInd w:w="567" w:type="dxa"/>
        <w:tblLook w:val="04A0" w:firstRow="1" w:lastRow="0" w:firstColumn="1" w:lastColumn="0" w:noHBand="0" w:noVBand="1"/>
      </w:tblPr>
      <w:tblGrid>
        <w:gridCol w:w="2553"/>
        <w:gridCol w:w="283"/>
        <w:gridCol w:w="5953"/>
      </w:tblGrid>
      <w:tr w:rsidR="00435464" w:rsidRPr="008B3A37" w14:paraId="6EB78570" w14:textId="77777777" w:rsidTr="007E3041">
        <w:trPr>
          <w:trHeight w:val="181"/>
        </w:trPr>
        <w:tc>
          <w:tcPr>
            <w:tcW w:w="2553" w:type="dxa"/>
            <w:shd w:val="clear" w:color="auto" w:fill="auto"/>
          </w:tcPr>
          <w:p w14:paraId="0D96AEA0" w14:textId="77777777" w:rsidR="00196B3B" w:rsidRPr="008B3A37" w:rsidRDefault="002F0786"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t>Địa chỉ</w:t>
            </w:r>
          </w:p>
        </w:tc>
        <w:tc>
          <w:tcPr>
            <w:tcW w:w="283" w:type="dxa"/>
            <w:shd w:val="clear" w:color="auto" w:fill="auto"/>
          </w:tcPr>
          <w:p w14:paraId="68B5D98F"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23682DF3" w14:textId="77777777" w:rsidR="00196B3B" w:rsidRPr="008B3A37" w:rsidRDefault="00196B3B" w:rsidP="00AD082A">
            <w:pPr>
              <w:snapToGrid w:val="0"/>
              <w:ind w:right="-103"/>
              <w:jc w:val="both"/>
              <w:rPr>
                <w:color w:val="000000" w:themeColor="text1"/>
                <w:lang w:val="en-SG"/>
              </w:rPr>
            </w:pPr>
            <w:r w:rsidRPr="008B3A37">
              <w:rPr>
                <w:iCs/>
                <w:color w:val="000000" w:themeColor="text1"/>
                <w:lang w:val="en-SG"/>
              </w:rPr>
              <w:t>[●]</w:t>
            </w:r>
          </w:p>
        </w:tc>
      </w:tr>
      <w:tr w:rsidR="00435464" w:rsidRPr="008B3A37" w14:paraId="1535A15F" w14:textId="77777777" w:rsidTr="007E3041">
        <w:tc>
          <w:tcPr>
            <w:tcW w:w="2553" w:type="dxa"/>
            <w:shd w:val="clear" w:color="auto" w:fill="auto"/>
          </w:tcPr>
          <w:p w14:paraId="11870271" w14:textId="77777777" w:rsidR="00196B3B" w:rsidRPr="008B3A37" w:rsidRDefault="002F0786" w:rsidP="00AD082A">
            <w:pPr>
              <w:tabs>
                <w:tab w:val="left" w:pos="4320"/>
                <w:tab w:val="left" w:pos="4680"/>
              </w:tabs>
              <w:snapToGrid w:val="0"/>
              <w:ind w:right="-103"/>
              <w:jc w:val="both"/>
              <w:rPr>
                <w:iCs/>
                <w:color w:val="000000" w:themeColor="text1"/>
                <w:lang w:val="en-SG"/>
              </w:rPr>
            </w:pPr>
            <w:r w:rsidRPr="008B3A37">
              <w:rPr>
                <w:iCs/>
                <w:color w:val="000000" w:themeColor="text1"/>
                <w:lang w:val="en-SG"/>
              </w:rPr>
              <w:t>Email</w:t>
            </w:r>
          </w:p>
        </w:tc>
        <w:tc>
          <w:tcPr>
            <w:tcW w:w="283" w:type="dxa"/>
            <w:shd w:val="clear" w:color="auto" w:fill="auto"/>
          </w:tcPr>
          <w:p w14:paraId="03755A22"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480F7CDA" w14:textId="77777777" w:rsidR="00196B3B" w:rsidRPr="008B3A37" w:rsidRDefault="00196B3B" w:rsidP="00AD082A">
            <w:pPr>
              <w:snapToGrid w:val="0"/>
              <w:ind w:right="-103"/>
              <w:jc w:val="both"/>
              <w:rPr>
                <w:color w:val="000000" w:themeColor="text1"/>
                <w:lang w:val="en-SG"/>
              </w:rPr>
            </w:pPr>
            <w:r w:rsidRPr="008B3A37">
              <w:rPr>
                <w:iCs/>
                <w:color w:val="000000" w:themeColor="text1"/>
                <w:lang w:val="en-SG"/>
              </w:rPr>
              <w:t>[●]</w:t>
            </w:r>
          </w:p>
        </w:tc>
      </w:tr>
      <w:tr w:rsidR="00435464" w:rsidRPr="008B3A37" w14:paraId="2101BC7D" w14:textId="77777777" w:rsidTr="007E3041">
        <w:tc>
          <w:tcPr>
            <w:tcW w:w="2553" w:type="dxa"/>
            <w:shd w:val="clear" w:color="auto" w:fill="auto"/>
          </w:tcPr>
          <w:p w14:paraId="457C7BC0" w14:textId="77777777" w:rsidR="00196B3B" w:rsidRPr="008B3A37" w:rsidRDefault="002F0786"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t>Số điện thoại</w:t>
            </w:r>
          </w:p>
        </w:tc>
        <w:tc>
          <w:tcPr>
            <w:tcW w:w="283" w:type="dxa"/>
            <w:shd w:val="clear" w:color="auto" w:fill="auto"/>
          </w:tcPr>
          <w:p w14:paraId="53A43E1B"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5EEF64FA" w14:textId="77777777" w:rsidR="00196B3B" w:rsidRPr="008B3A37" w:rsidRDefault="00196B3B" w:rsidP="00AD082A">
            <w:pPr>
              <w:snapToGrid w:val="0"/>
              <w:ind w:right="-103"/>
              <w:jc w:val="both"/>
              <w:rPr>
                <w:iCs/>
                <w:color w:val="000000" w:themeColor="text1"/>
                <w:lang w:val="en-SG"/>
              </w:rPr>
            </w:pPr>
            <w:r w:rsidRPr="008B3A37">
              <w:rPr>
                <w:iCs/>
                <w:color w:val="000000" w:themeColor="text1"/>
                <w:lang w:val="en-SG"/>
              </w:rPr>
              <w:t>[●]</w:t>
            </w:r>
          </w:p>
        </w:tc>
      </w:tr>
      <w:tr w:rsidR="00435464" w:rsidRPr="008B3A37" w14:paraId="39574303" w14:textId="77777777" w:rsidTr="007E3041">
        <w:tc>
          <w:tcPr>
            <w:tcW w:w="2553" w:type="dxa"/>
            <w:shd w:val="clear" w:color="auto" w:fill="auto"/>
          </w:tcPr>
          <w:p w14:paraId="5AA8CFF0" w14:textId="77777777" w:rsidR="00196B3B" w:rsidRPr="008B3A37" w:rsidRDefault="00196B3B"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t>Fax</w:t>
            </w:r>
          </w:p>
        </w:tc>
        <w:tc>
          <w:tcPr>
            <w:tcW w:w="283" w:type="dxa"/>
            <w:shd w:val="clear" w:color="auto" w:fill="auto"/>
          </w:tcPr>
          <w:p w14:paraId="193E23CC"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7FF01B61" w14:textId="77777777" w:rsidR="00196B3B" w:rsidRPr="008B3A37" w:rsidRDefault="00196B3B" w:rsidP="00AD082A">
            <w:pPr>
              <w:snapToGrid w:val="0"/>
              <w:ind w:right="-103"/>
              <w:jc w:val="both"/>
              <w:rPr>
                <w:iCs/>
                <w:color w:val="000000" w:themeColor="text1"/>
                <w:lang w:val="en-SG"/>
              </w:rPr>
            </w:pPr>
            <w:r w:rsidRPr="008B3A37">
              <w:rPr>
                <w:iCs/>
                <w:color w:val="000000" w:themeColor="text1"/>
                <w:lang w:val="en-SG"/>
              </w:rPr>
              <w:t>[●]</w:t>
            </w:r>
          </w:p>
        </w:tc>
      </w:tr>
    </w:tbl>
    <w:p w14:paraId="63B29DC8"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565BFDBD" w14:textId="77777777" w:rsidR="00196B3B" w:rsidRPr="008B3A37" w:rsidRDefault="006B6B0C" w:rsidP="00AD082A">
      <w:pPr>
        <w:pStyle w:val="ListParagraph"/>
        <w:snapToGrid w:val="0"/>
        <w:ind w:left="709"/>
        <w:contextualSpacing w:val="0"/>
        <w:jc w:val="both"/>
        <w:rPr>
          <w:iCs/>
          <w:color w:val="000000" w:themeColor="text1"/>
          <w:sz w:val="24"/>
          <w:szCs w:val="24"/>
          <w:lang w:val="en-SG"/>
        </w:rPr>
      </w:pPr>
      <w:r w:rsidRPr="008B3A37">
        <w:rPr>
          <w:b/>
          <w:bCs/>
          <w:iCs/>
          <w:color w:val="000000" w:themeColor="text1"/>
          <w:sz w:val="24"/>
          <w:szCs w:val="24"/>
          <w:lang w:val="en-SG"/>
        </w:rPr>
        <w:t>Bên Mua</w:t>
      </w:r>
      <w:r w:rsidR="00196B3B" w:rsidRPr="008B3A37">
        <w:rPr>
          <w:b/>
          <w:bCs/>
          <w:iCs/>
          <w:color w:val="000000" w:themeColor="text1"/>
          <w:sz w:val="24"/>
          <w:szCs w:val="24"/>
          <w:lang w:val="en-SG"/>
        </w:rPr>
        <w:t xml:space="preserve">: </w:t>
      </w:r>
      <w:r w:rsidR="00196B3B" w:rsidRPr="008B3A37">
        <w:rPr>
          <w:iCs/>
          <w:color w:val="000000" w:themeColor="text1"/>
          <w:sz w:val="24"/>
          <w:szCs w:val="24"/>
          <w:lang w:val="en-SG"/>
        </w:rPr>
        <w:t>[</w:t>
      </w:r>
      <w:r w:rsidR="00D91B12" w:rsidRPr="008B3A37">
        <w:rPr>
          <w:iCs/>
          <w:color w:val="000000" w:themeColor="text1"/>
          <w:sz w:val="24"/>
          <w:szCs w:val="24"/>
          <w:lang w:val="en-SG"/>
        </w:rPr>
        <w:t>TÊN CỦA BÊN MUA</w:t>
      </w:r>
      <w:r w:rsidR="00196B3B" w:rsidRPr="008B3A37">
        <w:rPr>
          <w:iCs/>
          <w:color w:val="000000" w:themeColor="text1"/>
          <w:sz w:val="24"/>
          <w:szCs w:val="24"/>
          <w:lang w:val="en-SG"/>
        </w:rPr>
        <w:t xml:space="preserve">] </w:t>
      </w:r>
    </w:p>
    <w:tbl>
      <w:tblPr>
        <w:tblW w:w="8789" w:type="dxa"/>
        <w:tblInd w:w="567" w:type="dxa"/>
        <w:tblLook w:val="04A0" w:firstRow="1" w:lastRow="0" w:firstColumn="1" w:lastColumn="0" w:noHBand="0" w:noVBand="1"/>
      </w:tblPr>
      <w:tblGrid>
        <w:gridCol w:w="2553"/>
        <w:gridCol w:w="283"/>
        <w:gridCol w:w="5953"/>
      </w:tblGrid>
      <w:tr w:rsidR="00435464" w:rsidRPr="008B3A37" w14:paraId="03231204" w14:textId="77777777" w:rsidTr="007E3041">
        <w:trPr>
          <w:trHeight w:val="181"/>
        </w:trPr>
        <w:tc>
          <w:tcPr>
            <w:tcW w:w="2553" w:type="dxa"/>
            <w:shd w:val="clear" w:color="auto" w:fill="auto"/>
          </w:tcPr>
          <w:p w14:paraId="22220DB5" w14:textId="77777777" w:rsidR="00196B3B" w:rsidRPr="008B3A37" w:rsidRDefault="002F0786"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lastRenderedPageBreak/>
              <w:t>Địa chỉ liên lạc</w:t>
            </w:r>
          </w:p>
        </w:tc>
        <w:tc>
          <w:tcPr>
            <w:tcW w:w="283" w:type="dxa"/>
            <w:shd w:val="clear" w:color="auto" w:fill="auto"/>
          </w:tcPr>
          <w:p w14:paraId="0F74AEA0"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0A5BE9C0" w14:textId="77777777" w:rsidR="00196B3B" w:rsidRPr="008B3A37" w:rsidRDefault="00196B3B" w:rsidP="00AD082A">
            <w:pPr>
              <w:snapToGrid w:val="0"/>
              <w:ind w:right="-103"/>
              <w:jc w:val="both"/>
              <w:rPr>
                <w:color w:val="000000" w:themeColor="text1"/>
                <w:lang w:val="en-SG"/>
              </w:rPr>
            </w:pPr>
            <w:r w:rsidRPr="008B3A37">
              <w:rPr>
                <w:iCs/>
                <w:color w:val="000000" w:themeColor="text1"/>
                <w:lang w:val="en-SG"/>
              </w:rPr>
              <w:t>[●]</w:t>
            </w:r>
          </w:p>
        </w:tc>
      </w:tr>
      <w:tr w:rsidR="00435464" w:rsidRPr="008B3A37" w14:paraId="70758911" w14:textId="77777777" w:rsidTr="007E3041">
        <w:trPr>
          <w:trHeight w:val="181"/>
        </w:trPr>
        <w:tc>
          <w:tcPr>
            <w:tcW w:w="2553" w:type="dxa"/>
            <w:shd w:val="clear" w:color="auto" w:fill="auto"/>
          </w:tcPr>
          <w:p w14:paraId="7376DDD2" w14:textId="77777777" w:rsidR="00196B3B" w:rsidRPr="008B3A37" w:rsidRDefault="002F0786"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t>Số điện thoại</w:t>
            </w:r>
          </w:p>
        </w:tc>
        <w:tc>
          <w:tcPr>
            <w:tcW w:w="283" w:type="dxa"/>
            <w:shd w:val="clear" w:color="auto" w:fill="auto"/>
          </w:tcPr>
          <w:p w14:paraId="3228AE3D"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5DB128C2" w14:textId="77777777" w:rsidR="00196B3B" w:rsidRPr="008B3A37" w:rsidRDefault="00196B3B" w:rsidP="00AD082A">
            <w:pPr>
              <w:snapToGrid w:val="0"/>
              <w:ind w:right="-103"/>
              <w:jc w:val="both"/>
              <w:rPr>
                <w:iCs/>
                <w:color w:val="000000" w:themeColor="text1"/>
                <w:lang w:val="en-SG"/>
              </w:rPr>
            </w:pPr>
            <w:r w:rsidRPr="008B3A37">
              <w:rPr>
                <w:iCs/>
                <w:color w:val="000000" w:themeColor="text1"/>
                <w:lang w:val="en-SG"/>
              </w:rPr>
              <w:t>[●]</w:t>
            </w:r>
          </w:p>
        </w:tc>
      </w:tr>
      <w:tr w:rsidR="00435464" w:rsidRPr="008B3A37" w14:paraId="16F44EEF" w14:textId="77777777" w:rsidTr="007E3041">
        <w:tc>
          <w:tcPr>
            <w:tcW w:w="2553" w:type="dxa"/>
            <w:shd w:val="clear" w:color="auto" w:fill="auto"/>
          </w:tcPr>
          <w:p w14:paraId="68185546" w14:textId="77777777" w:rsidR="00196B3B" w:rsidRPr="008B3A37" w:rsidRDefault="00196B3B" w:rsidP="00AD082A">
            <w:pPr>
              <w:tabs>
                <w:tab w:val="left" w:pos="4320"/>
                <w:tab w:val="left" w:pos="4680"/>
              </w:tabs>
              <w:snapToGrid w:val="0"/>
              <w:ind w:left="29" w:right="-103"/>
              <w:jc w:val="both"/>
              <w:rPr>
                <w:iCs/>
                <w:color w:val="000000" w:themeColor="text1"/>
                <w:lang w:val="en-SG"/>
              </w:rPr>
            </w:pPr>
            <w:r w:rsidRPr="008B3A37">
              <w:rPr>
                <w:iCs/>
                <w:color w:val="000000" w:themeColor="text1"/>
                <w:lang w:val="en-SG"/>
              </w:rPr>
              <w:t>Email</w:t>
            </w:r>
          </w:p>
        </w:tc>
        <w:tc>
          <w:tcPr>
            <w:tcW w:w="283" w:type="dxa"/>
            <w:shd w:val="clear" w:color="auto" w:fill="auto"/>
          </w:tcPr>
          <w:p w14:paraId="088C4144" w14:textId="77777777" w:rsidR="00196B3B" w:rsidRPr="008B3A37" w:rsidRDefault="00196B3B" w:rsidP="00AD082A">
            <w:pPr>
              <w:snapToGrid w:val="0"/>
              <w:jc w:val="both"/>
              <w:rPr>
                <w:color w:val="000000" w:themeColor="text1"/>
                <w:lang w:val="en-SG"/>
              </w:rPr>
            </w:pPr>
            <w:r w:rsidRPr="008B3A37">
              <w:rPr>
                <w:color w:val="000000" w:themeColor="text1"/>
                <w:lang w:val="en-SG"/>
              </w:rPr>
              <w:t>:</w:t>
            </w:r>
          </w:p>
        </w:tc>
        <w:tc>
          <w:tcPr>
            <w:tcW w:w="5953" w:type="dxa"/>
            <w:shd w:val="clear" w:color="auto" w:fill="auto"/>
          </w:tcPr>
          <w:p w14:paraId="07B07139" w14:textId="77777777" w:rsidR="00196B3B" w:rsidRPr="008B3A37" w:rsidRDefault="00196B3B" w:rsidP="00AD082A">
            <w:pPr>
              <w:snapToGrid w:val="0"/>
              <w:ind w:right="-103"/>
              <w:jc w:val="both"/>
              <w:rPr>
                <w:color w:val="000000" w:themeColor="text1"/>
                <w:lang w:val="en-SG"/>
              </w:rPr>
            </w:pPr>
            <w:r w:rsidRPr="008B3A37">
              <w:rPr>
                <w:iCs/>
                <w:color w:val="000000" w:themeColor="text1"/>
                <w:lang w:val="en-SG"/>
              </w:rPr>
              <w:t>[●]</w:t>
            </w:r>
          </w:p>
        </w:tc>
      </w:tr>
    </w:tbl>
    <w:p w14:paraId="3584D548"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43F6F64F" w14:textId="77777777" w:rsidR="00196B3B" w:rsidRPr="008B3A37" w:rsidRDefault="00D91B12" w:rsidP="00AD082A">
      <w:pPr>
        <w:pStyle w:val="ListParagraph"/>
        <w:numPr>
          <w:ilvl w:val="0"/>
          <w:numId w:val="44"/>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Hình thức thông báo giữa </w:t>
      </w:r>
      <w:r w:rsidR="00F37239" w:rsidRPr="008B3A37">
        <w:rPr>
          <w:iCs/>
          <w:color w:val="000000" w:themeColor="text1"/>
          <w:sz w:val="24"/>
          <w:szCs w:val="24"/>
          <w:lang w:val="en-US"/>
        </w:rPr>
        <w:t>Các Bên</w:t>
      </w:r>
      <w:r w:rsidR="00196B3B" w:rsidRPr="008B3A37">
        <w:rPr>
          <w:iCs/>
          <w:color w:val="000000" w:themeColor="text1"/>
          <w:sz w:val="24"/>
          <w:szCs w:val="24"/>
          <w:lang w:val="en-SG"/>
        </w:rPr>
        <w:t xml:space="preserve">: </w:t>
      </w:r>
      <w:r w:rsidRPr="008B3A37">
        <w:rPr>
          <w:iCs/>
          <w:color w:val="000000" w:themeColor="text1"/>
          <w:sz w:val="24"/>
          <w:szCs w:val="24"/>
          <w:lang w:val="en-SG"/>
        </w:rPr>
        <w:t>fax</w:t>
      </w:r>
      <w:r w:rsidR="00196B3B" w:rsidRPr="008B3A37">
        <w:rPr>
          <w:iCs/>
          <w:color w:val="000000" w:themeColor="text1"/>
          <w:sz w:val="24"/>
          <w:szCs w:val="24"/>
          <w:lang w:val="en-SG"/>
        </w:rPr>
        <w:t xml:space="preserve">, </w:t>
      </w:r>
      <w:r w:rsidRPr="008B3A37">
        <w:rPr>
          <w:iCs/>
          <w:color w:val="000000" w:themeColor="text1"/>
          <w:sz w:val="24"/>
          <w:szCs w:val="24"/>
          <w:lang w:val="en-SG"/>
        </w:rPr>
        <w:t>thư đảm bảo</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chuyển phát hoặc </w:t>
      </w:r>
      <w:r w:rsidR="003F7934" w:rsidRPr="008B3A37">
        <w:rPr>
          <w:iCs/>
          <w:color w:val="000000" w:themeColor="text1"/>
          <w:sz w:val="24"/>
          <w:szCs w:val="24"/>
          <w:lang w:val="en-SG"/>
        </w:rPr>
        <w:t>thư điện tử</w:t>
      </w:r>
      <w:r w:rsidR="00196B3B" w:rsidRPr="008B3A37">
        <w:rPr>
          <w:iCs/>
          <w:color w:val="000000" w:themeColor="text1"/>
          <w:sz w:val="24"/>
          <w:szCs w:val="24"/>
          <w:lang w:val="en-SG"/>
        </w:rPr>
        <w:t>.</w:t>
      </w:r>
    </w:p>
    <w:p w14:paraId="745415A7" w14:textId="77777777" w:rsidR="00196B3B" w:rsidRPr="008B3A37" w:rsidRDefault="00196B3B" w:rsidP="00AD082A">
      <w:pPr>
        <w:pStyle w:val="ListParagraph"/>
        <w:snapToGrid w:val="0"/>
        <w:ind w:left="709"/>
        <w:contextualSpacing w:val="0"/>
        <w:jc w:val="both"/>
        <w:rPr>
          <w:iCs/>
          <w:color w:val="000000" w:themeColor="text1"/>
          <w:sz w:val="24"/>
          <w:szCs w:val="24"/>
          <w:lang w:val="en-SG"/>
        </w:rPr>
      </w:pPr>
    </w:p>
    <w:p w14:paraId="58CFA984" w14:textId="77777777" w:rsidR="00196B3B" w:rsidRPr="008B3A37" w:rsidRDefault="008A2DF7" w:rsidP="00AD082A">
      <w:pPr>
        <w:pStyle w:val="ListParagraph"/>
        <w:numPr>
          <w:ilvl w:val="0"/>
          <w:numId w:val="44"/>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Người nhận thông báo</w:t>
      </w:r>
      <w:r w:rsidR="00196B3B" w:rsidRPr="008B3A37">
        <w:rPr>
          <w:iCs/>
          <w:color w:val="000000" w:themeColor="text1"/>
          <w:sz w:val="24"/>
          <w:szCs w:val="24"/>
          <w:lang w:val="en-SG"/>
        </w:rPr>
        <w:t>:</w:t>
      </w:r>
    </w:p>
    <w:p w14:paraId="31A724EA" w14:textId="77777777" w:rsidR="00196B3B" w:rsidRPr="008B3A37" w:rsidRDefault="00196B3B" w:rsidP="00AD082A">
      <w:pPr>
        <w:pStyle w:val="ListParagraph"/>
        <w:snapToGrid w:val="0"/>
        <w:contextualSpacing w:val="0"/>
        <w:rPr>
          <w:iCs/>
          <w:color w:val="000000" w:themeColor="text1"/>
          <w:sz w:val="24"/>
          <w:szCs w:val="24"/>
          <w:lang w:val="en-SG"/>
        </w:rPr>
      </w:pPr>
    </w:p>
    <w:p w14:paraId="743FF76D" w14:textId="77777777" w:rsidR="00196B3B" w:rsidRPr="008B3A37" w:rsidRDefault="008A2DF7" w:rsidP="00AD082A">
      <w:pPr>
        <w:pStyle w:val="ListParagraph"/>
        <w:snapToGrid w:val="0"/>
        <w:ind w:left="709"/>
        <w:contextualSpacing w:val="0"/>
        <w:jc w:val="both"/>
        <w:rPr>
          <w:rFonts w:eastAsia="Times New Roman"/>
          <w:iCs/>
          <w:color w:val="000000" w:themeColor="text1"/>
          <w:sz w:val="24"/>
          <w:szCs w:val="24"/>
          <w:lang w:val="en-SG"/>
        </w:rPr>
      </w:pPr>
      <w:r w:rsidRPr="008B3A37">
        <w:rPr>
          <w:iCs/>
          <w:color w:val="000000" w:themeColor="text1"/>
          <w:sz w:val="24"/>
          <w:szCs w:val="24"/>
          <w:lang w:val="en-SG"/>
        </w:rPr>
        <w:t>Đối với Bên Bán</w:t>
      </w:r>
      <w:r w:rsidR="00196B3B" w:rsidRPr="008B3A37">
        <w:rPr>
          <w:iCs/>
          <w:color w:val="000000" w:themeColor="text1"/>
          <w:sz w:val="24"/>
          <w:szCs w:val="24"/>
          <w:lang w:val="en-SG"/>
        </w:rPr>
        <w:t xml:space="preserve">: </w:t>
      </w:r>
      <w:r w:rsidR="00A4318A" w:rsidRPr="008B3A37">
        <w:rPr>
          <w:iCs/>
          <w:color w:val="000000" w:themeColor="text1"/>
          <w:sz w:val="24"/>
          <w:szCs w:val="24"/>
          <w:lang w:val="en-SG"/>
        </w:rPr>
        <w:t xml:space="preserve"> </w:t>
      </w:r>
      <w:r w:rsidR="00196B3B" w:rsidRPr="008B3A37">
        <w:rPr>
          <w:rFonts w:eastAsia="Times New Roman"/>
          <w:iCs/>
          <w:color w:val="000000" w:themeColor="text1"/>
          <w:sz w:val="24"/>
          <w:szCs w:val="24"/>
          <w:lang w:val="en-SG"/>
        </w:rPr>
        <w:t>[</w:t>
      </w:r>
      <w:r w:rsidRPr="008B3A37">
        <w:rPr>
          <w:rFonts w:eastAsia="Times New Roman"/>
          <w:iCs/>
          <w:color w:val="000000" w:themeColor="text1"/>
          <w:sz w:val="24"/>
          <w:szCs w:val="24"/>
          <w:lang w:val="en-SG"/>
        </w:rPr>
        <w:t>họ và tên</w:t>
      </w:r>
      <w:r w:rsidR="00196B3B" w:rsidRPr="008B3A37">
        <w:rPr>
          <w:rFonts w:eastAsia="Times New Roman"/>
          <w:iCs/>
          <w:color w:val="000000" w:themeColor="text1"/>
          <w:sz w:val="24"/>
          <w:szCs w:val="24"/>
          <w:lang w:val="en-SG"/>
        </w:rPr>
        <w:t>] – [</w:t>
      </w:r>
      <w:r w:rsidRPr="008B3A37">
        <w:rPr>
          <w:rFonts w:eastAsia="Times New Roman"/>
          <w:iCs/>
          <w:color w:val="000000" w:themeColor="text1"/>
          <w:sz w:val="24"/>
          <w:szCs w:val="24"/>
          <w:lang w:val="en-SG"/>
        </w:rPr>
        <w:t>chức vụ</w:t>
      </w:r>
      <w:r w:rsidR="00196B3B" w:rsidRPr="008B3A37">
        <w:rPr>
          <w:rFonts w:eastAsia="Times New Roman"/>
          <w:iCs/>
          <w:color w:val="000000" w:themeColor="text1"/>
          <w:sz w:val="24"/>
          <w:szCs w:val="24"/>
          <w:lang w:val="en-SG"/>
        </w:rPr>
        <w:t>]</w:t>
      </w:r>
    </w:p>
    <w:p w14:paraId="5504094E" w14:textId="77777777" w:rsidR="00196B3B" w:rsidRPr="008B3A37" w:rsidRDefault="008A2DF7" w:rsidP="00AD082A">
      <w:pPr>
        <w:pStyle w:val="ListParagraph"/>
        <w:snapToGrid w:val="0"/>
        <w:ind w:left="709"/>
        <w:contextualSpacing w:val="0"/>
        <w:jc w:val="both"/>
        <w:rPr>
          <w:iCs/>
          <w:color w:val="000000" w:themeColor="text1"/>
          <w:sz w:val="24"/>
          <w:szCs w:val="24"/>
          <w:lang w:val="en-SG"/>
        </w:rPr>
      </w:pPr>
      <w:r w:rsidRPr="008B3A37">
        <w:rPr>
          <w:rFonts w:eastAsia="Times New Roman"/>
          <w:iCs/>
          <w:color w:val="000000" w:themeColor="text1"/>
          <w:sz w:val="24"/>
          <w:szCs w:val="24"/>
          <w:lang w:val="en-SG"/>
        </w:rPr>
        <w:t>Đối với Bên Mua</w:t>
      </w:r>
      <w:r w:rsidR="00196B3B" w:rsidRPr="008B3A37">
        <w:rPr>
          <w:rFonts w:eastAsia="Times New Roman"/>
          <w:iCs/>
          <w:color w:val="000000" w:themeColor="text1"/>
          <w:sz w:val="24"/>
          <w:szCs w:val="24"/>
          <w:lang w:val="en-SG"/>
        </w:rPr>
        <w:t>: [</w:t>
      </w:r>
      <w:r w:rsidRPr="008B3A37">
        <w:rPr>
          <w:rFonts w:eastAsia="Times New Roman"/>
          <w:iCs/>
          <w:color w:val="000000" w:themeColor="text1"/>
          <w:sz w:val="24"/>
          <w:szCs w:val="24"/>
          <w:lang w:val="en-SG"/>
        </w:rPr>
        <w:t>họ và tên</w:t>
      </w:r>
      <w:r w:rsidR="00196B3B" w:rsidRPr="008B3A37">
        <w:rPr>
          <w:rFonts w:eastAsia="Times New Roman"/>
          <w:iCs/>
          <w:color w:val="000000" w:themeColor="text1"/>
          <w:sz w:val="24"/>
          <w:szCs w:val="24"/>
          <w:lang w:val="en-SG"/>
        </w:rPr>
        <w:t>]</w:t>
      </w:r>
    </w:p>
    <w:p w14:paraId="16E5E728"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0CE199A3" w14:textId="77777777" w:rsidR="00196B3B" w:rsidRPr="008B3A37" w:rsidRDefault="00DE43DD" w:rsidP="00AD082A">
      <w:pPr>
        <w:pStyle w:val="ListParagraph"/>
        <w:numPr>
          <w:ilvl w:val="0"/>
          <w:numId w:val="44"/>
        </w:numPr>
        <w:snapToGrid w:val="0"/>
        <w:ind w:left="709" w:hanging="709"/>
        <w:contextualSpacing w:val="0"/>
        <w:jc w:val="both"/>
        <w:rPr>
          <w:color w:val="000000" w:themeColor="text1"/>
          <w:sz w:val="24"/>
          <w:szCs w:val="24"/>
          <w:lang w:val="en-SG"/>
        </w:rPr>
      </w:pPr>
      <w:r w:rsidRPr="008B3A37">
        <w:rPr>
          <w:color w:val="000000" w:themeColor="text1"/>
          <w:sz w:val="24"/>
          <w:szCs w:val="24"/>
          <w:lang w:val="en-US"/>
        </w:rPr>
        <w:t xml:space="preserve">Bất kỳ thông báo, yêu cầu, thông tin, khiếu nại phát sinh liên quan đến Hợp Đồng này phải được lập thành văn bản. </w:t>
      </w:r>
      <w:r w:rsidR="00C909C6" w:rsidRPr="008B3A37">
        <w:rPr>
          <w:color w:val="000000" w:themeColor="text1"/>
          <w:sz w:val="24"/>
          <w:szCs w:val="24"/>
          <w:lang w:val="en-US"/>
        </w:rPr>
        <w:t>Các</w:t>
      </w:r>
      <w:r w:rsidRPr="008B3A37">
        <w:rPr>
          <w:color w:val="000000" w:themeColor="text1"/>
          <w:sz w:val="24"/>
          <w:szCs w:val="24"/>
          <w:lang w:val="en-US"/>
        </w:rPr>
        <w:t xml:space="preserve"> Bên thống nhất rằng, các thông báo, yêu cầu, khiếu nại được coi là đã nhận nếu gửi đến đúng địa chỉ, đúng tên người nhận thông báo, đúng hình thức thông báo theo thỏa thuận tại </w:t>
      </w:r>
      <w:r w:rsidR="00C909C6" w:rsidRPr="008B3A37">
        <w:rPr>
          <w:color w:val="000000" w:themeColor="text1"/>
          <w:sz w:val="24"/>
          <w:szCs w:val="24"/>
          <w:lang w:val="en-US"/>
        </w:rPr>
        <w:t>K</w:t>
      </w:r>
      <w:r w:rsidRPr="008B3A37">
        <w:rPr>
          <w:color w:val="000000" w:themeColor="text1"/>
          <w:sz w:val="24"/>
          <w:szCs w:val="24"/>
          <w:lang w:val="en-US"/>
        </w:rPr>
        <w:t xml:space="preserve">hoản 1, </w:t>
      </w:r>
      <w:r w:rsidR="00C909C6" w:rsidRPr="008B3A37">
        <w:rPr>
          <w:color w:val="000000" w:themeColor="text1"/>
          <w:sz w:val="24"/>
          <w:szCs w:val="24"/>
          <w:lang w:val="en-US"/>
        </w:rPr>
        <w:t>K</w:t>
      </w:r>
      <w:r w:rsidRPr="008B3A37">
        <w:rPr>
          <w:color w:val="000000" w:themeColor="text1"/>
          <w:sz w:val="24"/>
          <w:szCs w:val="24"/>
          <w:lang w:val="en-US"/>
        </w:rPr>
        <w:t xml:space="preserve">hoản 2 và </w:t>
      </w:r>
      <w:r w:rsidR="00C909C6" w:rsidRPr="008B3A37">
        <w:rPr>
          <w:color w:val="000000" w:themeColor="text1"/>
          <w:sz w:val="24"/>
          <w:szCs w:val="24"/>
          <w:lang w:val="en-US"/>
        </w:rPr>
        <w:t>K</w:t>
      </w:r>
      <w:r w:rsidRPr="008B3A37">
        <w:rPr>
          <w:color w:val="000000" w:themeColor="text1"/>
          <w:sz w:val="24"/>
          <w:szCs w:val="24"/>
          <w:lang w:val="en-US"/>
        </w:rPr>
        <w:t>hoản 3 Điều này và trong thời gian như sau</w:t>
      </w:r>
      <w:r w:rsidR="00196B3B" w:rsidRPr="008B3A37">
        <w:rPr>
          <w:color w:val="000000" w:themeColor="text1"/>
          <w:sz w:val="24"/>
          <w:szCs w:val="24"/>
          <w:lang w:val="en-SG"/>
        </w:rPr>
        <w:t>:</w:t>
      </w:r>
    </w:p>
    <w:p w14:paraId="45CFCD38"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5000B05D" w14:textId="77777777" w:rsidR="00196B3B" w:rsidRPr="008B3A37" w:rsidRDefault="006A0720" w:rsidP="00AD082A">
      <w:pPr>
        <w:pStyle w:val="ListParagraph"/>
        <w:numPr>
          <w:ilvl w:val="0"/>
          <w:numId w:val="5"/>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US"/>
        </w:rPr>
        <w:t>Vào ngày gửi trong trường hợp thư giao tận tay và có chữ ký của người nhận thông báo</w:t>
      </w:r>
      <w:r w:rsidR="00196B3B" w:rsidRPr="008B3A37">
        <w:rPr>
          <w:iCs/>
          <w:color w:val="000000" w:themeColor="text1"/>
          <w:sz w:val="24"/>
          <w:szCs w:val="24"/>
          <w:lang w:val="en-SG"/>
        </w:rPr>
        <w:t>;</w:t>
      </w:r>
    </w:p>
    <w:p w14:paraId="457AC384" w14:textId="77777777" w:rsidR="00196B3B" w:rsidRPr="008B3A37" w:rsidRDefault="00196B3B" w:rsidP="00AD082A">
      <w:pPr>
        <w:pStyle w:val="ListParagraph"/>
        <w:autoSpaceDE w:val="0"/>
        <w:autoSpaceDN w:val="0"/>
        <w:adjustRightInd w:val="0"/>
        <w:snapToGrid w:val="0"/>
        <w:ind w:left="1440" w:right="-19" w:hanging="556"/>
        <w:contextualSpacing w:val="0"/>
        <w:jc w:val="both"/>
        <w:rPr>
          <w:i/>
          <w:color w:val="000000" w:themeColor="text1"/>
          <w:sz w:val="24"/>
          <w:szCs w:val="24"/>
          <w:lang w:val="en-SG"/>
        </w:rPr>
      </w:pPr>
    </w:p>
    <w:p w14:paraId="11AB6FBB" w14:textId="77777777" w:rsidR="00196B3B" w:rsidRPr="008B3A37" w:rsidRDefault="00FA6318" w:rsidP="00AD082A">
      <w:pPr>
        <w:pStyle w:val="ListParagraph"/>
        <w:numPr>
          <w:ilvl w:val="0"/>
          <w:numId w:val="5"/>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rFonts w:eastAsia="Times New Roman"/>
          <w:color w:val="000000" w:themeColor="text1"/>
          <w:sz w:val="24"/>
          <w:szCs w:val="24"/>
        </w:rPr>
        <w:t>Vào ngày Bên gửi nhận được thông báo chuyển fax thành công trong trường hợp gửi thông báo bằng fax</w:t>
      </w:r>
      <w:r w:rsidR="00196B3B" w:rsidRPr="008B3A37">
        <w:rPr>
          <w:iCs/>
          <w:color w:val="000000" w:themeColor="text1"/>
          <w:sz w:val="24"/>
          <w:szCs w:val="24"/>
          <w:lang w:val="en-SG"/>
        </w:rPr>
        <w:t>;</w:t>
      </w:r>
    </w:p>
    <w:p w14:paraId="78EA0510"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44D1367E" w14:textId="77777777" w:rsidR="00196B3B" w:rsidRPr="008B3A37" w:rsidRDefault="00405D2F" w:rsidP="00AD082A">
      <w:pPr>
        <w:pStyle w:val="ListParagraph"/>
        <w:numPr>
          <w:ilvl w:val="0"/>
          <w:numId w:val="5"/>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 xml:space="preserve">Vào ngày thứ </w:t>
      </w:r>
      <w:r w:rsidR="006B6B0C" w:rsidRPr="008B3A37">
        <w:rPr>
          <w:iCs/>
          <w:color w:val="000000" w:themeColor="text1"/>
          <w:sz w:val="24"/>
          <w:szCs w:val="24"/>
          <w:lang w:val="en-SG"/>
        </w:rPr>
        <w:t>năm</w:t>
      </w:r>
      <w:r w:rsidRPr="008B3A37">
        <w:rPr>
          <w:iCs/>
          <w:color w:val="000000" w:themeColor="text1"/>
          <w:sz w:val="24"/>
          <w:szCs w:val="24"/>
          <w:lang w:val="en-SG"/>
        </w:rPr>
        <w:t xml:space="preserve">, </w:t>
      </w:r>
      <w:r w:rsidR="00FA6318" w:rsidRPr="008B3A37">
        <w:rPr>
          <w:rFonts w:eastAsia="Times New Roman"/>
          <w:color w:val="000000" w:themeColor="text1"/>
          <w:sz w:val="24"/>
          <w:szCs w:val="24"/>
        </w:rPr>
        <w:t>kể từ ngày đóng dấu bưu điện trong trường hợp gửi thông báo bằng thư chuyển phát nhanh</w:t>
      </w:r>
      <w:r w:rsidR="00196B3B" w:rsidRPr="008B3A37">
        <w:rPr>
          <w:color w:val="000000" w:themeColor="text1"/>
          <w:sz w:val="24"/>
          <w:szCs w:val="24"/>
          <w:lang w:val="en-US"/>
        </w:rPr>
        <w:t>;</w:t>
      </w:r>
    </w:p>
    <w:p w14:paraId="29244708" w14:textId="77777777" w:rsidR="00196B3B" w:rsidRPr="008B3A37" w:rsidRDefault="00196B3B" w:rsidP="00AD082A">
      <w:pPr>
        <w:pStyle w:val="ListParagraph"/>
        <w:autoSpaceDE w:val="0"/>
        <w:autoSpaceDN w:val="0"/>
        <w:adjustRightInd w:val="0"/>
        <w:snapToGrid w:val="0"/>
        <w:ind w:left="1440" w:right="-19"/>
        <w:contextualSpacing w:val="0"/>
        <w:jc w:val="both"/>
        <w:rPr>
          <w:color w:val="000000" w:themeColor="text1"/>
          <w:sz w:val="24"/>
          <w:szCs w:val="24"/>
          <w:lang w:val="en-SG"/>
        </w:rPr>
      </w:pPr>
    </w:p>
    <w:p w14:paraId="6FC5CDC7" w14:textId="77777777" w:rsidR="00196B3B" w:rsidRPr="008B3A37" w:rsidRDefault="00405D2F" w:rsidP="00AD082A">
      <w:pPr>
        <w:pStyle w:val="ListParagraph"/>
        <w:numPr>
          <w:ilvl w:val="0"/>
          <w:numId w:val="5"/>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 xml:space="preserve">Vào ngày thứ </w:t>
      </w:r>
      <w:r w:rsidR="006B6B0C" w:rsidRPr="008B3A37">
        <w:rPr>
          <w:iCs/>
          <w:color w:val="000000" w:themeColor="text1"/>
          <w:sz w:val="24"/>
          <w:szCs w:val="24"/>
          <w:lang w:val="en-SG"/>
        </w:rPr>
        <w:t>mười</w:t>
      </w:r>
      <w:r w:rsidRPr="008B3A37">
        <w:rPr>
          <w:iCs/>
          <w:color w:val="000000" w:themeColor="text1"/>
          <w:sz w:val="24"/>
          <w:szCs w:val="24"/>
          <w:lang w:val="en-SG"/>
        </w:rPr>
        <w:t xml:space="preserve">, kể từ ngày đóng dấu bưu điện vào thông báo trong trường hợp thông báo được gửi bằng thư bảo đảm </w:t>
      </w:r>
      <w:r w:rsidR="005D0D2A" w:rsidRPr="008B3A37">
        <w:rPr>
          <w:iCs/>
          <w:color w:val="000000" w:themeColor="text1"/>
          <w:sz w:val="24"/>
          <w:szCs w:val="24"/>
          <w:lang w:val="en-SG"/>
        </w:rPr>
        <w:t xml:space="preserve">tại Việt Nam hoặc </w:t>
      </w:r>
      <w:r w:rsidRPr="008B3A37">
        <w:rPr>
          <w:iCs/>
          <w:color w:val="000000" w:themeColor="text1"/>
          <w:sz w:val="24"/>
          <w:szCs w:val="24"/>
          <w:lang w:val="en-SG"/>
        </w:rPr>
        <w:t>đến một quốc gia khác</w:t>
      </w:r>
      <w:r w:rsidR="00196B3B" w:rsidRPr="008B3A37">
        <w:rPr>
          <w:color w:val="000000" w:themeColor="text1"/>
          <w:sz w:val="24"/>
          <w:szCs w:val="24"/>
          <w:lang w:val="en-US"/>
        </w:rPr>
        <w:t>;</w:t>
      </w:r>
    </w:p>
    <w:p w14:paraId="12743D43" w14:textId="77777777" w:rsidR="00196B3B" w:rsidRPr="008B3A37" w:rsidRDefault="00196B3B" w:rsidP="00AD082A">
      <w:pPr>
        <w:pStyle w:val="ListParagraph"/>
        <w:snapToGrid w:val="0"/>
        <w:contextualSpacing w:val="0"/>
        <w:rPr>
          <w:iCs/>
          <w:color w:val="000000" w:themeColor="text1"/>
          <w:sz w:val="24"/>
          <w:szCs w:val="24"/>
          <w:lang w:val="en-SG"/>
        </w:rPr>
      </w:pPr>
    </w:p>
    <w:p w14:paraId="105EF175" w14:textId="77777777" w:rsidR="00196B3B" w:rsidRPr="008B3A37" w:rsidRDefault="00405D2F" w:rsidP="00AD082A">
      <w:pPr>
        <w:pStyle w:val="ListParagraph"/>
        <w:numPr>
          <w:ilvl w:val="0"/>
          <w:numId w:val="5"/>
        </w:numPr>
        <w:autoSpaceDE w:val="0"/>
        <w:autoSpaceDN w:val="0"/>
        <w:adjustRightInd w:val="0"/>
        <w:snapToGrid w:val="0"/>
        <w:ind w:left="1276" w:right="-19" w:hanging="556"/>
        <w:contextualSpacing w:val="0"/>
        <w:jc w:val="both"/>
        <w:rPr>
          <w:iCs/>
          <w:color w:val="000000" w:themeColor="text1"/>
          <w:sz w:val="24"/>
          <w:szCs w:val="24"/>
          <w:lang w:val="en-SG"/>
        </w:rPr>
      </w:pPr>
      <w:r w:rsidRPr="008B3A37">
        <w:rPr>
          <w:iCs/>
          <w:color w:val="000000" w:themeColor="text1"/>
          <w:sz w:val="24"/>
          <w:szCs w:val="24"/>
          <w:lang w:val="en-SG"/>
        </w:rPr>
        <w:t xml:space="preserve">Vào ngày </w:t>
      </w:r>
      <w:r w:rsidR="008846EB" w:rsidRPr="008B3A37">
        <w:rPr>
          <w:iCs/>
          <w:color w:val="000000" w:themeColor="text1"/>
          <w:sz w:val="24"/>
          <w:szCs w:val="24"/>
          <w:lang w:val="en-SG"/>
        </w:rPr>
        <w:t xml:space="preserve">email </w:t>
      </w:r>
      <w:r w:rsidR="0070740C" w:rsidRPr="008B3A37">
        <w:rPr>
          <w:iCs/>
          <w:color w:val="000000" w:themeColor="text1"/>
          <w:sz w:val="24"/>
          <w:szCs w:val="24"/>
          <w:lang w:val="en-SG"/>
        </w:rPr>
        <w:t xml:space="preserve">được gửi thành công đến đúng địa chỉ </w:t>
      </w:r>
      <w:r w:rsidR="002119F3" w:rsidRPr="008B3A37">
        <w:rPr>
          <w:iCs/>
          <w:color w:val="000000" w:themeColor="text1"/>
          <w:sz w:val="24"/>
          <w:szCs w:val="24"/>
          <w:lang w:val="en-SG"/>
        </w:rPr>
        <w:t>email ghi tại Khoản 1 Điều 16 của Hợp Đồng này</w:t>
      </w:r>
      <w:r w:rsidRPr="008B3A37">
        <w:rPr>
          <w:iCs/>
          <w:color w:val="000000" w:themeColor="text1"/>
          <w:sz w:val="24"/>
          <w:szCs w:val="24"/>
          <w:lang w:val="en-SG"/>
        </w:rPr>
        <w:t xml:space="preserve">, trong trường hợp </w:t>
      </w:r>
      <w:r w:rsidR="008846EB" w:rsidRPr="008B3A37">
        <w:rPr>
          <w:iCs/>
          <w:color w:val="000000" w:themeColor="text1"/>
          <w:sz w:val="24"/>
          <w:szCs w:val="24"/>
          <w:lang w:val="en-SG"/>
        </w:rPr>
        <w:t>gửi bằng email</w:t>
      </w:r>
      <w:r w:rsidR="00196B3B" w:rsidRPr="008B3A37">
        <w:rPr>
          <w:iCs/>
          <w:color w:val="000000" w:themeColor="text1"/>
          <w:sz w:val="24"/>
          <w:szCs w:val="24"/>
          <w:lang w:val="en-SG"/>
        </w:rPr>
        <w:t xml:space="preserve">. </w:t>
      </w:r>
      <w:r w:rsidR="002119F3" w:rsidRPr="008B3A37">
        <w:rPr>
          <w:iCs/>
          <w:color w:val="000000" w:themeColor="text1"/>
          <w:sz w:val="24"/>
          <w:szCs w:val="24"/>
          <w:lang w:val="en-SG"/>
        </w:rPr>
        <w:t>Việc gửi thành công đến đúng địa chỉ email như nêu tại Điều này là khi thư điện tử của Bên gửi ghi nhận thư điện tử đã được gửi đến đúng địa chỉ email nêu tại Khoản 1 Điều 16 của Hợp Đồng này và không có thông báo gửi không thành công.</w:t>
      </w:r>
      <w:r w:rsidR="008846EB" w:rsidRPr="008B3A37">
        <w:rPr>
          <w:iCs/>
          <w:color w:val="000000" w:themeColor="text1"/>
          <w:sz w:val="24"/>
          <w:szCs w:val="24"/>
          <w:lang w:val="en-SG"/>
        </w:rPr>
        <w:t xml:space="preserve">  </w:t>
      </w:r>
    </w:p>
    <w:p w14:paraId="2561DF3C" w14:textId="77777777" w:rsidR="00196B3B" w:rsidRPr="008B3A37" w:rsidRDefault="00196B3B" w:rsidP="00AD082A">
      <w:pPr>
        <w:pStyle w:val="ListParagraph"/>
        <w:autoSpaceDE w:val="0"/>
        <w:autoSpaceDN w:val="0"/>
        <w:adjustRightInd w:val="0"/>
        <w:snapToGrid w:val="0"/>
        <w:ind w:right="-19"/>
        <w:contextualSpacing w:val="0"/>
        <w:jc w:val="both"/>
        <w:rPr>
          <w:i/>
          <w:color w:val="000000" w:themeColor="text1"/>
          <w:sz w:val="24"/>
          <w:szCs w:val="24"/>
          <w:lang w:val="en-SG"/>
        </w:rPr>
      </w:pPr>
    </w:p>
    <w:p w14:paraId="36BDD072" w14:textId="77777777" w:rsidR="00196B3B" w:rsidRPr="008B3A37" w:rsidRDefault="00C153D0" w:rsidP="00AD082A">
      <w:pPr>
        <w:pStyle w:val="ListParagraph"/>
        <w:numPr>
          <w:ilvl w:val="0"/>
          <w:numId w:val="44"/>
        </w:numPr>
        <w:snapToGrid w:val="0"/>
        <w:ind w:left="709" w:hanging="709"/>
        <w:contextualSpacing w:val="0"/>
        <w:jc w:val="both"/>
        <w:rPr>
          <w:color w:val="000000" w:themeColor="text1"/>
          <w:sz w:val="24"/>
          <w:szCs w:val="24"/>
          <w:lang w:val="en-SG"/>
        </w:rPr>
      </w:pPr>
      <w:bookmarkStart w:id="59" w:name="OLE_LINK81"/>
      <w:r w:rsidRPr="008B3A37">
        <w:rPr>
          <w:color w:val="000000" w:themeColor="text1"/>
          <w:sz w:val="24"/>
          <w:szCs w:val="24"/>
          <w:lang w:val="en-US"/>
        </w:rPr>
        <w:t>Các Bên phải thông báo bằng văn bản cho nhau biết nếu có đề nghị thay đổi về địa chỉ, hình thức và tên người nhận thông báo; nếu khi đã có thay đổi</w:t>
      </w:r>
      <w:r w:rsidR="00E61E4C" w:rsidRPr="008B3A37">
        <w:rPr>
          <w:color w:val="000000" w:themeColor="text1"/>
          <w:sz w:val="24"/>
          <w:szCs w:val="24"/>
          <w:lang w:val="en-US"/>
        </w:rPr>
        <w:t xml:space="preserve"> về những thông tin này</w:t>
      </w:r>
      <w:r w:rsidRPr="008B3A37">
        <w:rPr>
          <w:color w:val="000000" w:themeColor="text1"/>
          <w:sz w:val="24"/>
          <w:szCs w:val="24"/>
          <w:lang w:val="en-US"/>
        </w:rPr>
        <w:t xml:space="preserve"> mà Bên có thay đổi không thông báo lại cho Bên kia biết thì Bên gửi thông báo không chịu trách nhiệm về việc Bên có thay đổi không nhận được các văn bản thông báo</w:t>
      </w:r>
      <w:r w:rsidRPr="008B3A37">
        <w:rPr>
          <w:color w:val="000000" w:themeColor="text1"/>
          <w:sz w:val="24"/>
          <w:szCs w:val="24"/>
          <w:lang w:val="en-SG"/>
        </w:rPr>
        <w:t>.</w:t>
      </w:r>
    </w:p>
    <w:bookmarkEnd w:id="59"/>
    <w:p w14:paraId="2AF2827A"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34844CBA" w14:textId="77777777" w:rsidR="00196B3B" w:rsidRPr="008B3A37" w:rsidRDefault="00C153D0" w:rsidP="00AD082A">
      <w:pPr>
        <w:pStyle w:val="Heading1"/>
        <w:numPr>
          <w:ilvl w:val="0"/>
          <w:numId w:val="23"/>
        </w:numPr>
        <w:snapToGrid w:val="0"/>
        <w:ind w:left="1701" w:hanging="1701"/>
        <w:jc w:val="both"/>
        <w:rPr>
          <w:iCs/>
          <w:color w:val="000000" w:themeColor="text1"/>
          <w:sz w:val="24"/>
          <w:szCs w:val="24"/>
          <w:lang w:val="en-SG"/>
        </w:rPr>
      </w:pPr>
      <w:bookmarkStart w:id="60" w:name="_Toc109859941"/>
      <w:r w:rsidRPr="008B3A37">
        <w:rPr>
          <w:iCs/>
          <w:color w:val="000000" w:themeColor="text1"/>
          <w:sz w:val="24"/>
          <w:szCs w:val="24"/>
          <w:lang w:val="en-SG"/>
        </w:rPr>
        <w:t>CÁC THOẢ THUẬN KHÁC</w:t>
      </w:r>
      <w:bookmarkEnd w:id="60"/>
    </w:p>
    <w:p w14:paraId="52803D35" w14:textId="77777777" w:rsidR="00196B3B" w:rsidRPr="008B3A37" w:rsidRDefault="00196B3B" w:rsidP="00AD082A">
      <w:pPr>
        <w:snapToGrid w:val="0"/>
        <w:jc w:val="both"/>
        <w:rPr>
          <w:b/>
          <w:color w:val="000000" w:themeColor="text1"/>
          <w:lang w:val="en-SG"/>
        </w:rPr>
      </w:pPr>
    </w:p>
    <w:p w14:paraId="1CB8F897" w14:textId="77777777" w:rsidR="00196B3B" w:rsidRPr="008B3A37" w:rsidRDefault="00C153D0" w:rsidP="00AD082A">
      <w:pPr>
        <w:pStyle w:val="ListParagraph"/>
        <w:numPr>
          <w:ilvl w:val="0"/>
          <w:numId w:val="4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Trong trường hợp Căn Hộ được hoàn thiện và bàn giao cho Bên Mua và Bên Mua tự nguyện làm thủ tục đề nghị cấp Giấy Chứng Nhận hoặc được xem là đã tự</w:t>
      </w:r>
      <w:r w:rsidR="0057064B" w:rsidRPr="008B3A37">
        <w:rPr>
          <w:iCs/>
          <w:color w:val="000000" w:themeColor="text1"/>
          <w:sz w:val="24"/>
          <w:szCs w:val="24"/>
          <w:lang w:val="en-SG"/>
        </w:rPr>
        <w:t xml:space="preserve"> nguyện làm thủ tục đề nghị cấp Giấy Chứng Nhận theo quy định tại điểm h khoản 2 Điều 5 của Hợp Đồng này, bên Mua sẽ thanh toán 5% Giá Bán Căn Hộ còn lại cho Bên Bán khi Bên Bán cung cấp cho Bên Mua tất cả các giấy tờ pháp lý liên quan đến việc bán Căn Hộ cho Bên Mua theo </w:t>
      </w:r>
      <w:r w:rsidR="003801C9" w:rsidRPr="008B3A37">
        <w:rPr>
          <w:iCs/>
          <w:color w:val="000000" w:themeColor="text1"/>
          <w:sz w:val="24"/>
          <w:szCs w:val="24"/>
          <w:lang w:val="en-SG"/>
        </w:rPr>
        <w:t>Đ</w:t>
      </w:r>
      <w:r w:rsidR="0057064B" w:rsidRPr="008B3A37">
        <w:rPr>
          <w:iCs/>
          <w:color w:val="000000" w:themeColor="text1"/>
          <w:sz w:val="24"/>
          <w:szCs w:val="24"/>
          <w:lang w:val="en-SG"/>
        </w:rPr>
        <w:t xml:space="preserve">iểm h </w:t>
      </w:r>
      <w:r w:rsidR="003801C9" w:rsidRPr="008B3A37">
        <w:rPr>
          <w:iCs/>
          <w:color w:val="000000" w:themeColor="text1"/>
          <w:sz w:val="24"/>
          <w:szCs w:val="24"/>
          <w:lang w:val="en-SG"/>
        </w:rPr>
        <w:t>K</w:t>
      </w:r>
      <w:r w:rsidR="0057064B" w:rsidRPr="008B3A37">
        <w:rPr>
          <w:iCs/>
          <w:color w:val="000000" w:themeColor="text1"/>
          <w:sz w:val="24"/>
          <w:szCs w:val="24"/>
          <w:lang w:val="en-SG"/>
        </w:rPr>
        <w:t xml:space="preserve">hoản 2 Điều 5 của Hợp Đồng này. Nếu Bên Mua không thanh toán khoản tiền trên theo khoản này, Bên Bán sẽ có quyền được áp dụng các biện pháp quy định </w:t>
      </w:r>
      <w:r w:rsidR="00350D39" w:rsidRPr="008B3A37">
        <w:rPr>
          <w:iCs/>
          <w:color w:val="000000" w:themeColor="text1"/>
          <w:sz w:val="24"/>
          <w:szCs w:val="24"/>
          <w:lang w:val="en-SG"/>
        </w:rPr>
        <w:t>K</w:t>
      </w:r>
      <w:r w:rsidR="0057064B" w:rsidRPr="008B3A37">
        <w:rPr>
          <w:iCs/>
          <w:color w:val="000000" w:themeColor="text1"/>
          <w:sz w:val="24"/>
          <w:szCs w:val="24"/>
          <w:lang w:val="en-SG"/>
        </w:rPr>
        <w:t>hoản 1 Điều 12 Hợp Đồng này</w:t>
      </w:r>
      <w:r w:rsidR="00344626" w:rsidRPr="008B3A37">
        <w:rPr>
          <w:iCs/>
          <w:color w:val="000000" w:themeColor="text1"/>
          <w:sz w:val="24"/>
          <w:szCs w:val="24"/>
          <w:lang w:val="en-SG"/>
        </w:rPr>
        <w:t>.</w:t>
      </w:r>
    </w:p>
    <w:p w14:paraId="7F2586A1" w14:textId="77777777" w:rsidR="00AA30E1" w:rsidRPr="008B3A37" w:rsidRDefault="00AA30E1" w:rsidP="00AD082A">
      <w:pPr>
        <w:pStyle w:val="ListParagraph"/>
        <w:snapToGrid w:val="0"/>
        <w:ind w:left="709"/>
        <w:contextualSpacing w:val="0"/>
        <w:jc w:val="both"/>
        <w:rPr>
          <w:iCs/>
          <w:color w:val="000000" w:themeColor="text1"/>
          <w:sz w:val="24"/>
          <w:szCs w:val="24"/>
          <w:lang w:val="en-SG"/>
        </w:rPr>
      </w:pPr>
    </w:p>
    <w:p w14:paraId="5DAABD28" w14:textId="77777777" w:rsidR="009A1A4A" w:rsidRPr="008B3A37" w:rsidRDefault="00E27B87" w:rsidP="00AD082A">
      <w:pPr>
        <w:pStyle w:val="ListParagraph"/>
        <w:snapToGrid w:val="0"/>
        <w:contextualSpacing w:val="0"/>
        <w:jc w:val="both"/>
        <w:rPr>
          <w:iCs/>
          <w:color w:val="000000" w:themeColor="text1"/>
          <w:sz w:val="24"/>
          <w:szCs w:val="24"/>
          <w:lang w:val="en-SG"/>
        </w:rPr>
      </w:pPr>
      <w:r w:rsidRPr="008B3A37">
        <w:rPr>
          <w:iCs/>
          <w:color w:val="000000" w:themeColor="text1"/>
          <w:sz w:val="24"/>
          <w:szCs w:val="24"/>
          <w:lang w:val="en-SG"/>
        </w:rPr>
        <w:lastRenderedPageBreak/>
        <w:t>Bên Mua thừa nhận và đồng ý rằng, các thông số cơ bản của Căn Hộ được quy định tại Phụ Lục</w:t>
      </w:r>
      <w:r w:rsidR="007002F6" w:rsidRPr="008B3A37">
        <w:rPr>
          <w:iCs/>
          <w:color w:val="000000" w:themeColor="text1"/>
          <w:sz w:val="24"/>
          <w:szCs w:val="24"/>
          <w:lang w:val="en-SG"/>
        </w:rPr>
        <w:t xml:space="preserve"> 1 của Hợp Đồng này được trình bày theo các thông số kỹ thuật của Bên Bán cho đến ngày ký kết Hợp Đồng này</w:t>
      </w:r>
      <w:r w:rsidR="00E839FD" w:rsidRPr="008B3A37">
        <w:rPr>
          <w:iCs/>
          <w:color w:val="000000" w:themeColor="text1"/>
          <w:sz w:val="24"/>
          <w:szCs w:val="24"/>
          <w:lang w:val="en-SG"/>
        </w:rPr>
        <w:t>.</w:t>
      </w:r>
    </w:p>
    <w:p w14:paraId="7A278C4E" w14:textId="77777777" w:rsidR="006A221A" w:rsidRPr="008B3A37" w:rsidRDefault="006A221A" w:rsidP="00AD082A">
      <w:pPr>
        <w:pStyle w:val="ListParagraph"/>
        <w:snapToGrid w:val="0"/>
        <w:contextualSpacing w:val="0"/>
        <w:jc w:val="both"/>
        <w:rPr>
          <w:iCs/>
          <w:color w:val="000000" w:themeColor="text1"/>
          <w:sz w:val="24"/>
          <w:szCs w:val="24"/>
          <w:lang w:val="en-SG"/>
        </w:rPr>
      </w:pPr>
    </w:p>
    <w:p w14:paraId="5A3E984D" w14:textId="77777777" w:rsidR="009A1A4A" w:rsidRPr="008B3A37" w:rsidRDefault="00C32C07" w:rsidP="00AD082A">
      <w:pPr>
        <w:pStyle w:val="ListParagraph"/>
        <w:numPr>
          <w:ilvl w:val="0"/>
          <w:numId w:val="4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Bên Mua thừa nhận và đồng ý rằng, các </w:t>
      </w:r>
      <w:r w:rsidR="00FD2375" w:rsidRPr="008B3A37">
        <w:rPr>
          <w:iCs/>
          <w:color w:val="000000" w:themeColor="text1"/>
          <w:sz w:val="24"/>
          <w:szCs w:val="24"/>
          <w:lang w:val="en-US"/>
        </w:rPr>
        <w:t>bản vẽ thiết kế mặt bằng</w:t>
      </w:r>
      <w:r w:rsidR="00361E83" w:rsidRPr="008B3A37">
        <w:rPr>
          <w:iCs/>
          <w:color w:val="000000" w:themeColor="text1"/>
          <w:sz w:val="24"/>
          <w:szCs w:val="24"/>
          <w:lang w:val="en-US"/>
        </w:rPr>
        <w:t xml:space="preserve"> của Căn Hộ được </w:t>
      </w:r>
      <w:r w:rsidR="00917695" w:rsidRPr="008B3A37">
        <w:rPr>
          <w:iCs/>
          <w:color w:val="000000" w:themeColor="text1"/>
          <w:sz w:val="24"/>
          <w:szCs w:val="24"/>
          <w:lang w:val="en-US"/>
        </w:rPr>
        <w:t xml:space="preserve">quy định tại Phụ Lục 2 của Hợp Đồng này thể hiện các thông </w:t>
      </w:r>
      <w:r w:rsidR="00333D68" w:rsidRPr="008B3A37">
        <w:rPr>
          <w:iCs/>
          <w:color w:val="000000" w:themeColor="text1"/>
          <w:sz w:val="24"/>
          <w:szCs w:val="24"/>
          <w:lang w:val="en-US"/>
        </w:rPr>
        <w:t xml:space="preserve">số kỹ thuật cho đến thời điểm ký kết Hợp Đồng này. </w:t>
      </w:r>
    </w:p>
    <w:p w14:paraId="2E65A780" w14:textId="77777777" w:rsidR="00725286" w:rsidRPr="008B3A37" w:rsidRDefault="00725286" w:rsidP="00AD082A">
      <w:pPr>
        <w:pStyle w:val="ListParagraph"/>
        <w:snapToGrid w:val="0"/>
        <w:contextualSpacing w:val="0"/>
        <w:rPr>
          <w:iCs/>
          <w:color w:val="000000" w:themeColor="text1"/>
          <w:sz w:val="24"/>
          <w:szCs w:val="24"/>
          <w:lang w:val="en-SG"/>
        </w:rPr>
      </w:pPr>
    </w:p>
    <w:p w14:paraId="0CD7B810" w14:textId="77777777" w:rsidR="00725286" w:rsidRPr="008B3A37" w:rsidRDefault="00C07DD6" w:rsidP="00AD082A">
      <w:pPr>
        <w:pStyle w:val="ListParagraph"/>
        <w:numPr>
          <w:ilvl w:val="0"/>
          <w:numId w:val="45"/>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Bên Mua thừa nhận và đồng ý rằng, Bên Bán</w:t>
      </w:r>
      <w:r w:rsidR="00323696" w:rsidRPr="008B3A37">
        <w:rPr>
          <w:iCs/>
          <w:color w:val="000000" w:themeColor="text1"/>
          <w:sz w:val="24"/>
          <w:szCs w:val="24"/>
          <w:lang w:val="en-SG"/>
        </w:rPr>
        <w:t xml:space="preserve"> có thể</w:t>
      </w:r>
      <w:r w:rsidRPr="008B3A37">
        <w:rPr>
          <w:iCs/>
          <w:color w:val="000000" w:themeColor="text1"/>
          <w:sz w:val="24"/>
          <w:szCs w:val="24"/>
          <w:lang w:val="en-SG"/>
        </w:rPr>
        <w:t xml:space="preserve">, tùy theo quyết định của mình tại bất kỳ thời điểm nào </w:t>
      </w:r>
      <w:r w:rsidR="00323696" w:rsidRPr="008B3A37">
        <w:rPr>
          <w:iCs/>
          <w:color w:val="000000" w:themeColor="text1"/>
          <w:sz w:val="24"/>
          <w:szCs w:val="24"/>
          <w:lang w:val="en-SG"/>
        </w:rPr>
        <w:t>trước thời điểm bản giao Căn Hộ cho Bên Mua</w:t>
      </w:r>
      <w:r w:rsidR="00DC33B2" w:rsidRPr="008B3A37">
        <w:rPr>
          <w:iCs/>
          <w:color w:val="000000" w:themeColor="text1"/>
          <w:sz w:val="24"/>
          <w:szCs w:val="24"/>
          <w:lang w:val="en-SG"/>
        </w:rPr>
        <w:t>, nhưng phải</w:t>
      </w:r>
      <w:r w:rsidR="00B2070E" w:rsidRPr="008B3A37">
        <w:rPr>
          <w:iCs/>
          <w:color w:val="000000" w:themeColor="text1"/>
          <w:sz w:val="24"/>
          <w:szCs w:val="24"/>
          <w:lang w:val="en-SG"/>
        </w:rPr>
        <w:t xml:space="preserve"> gửi</w:t>
      </w:r>
      <w:r w:rsidR="00DC33B2" w:rsidRPr="008B3A37">
        <w:rPr>
          <w:iCs/>
          <w:color w:val="000000" w:themeColor="text1"/>
          <w:sz w:val="24"/>
          <w:szCs w:val="24"/>
          <w:lang w:val="en-SG"/>
        </w:rPr>
        <w:t xml:space="preserve"> thông báo cho Bên Mua</w:t>
      </w:r>
      <w:r w:rsidR="006A221A" w:rsidRPr="008B3A37">
        <w:rPr>
          <w:iCs/>
          <w:color w:val="000000" w:themeColor="text1"/>
          <w:sz w:val="24"/>
          <w:szCs w:val="24"/>
          <w:lang w:val="en-SG"/>
        </w:rPr>
        <w:t xml:space="preserve"> và được sự đồng ý của Bên Mua</w:t>
      </w:r>
      <w:r w:rsidR="00323696" w:rsidRPr="008B3A37">
        <w:rPr>
          <w:iCs/>
          <w:color w:val="000000" w:themeColor="text1"/>
          <w:sz w:val="24"/>
          <w:szCs w:val="24"/>
          <w:lang w:val="en-SG"/>
        </w:rPr>
        <w:t xml:space="preserve">, </w:t>
      </w:r>
      <w:r w:rsidR="003237B4" w:rsidRPr="008B3A37">
        <w:rPr>
          <w:iCs/>
          <w:color w:val="000000" w:themeColor="text1"/>
          <w:sz w:val="24"/>
          <w:szCs w:val="24"/>
          <w:lang w:val="en-SG"/>
        </w:rPr>
        <w:t xml:space="preserve">thực hiện việc điều chỉnh </w:t>
      </w:r>
      <w:r w:rsidR="009F061B" w:rsidRPr="008B3A37">
        <w:rPr>
          <w:iCs/>
          <w:color w:val="000000" w:themeColor="text1"/>
          <w:sz w:val="24"/>
          <w:szCs w:val="24"/>
          <w:lang w:val="en-SG"/>
        </w:rPr>
        <w:t xml:space="preserve">các thiết kế nội thất của Căn Hộ, với điều kiện là các điều chỉnh đó không ảnh hưởng đến kết cấu chính và các Thiết Bị Gắn Với Căn Hộ (như được định nghĩa tại Khoản 3, Điều 9 của Hợp Đồng này). </w:t>
      </w:r>
      <w:r w:rsidR="00795A6A" w:rsidRPr="008B3A37">
        <w:rPr>
          <w:iCs/>
          <w:color w:val="000000" w:themeColor="text1"/>
          <w:sz w:val="24"/>
          <w:szCs w:val="24"/>
          <w:lang w:val="en-SG"/>
        </w:rPr>
        <w:t xml:space="preserve">Để tránh hiểu lầm, </w:t>
      </w:r>
      <w:r w:rsidR="00804251" w:rsidRPr="008B3A37">
        <w:rPr>
          <w:iCs/>
          <w:color w:val="000000" w:themeColor="text1"/>
          <w:sz w:val="24"/>
          <w:szCs w:val="24"/>
          <w:lang w:val="en-SG"/>
        </w:rPr>
        <w:t xml:space="preserve">quy định tại </w:t>
      </w:r>
      <w:r w:rsidR="00795A6A" w:rsidRPr="008B3A37">
        <w:rPr>
          <w:iCs/>
          <w:color w:val="000000" w:themeColor="text1"/>
          <w:sz w:val="24"/>
          <w:szCs w:val="24"/>
          <w:lang w:val="en-SG"/>
        </w:rPr>
        <w:t>Khoản này</w:t>
      </w:r>
      <w:r w:rsidR="00804251" w:rsidRPr="008B3A37">
        <w:rPr>
          <w:iCs/>
          <w:color w:val="000000" w:themeColor="text1"/>
          <w:sz w:val="24"/>
          <w:szCs w:val="24"/>
          <w:lang w:val="en-SG"/>
        </w:rPr>
        <w:t xml:space="preserve"> không</w:t>
      </w:r>
      <w:r w:rsidR="00795A6A" w:rsidRPr="008B3A37">
        <w:rPr>
          <w:iCs/>
          <w:color w:val="000000" w:themeColor="text1"/>
          <w:sz w:val="24"/>
          <w:szCs w:val="24"/>
          <w:lang w:val="en-SG"/>
        </w:rPr>
        <w:t xml:space="preserve"> cấu thành</w:t>
      </w:r>
      <w:r w:rsidR="00804251" w:rsidRPr="008B3A37">
        <w:rPr>
          <w:iCs/>
          <w:color w:val="000000" w:themeColor="text1"/>
          <w:sz w:val="24"/>
          <w:szCs w:val="24"/>
          <w:lang w:val="en-SG"/>
        </w:rPr>
        <w:t xml:space="preserve"> bất cứ</w:t>
      </w:r>
      <w:r w:rsidR="00795A6A" w:rsidRPr="008B3A37">
        <w:rPr>
          <w:iCs/>
          <w:color w:val="000000" w:themeColor="text1"/>
          <w:sz w:val="24"/>
          <w:szCs w:val="24"/>
          <w:lang w:val="en-SG"/>
        </w:rPr>
        <w:t xml:space="preserve"> nghĩa vụ của Bên Bán trong việc thực hiện bất cứ chỉnh sửa nào theo yêu </w:t>
      </w:r>
      <w:r w:rsidR="000A3C0D" w:rsidRPr="008B3A37">
        <w:rPr>
          <w:iCs/>
          <w:color w:val="000000" w:themeColor="text1"/>
          <w:sz w:val="24"/>
          <w:szCs w:val="24"/>
          <w:lang w:val="en-SG"/>
        </w:rPr>
        <w:t>cầu</w:t>
      </w:r>
      <w:r w:rsidR="00795A6A" w:rsidRPr="008B3A37">
        <w:rPr>
          <w:iCs/>
          <w:color w:val="000000" w:themeColor="text1"/>
          <w:sz w:val="24"/>
          <w:szCs w:val="24"/>
          <w:lang w:val="en-SG"/>
        </w:rPr>
        <w:t xml:space="preserve"> của Bên Mua.</w:t>
      </w:r>
    </w:p>
    <w:p w14:paraId="4ABCFA21" w14:textId="77777777" w:rsidR="00196B3B" w:rsidRPr="008B3A37" w:rsidRDefault="00196B3B" w:rsidP="00AD082A">
      <w:pPr>
        <w:pStyle w:val="ListParagraph"/>
        <w:autoSpaceDE w:val="0"/>
        <w:autoSpaceDN w:val="0"/>
        <w:adjustRightInd w:val="0"/>
        <w:snapToGrid w:val="0"/>
        <w:ind w:right="-19"/>
        <w:contextualSpacing w:val="0"/>
        <w:jc w:val="both"/>
        <w:rPr>
          <w:iCs/>
          <w:color w:val="000000" w:themeColor="text1"/>
          <w:sz w:val="24"/>
          <w:szCs w:val="24"/>
          <w:lang w:val="en-SG"/>
        </w:rPr>
      </w:pPr>
    </w:p>
    <w:p w14:paraId="4ED4A64B" w14:textId="77777777" w:rsidR="00196B3B" w:rsidRPr="008B3A37" w:rsidRDefault="00C153D0" w:rsidP="00AD082A">
      <w:pPr>
        <w:pStyle w:val="Heading1"/>
        <w:numPr>
          <w:ilvl w:val="0"/>
          <w:numId w:val="23"/>
        </w:numPr>
        <w:snapToGrid w:val="0"/>
        <w:ind w:left="1701" w:hanging="1701"/>
        <w:jc w:val="both"/>
        <w:rPr>
          <w:iCs/>
          <w:color w:val="000000" w:themeColor="text1"/>
          <w:sz w:val="24"/>
          <w:szCs w:val="24"/>
          <w:lang w:val="en-SG"/>
        </w:rPr>
      </w:pPr>
      <w:bookmarkStart w:id="61" w:name="_Toc102774028"/>
      <w:bookmarkStart w:id="62" w:name="_Toc102846805"/>
      <w:bookmarkStart w:id="63" w:name="_Toc102774029"/>
      <w:bookmarkStart w:id="64" w:name="_Toc102846806"/>
      <w:bookmarkStart w:id="65" w:name="_Toc102774030"/>
      <w:bookmarkStart w:id="66" w:name="_Toc102846807"/>
      <w:bookmarkStart w:id="67" w:name="_Toc102774031"/>
      <w:bookmarkStart w:id="68" w:name="_Toc102846808"/>
      <w:bookmarkStart w:id="69" w:name="_Toc102774032"/>
      <w:bookmarkStart w:id="70" w:name="_Toc102846809"/>
      <w:bookmarkStart w:id="71" w:name="_Toc102774033"/>
      <w:bookmarkStart w:id="72" w:name="_Toc102846810"/>
      <w:bookmarkStart w:id="73" w:name="_Toc102774034"/>
      <w:bookmarkStart w:id="74" w:name="_Toc102846811"/>
      <w:bookmarkStart w:id="75" w:name="_Toc102774035"/>
      <w:bookmarkStart w:id="76" w:name="_Toc102846812"/>
      <w:bookmarkStart w:id="77" w:name="_Toc102774036"/>
      <w:bookmarkStart w:id="78" w:name="_Toc102846813"/>
      <w:bookmarkStart w:id="79" w:name="_Toc102774037"/>
      <w:bookmarkStart w:id="80" w:name="_Toc102846814"/>
      <w:bookmarkStart w:id="81" w:name="_Toc102774038"/>
      <w:bookmarkStart w:id="82" w:name="_Toc102846815"/>
      <w:bookmarkStart w:id="83" w:name="_Toc102774039"/>
      <w:bookmarkStart w:id="84" w:name="_Toc102846816"/>
      <w:bookmarkStart w:id="85" w:name="_Toc10985994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3A37">
        <w:rPr>
          <w:iCs/>
          <w:color w:val="000000" w:themeColor="text1"/>
          <w:sz w:val="24"/>
          <w:szCs w:val="24"/>
          <w:lang w:val="en-SG"/>
        </w:rPr>
        <w:t>GIẢI QUYẾT TRANH CHẤP</w:t>
      </w:r>
      <w:bookmarkEnd w:id="85"/>
    </w:p>
    <w:p w14:paraId="4EFC7113" w14:textId="77777777" w:rsidR="00196B3B" w:rsidRPr="008B3A37" w:rsidRDefault="00196B3B" w:rsidP="00AD082A">
      <w:pPr>
        <w:pStyle w:val="ListParagraph"/>
        <w:numPr>
          <w:ilvl w:val="0"/>
          <w:numId w:val="17"/>
        </w:numPr>
        <w:autoSpaceDE w:val="0"/>
        <w:autoSpaceDN w:val="0"/>
        <w:adjustRightInd w:val="0"/>
        <w:snapToGrid w:val="0"/>
        <w:ind w:right="-19"/>
        <w:contextualSpacing w:val="0"/>
        <w:jc w:val="both"/>
        <w:rPr>
          <w:vanish/>
          <w:color w:val="000000" w:themeColor="text1"/>
          <w:sz w:val="24"/>
          <w:szCs w:val="24"/>
          <w:lang w:val="en-SG"/>
        </w:rPr>
      </w:pPr>
    </w:p>
    <w:p w14:paraId="458AB9F9" w14:textId="77777777" w:rsidR="00196B3B" w:rsidRPr="008B3A37" w:rsidRDefault="00196B3B" w:rsidP="00AD082A">
      <w:pPr>
        <w:pStyle w:val="ListParagraph"/>
        <w:autoSpaceDE w:val="0"/>
        <w:autoSpaceDN w:val="0"/>
        <w:adjustRightInd w:val="0"/>
        <w:snapToGrid w:val="0"/>
        <w:ind w:left="0" w:right="-19"/>
        <w:contextualSpacing w:val="0"/>
        <w:jc w:val="both"/>
        <w:rPr>
          <w:color w:val="000000" w:themeColor="text1"/>
          <w:sz w:val="24"/>
          <w:szCs w:val="24"/>
          <w:lang w:val="en-SG"/>
        </w:rPr>
      </w:pPr>
    </w:p>
    <w:p w14:paraId="760D57A7" w14:textId="77777777" w:rsidR="00196B3B" w:rsidRPr="008B3A37" w:rsidRDefault="00B5500B" w:rsidP="00AD082A">
      <w:pPr>
        <w:autoSpaceDE w:val="0"/>
        <w:autoSpaceDN w:val="0"/>
        <w:adjustRightInd w:val="0"/>
        <w:snapToGrid w:val="0"/>
        <w:ind w:right="-19"/>
        <w:jc w:val="both"/>
        <w:rPr>
          <w:b/>
          <w:iCs/>
          <w:color w:val="000000" w:themeColor="text1"/>
          <w:u w:val="single"/>
          <w:lang w:val="en-SG"/>
        </w:rPr>
      </w:pPr>
      <w:r w:rsidRPr="008B3A37">
        <w:rPr>
          <w:iCs/>
          <w:color w:val="000000" w:themeColor="text1"/>
          <w:lang w:val="en-SG"/>
        </w:rPr>
        <w:t xml:space="preserve">Bất kỳ tranh chấp phát sinh từ hoặc liên quan đến Hợp Đồng này sẽ được </w:t>
      </w:r>
      <w:r w:rsidR="00A12933" w:rsidRPr="008B3A37">
        <w:rPr>
          <w:iCs/>
          <w:color w:val="000000" w:themeColor="text1"/>
          <w:lang w:val="en-SG"/>
        </w:rPr>
        <w:t>Các</w:t>
      </w:r>
      <w:r w:rsidRPr="008B3A37">
        <w:rPr>
          <w:iCs/>
          <w:color w:val="000000" w:themeColor="text1"/>
          <w:lang w:val="en-SG"/>
        </w:rPr>
        <w:t xml:space="preserve"> Bên giải quyết một cách thiện chí thông qua thương lượng. Nếu tranh chấp không được giải quyết trong vòng 30 </w:t>
      </w:r>
      <w:r w:rsidR="006B6B0C" w:rsidRPr="008B3A37">
        <w:rPr>
          <w:iCs/>
          <w:color w:val="000000" w:themeColor="text1"/>
          <w:lang w:val="en-SG"/>
        </w:rPr>
        <w:t xml:space="preserve">(ba mươi) </w:t>
      </w:r>
      <w:r w:rsidRPr="008B3A37">
        <w:rPr>
          <w:iCs/>
          <w:color w:val="000000" w:themeColor="text1"/>
          <w:lang w:val="en-SG"/>
        </w:rPr>
        <w:t xml:space="preserve">ngày kể từ ngày một Bên thông báo bằng văn bản cho Bên còn lại về tranh chấp, </w:t>
      </w:r>
      <w:r w:rsidR="00A94960" w:rsidRPr="008B3A37">
        <w:rPr>
          <w:iCs/>
          <w:color w:val="000000" w:themeColor="text1"/>
          <w:lang w:val="en-SG"/>
        </w:rPr>
        <w:t>một trong Các</w:t>
      </w:r>
      <w:r w:rsidRPr="008B3A37">
        <w:rPr>
          <w:iCs/>
          <w:color w:val="000000" w:themeColor="text1"/>
          <w:lang w:val="en-SG"/>
        </w:rPr>
        <w:t xml:space="preserve"> Bên có quyền </w:t>
      </w:r>
      <w:r w:rsidR="002B3C37" w:rsidRPr="008B3A37">
        <w:rPr>
          <w:iCs/>
          <w:color w:val="000000" w:themeColor="text1"/>
          <w:lang w:val="en-SG"/>
        </w:rPr>
        <w:t>đưa tranh chấp ra tòa án có thẩm quyền để giải quyết</w:t>
      </w:r>
      <w:r w:rsidRPr="008B3A37">
        <w:rPr>
          <w:iCs/>
          <w:color w:val="000000" w:themeColor="text1"/>
          <w:lang w:val="en-SG"/>
        </w:rPr>
        <w:t xml:space="preserve">. </w:t>
      </w:r>
    </w:p>
    <w:p w14:paraId="78E88578" w14:textId="77777777" w:rsidR="00196B3B" w:rsidRPr="008B3A37" w:rsidRDefault="00196B3B" w:rsidP="00AD082A">
      <w:pPr>
        <w:autoSpaceDE w:val="0"/>
        <w:autoSpaceDN w:val="0"/>
        <w:adjustRightInd w:val="0"/>
        <w:snapToGrid w:val="0"/>
        <w:ind w:right="-19"/>
        <w:jc w:val="both"/>
        <w:rPr>
          <w:b/>
          <w:color w:val="000000" w:themeColor="text1"/>
          <w:u w:val="single"/>
          <w:lang w:val="en-SG"/>
        </w:rPr>
      </w:pPr>
    </w:p>
    <w:p w14:paraId="0B554AB4" w14:textId="77777777" w:rsidR="00196B3B" w:rsidRPr="008B3A37" w:rsidRDefault="00C153D0" w:rsidP="00AD082A">
      <w:pPr>
        <w:pStyle w:val="Heading1"/>
        <w:numPr>
          <w:ilvl w:val="0"/>
          <w:numId w:val="23"/>
        </w:numPr>
        <w:snapToGrid w:val="0"/>
        <w:ind w:left="1701" w:hanging="1701"/>
        <w:jc w:val="both"/>
        <w:rPr>
          <w:bCs w:val="0"/>
          <w:iCs/>
          <w:color w:val="000000" w:themeColor="text1"/>
          <w:sz w:val="24"/>
          <w:szCs w:val="24"/>
          <w:lang w:val="en-SG"/>
        </w:rPr>
      </w:pPr>
      <w:bookmarkStart w:id="86" w:name="_Toc109859943"/>
      <w:r w:rsidRPr="008B3A37">
        <w:rPr>
          <w:iCs/>
          <w:color w:val="000000" w:themeColor="text1"/>
          <w:sz w:val="24"/>
          <w:szCs w:val="24"/>
          <w:lang w:val="en-SG"/>
        </w:rPr>
        <w:t>HIỆU LỰC CỦA HỢP ĐỒNG</w:t>
      </w:r>
      <w:bookmarkEnd w:id="86"/>
    </w:p>
    <w:p w14:paraId="621F837A" w14:textId="77777777" w:rsidR="00196B3B" w:rsidRPr="008B3A37" w:rsidRDefault="00196B3B" w:rsidP="00AD082A">
      <w:pPr>
        <w:snapToGrid w:val="0"/>
        <w:jc w:val="both"/>
        <w:rPr>
          <w:b/>
          <w:color w:val="000000" w:themeColor="text1"/>
          <w:lang w:val="en-SG"/>
        </w:rPr>
      </w:pPr>
    </w:p>
    <w:p w14:paraId="6E03BFFA" w14:textId="77777777" w:rsidR="00196B3B" w:rsidRPr="008B3A37" w:rsidRDefault="001A74D0" w:rsidP="00AD082A">
      <w:pPr>
        <w:pStyle w:val="ListParagraph"/>
        <w:numPr>
          <w:ilvl w:val="0"/>
          <w:numId w:val="4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Hợp Đồng này có hiệu lực kể từ ngày ký</w:t>
      </w:r>
      <w:r w:rsidR="00196B3B" w:rsidRPr="008B3A37">
        <w:rPr>
          <w:iCs/>
          <w:color w:val="000000" w:themeColor="text1"/>
          <w:sz w:val="24"/>
          <w:szCs w:val="24"/>
          <w:lang w:val="en-SG"/>
        </w:rPr>
        <w:t>.</w:t>
      </w:r>
    </w:p>
    <w:p w14:paraId="20E8BFCD" w14:textId="77777777" w:rsidR="00196B3B" w:rsidRPr="008B3A37" w:rsidRDefault="00196B3B" w:rsidP="00AD082A">
      <w:pPr>
        <w:pStyle w:val="ListParagraph"/>
        <w:autoSpaceDE w:val="0"/>
        <w:autoSpaceDN w:val="0"/>
        <w:adjustRightInd w:val="0"/>
        <w:snapToGrid w:val="0"/>
        <w:ind w:right="-19"/>
        <w:contextualSpacing w:val="0"/>
        <w:jc w:val="both"/>
        <w:rPr>
          <w:iCs/>
          <w:color w:val="000000" w:themeColor="text1"/>
          <w:sz w:val="24"/>
          <w:szCs w:val="24"/>
          <w:lang w:val="en-SG"/>
        </w:rPr>
      </w:pPr>
    </w:p>
    <w:p w14:paraId="1C12D731" w14:textId="77777777" w:rsidR="00196B3B" w:rsidRPr="008B3A37" w:rsidRDefault="001A74D0" w:rsidP="00AD082A">
      <w:pPr>
        <w:pStyle w:val="ListParagraph"/>
        <w:numPr>
          <w:ilvl w:val="0"/>
          <w:numId w:val="4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Hợp Đồng này có 19 Điều, với </w:t>
      </w:r>
      <w:r w:rsidR="00196B3B" w:rsidRPr="008B3A37">
        <w:rPr>
          <w:iCs/>
          <w:color w:val="000000" w:themeColor="text1"/>
          <w:sz w:val="24"/>
          <w:szCs w:val="24"/>
          <w:lang w:val="en-SG"/>
        </w:rPr>
        <w:t xml:space="preserve">[●] </w:t>
      </w:r>
      <w:r w:rsidRPr="008B3A37">
        <w:rPr>
          <w:iCs/>
          <w:color w:val="000000" w:themeColor="text1"/>
          <w:sz w:val="24"/>
          <w:szCs w:val="24"/>
          <w:lang w:val="en-SG"/>
        </w:rPr>
        <w:t>trang</w:t>
      </w:r>
      <w:r w:rsidR="00196B3B" w:rsidRPr="008B3A37">
        <w:rPr>
          <w:iCs/>
          <w:color w:val="000000" w:themeColor="text1"/>
          <w:sz w:val="24"/>
          <w:szCs w:val="24"/>
          <w:lang w:val="en-SG"/>
        </w:rPr>
        <w:t xml:space="preserve">, </w:t>
      </w:r>
      <w:r w:rsidRPr="008B3A37">
        <w:rPr>
          <w:iCs/>
          <w:color w:val="000000" w:themeColor="text1"/>
          <w:sz w:val="24"/>
          <w:szCs w:val="24"/>
          <w:lang w:val="en-SG"/>
        </w:rPr>
        <w:t>được lập thành</w:t>
      </w:r>
      <w:r w:rsidR="00196B3B" w:rsidRPr="008B3A37">
        <w:rPr>
          <w:iCs/>
          <w:color w:val="000000" w:themeColor="text1"/>
          <w:sz w:val="24"/>
          <w:szCs w:val="24"/>
          <w:lang w:val="en-SG"/>
        </w:rPr>
        <w:t xml:space="preserve"> </w:t>
      </w:r>
      <w:r w:rsidR="0009300C" w:rsidRPr="008B3A37">
        <w:rPr>
          <w:rFonts w:eastAsia="Times New Roman"/>
          <w:iCs/>
          <w:color w:val="000000" w:themeColor="text1"/>
          <w:sz w:val="24"/>
          <w:szCs w:val="24"/>
        </w:rPr>
        <w:t>[●]</w:t>
      </w:r>
      <w:r w:rsidR="00196B3B" w:rsidRPr="008B3A37">
        <w:rPr>
          <w:iCs/>
          <w:color w:val="000000" w:themeColor="text1"/>
          <w:sz w:val="24"/>
          <w:szCs w:val="24"/>
          <w:lang w:val="en-SG"/>
        </w:rPr>
        <w:t xml:space="preserve"> </w:t>
      </w:r>
      <w:r w:rsidR="00320424" w:rsidRPr="008B3A37">
        <w:rPr>
          <w:iCs/>
          <w:color w:val="000000" w:themeColor="text1"/>
          <w:sz w:val="24"/>
          <w:szCs w:val="24"/>
          <w:lang w:val="en-SG"/>
        </w:rPr>
        <w:t xml:space="preserve">bản </w:t>
      </w:r>
      <w:r w:rsidR="001051F2" w:rsidRPr="008B3A37">
        <w:rPr>
          <w:iCs/>
          <w:color w:val="000000" w:themeColor="text1"/>
          <w:sz w:val="24"/>
          <w:szCs w:val="24"/>
          <w:lang w:val="en-SG"/>
        </w:rPr>
        <w:t xml:space="preserve">và </w:t>
      </w:r>
      <w:r w:rsidRPr="008B3A37">
        <w:rPr>
          <w:iCs/>
          <w:color w:val="000000" w:themeColor="text1"/>
          <w:sz w:val="24"/>
          <w:szCs w:val="24"/>
          <w:lang w:val="en-SG"/>
        </w:rPr>
        <w:t>có giá trị pháp lý như nhau</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Bên Mua giữ </w:t>
      </w:r>
      <w:r w:rsidR="00804705" w:rsidRPr="008B3A37">
        <w:rPr>
          <w:iCs/>
          <w:color w:val="000000" w:themeColor="text1"/>
          <w:sz w:val="24"/>
          <w:szCs w:val="24"/>
          <w:lang w:val="en-SG"/>
        </w:rPr>
        <w:t xml:space="preserve">[●] </w:t>
      </w:r>
      <w:r w:rsidRPr="008B3A37">
        <w:rPr>
          <w:iCs/>
          <w:color w:val="000000" w:themeColor="text1"/>
          <w:sz w:val="24"/>
          <w:szCs w:val="24"/>
          <w:lang w:val="en-SG"/>
        </w:rPr>
        <w:t>bản tiếng Việt</w:t>
      </w:r>
      <w:r w:rsidR="00196B3B" w:rsidRPr="008B3A37">
        <w:rPr>
          <w:iCs/>
          <w:color w:val="000000" w:themeColor="text1"/>
          <w:sz w:val="24"/>
          <w:szCs w:val="24"/>
          <w:lang w:val="en-SG"/>
        </w:rPr>
        <w:t xml:space="preserve"> </w:t>
      </w:r>
      <w:r w:rsidRPr="008B3A37">
        <w:rPr>
          <w:iCs/>
          <w:color w:val="000000" w:themeColor="text1"/>
          <w:sz w:val="24"/>
          <w:szCs w:val="24"/>
          <w:lang w:val="en-SG"/>
        </w:rPr>
        <w:t>và</w:t>
      </w:r>
      <w:r w:rsidR="00196B3B" w:rsidRPr="008B3A37">
        <w:rPr>
          <w:iCs/>
          <w:color w:val="000000" w:themeColor="text1"/>
          <w:sz w:val="24"/>
          <w:szCs w:val="24"/>
          <w:lang w:val="en-SG"/>
        </w:rPr>
        <w:t xml:space="preserve"> </w:t>
      </w:r>
      <w:r w:rsidR="00804705" w:rsidRPr="008B3A37">
        <w:rPr>
          <w:iCs/>
          <w:color w:val="000000" w:themeColor="text1"/>
          <w:sz w:val="24"/>
          <w:szCs w:val="24"/>
          <w:lang w:val="en-SG"/>
        </w:rPr>
        <w:t xml:space="preserve">[●] </w:t>
      </w:r>
      <w:r w:rsidR="006B6B0C" w:rsidRPr="008B3A37">
        <w:rPr>
          <w:iCs/>
          <w:color w:val="000000" w:themeColor="text1"/>
          <w:sz w:val="24"/>
          <w:szCs w:val="24"/>
          <w:lang w:val="en-SG"/>
        </w:rPr>
        <w:t xml:space="preserve">bản </w:t>
      </w:r>
      <w:r w:rsidRPr="008B3A37">
        <w:rPr>
          <w:iCs/>
          <w:color w:val="000000" w:themeColor="text1"/>
          <w:sz w:val="24"/>
          <w:szCs w:val="24"/>
          <w:lang w:val="en-SG"/>
        </w:rPr>
        <w:t>Tiếng Anh</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và Bên Bán giữ </w:t>
      </w:r>
      <w:r w:rsidR="00804705" w:rsidRPr="008B3A37">
        <w:rPr>
          <w:iCs/>
          <w:color w:val="000000" w:themeColor="text1"/>
          <w:sz w:val="24"/>
          <w:szCs w:val="24"/>
          <w:lang w:val="en-SG"/>
        </w:rPr>
        <w:t xml:space="preserve">[●] </w:t>
      </w:r>
      <w:r w:rsidRPr="008B3A37">
        <w:rPr>
          <w:iCs/>
          <w:color w:val="000000" w:themeColor="text1"/>
          <w:sz w:val="24"/>
          <w:szCs w:val="24"/>
          <w:lang w:val="en-SG"/>
        </w:rPr>
        <w:t xml:space="preserve">bản tiếng Việt và </w:t>
      </w:r>
      <w:r w:rsidR="00804705" w:rsidRPr="008B3A37">
        <w:rPr>
          <w:iCs/>
          <w:color w:val="000000" w:themeColor="text1"/>
          <w:sz w:val="24"/>
          <w:szCs w:val="24"/>
          <w:lang w:val="en-SG"/>
        </w:rPr>
        <w:t xml:space="preserve">[●] </w:t>
      </w:r>
      <w:r w:rsidRPr="008B3A37">
        <w:rPr>
          <w:iCs/>
          <w:color w:val="000000" w:themeColor="text1"/>
          <w:sz w:val="24"/>
          <w:szCs w:val="24"/>
          <w:lang w:val="en-SG"/>
        </w:rPr>
        <w:t>bản tiếng Anh để lưu trữ, làm thủ tục nộp thuế, phí, lệ phí và thủ tục cấp Giấy Chứng Nhận cho Bên Mua</w:t>
      </w:r>
      <w:r w:rsidR="00196B3B" w:rsidRPr="008B3A37">
        <w:rPr>
          <w:iCs/>
          <w:color w:val="000000" w:themeColor="text1"/>
          <w:sz w:val="24"/>
          <w:szCs w:val="24"/>
          <w:lang w:val="en-SG"/>
        </w:rPr>
        <w:t>.</w:t>
      </w:r>
      <w:r w:rsidR="006B6B0C" w:rsidRPr="008B3A37">
        <w:rPr>
          <w:iCs/>
          <w:color w:val="000000" w:themeColor="text1"/>
          <w:sz w:val="24"/>
          <w:szCs w:val="24"/>
          <w:lang w:val="en-SG"/>
        </w:rPr>
        <w:t xml:space="preserve"> Nếu có sự khác biệt giữa bản tiếng Anh và tiếng Việt, bản tiếng Việt sẽ được ưu tiên áp dụng.</w:t>
      </w:r>
    </w:p>
    <w:p w14:paraId="19D643BA" w14:textId="77777777" w:rsidR="00196B3B" w:rsidRPr="008B3A37" w:rsidRDefault="00196B3B" w:rsidP="00AD082A">
      <w:pPr>
        <w:pStyle w:val="ListParagraph"/>
        <w:autoSpaceDE w:val="0"/>
        <w:autoSpaceDN w:val="0"/>
        <w:adjustRightInd w:val="0"/>
        <w:snapToGrid w:val="0"/>
        <w:ind w:right="-19"/>
        <w:contextualSpacing w:val="0"/>
        <w:jc w:val="both"/>
        <w:rPr>
          <w:color w:val="000000" w:themeColor="text1"/>
          <w:sz w:val="24"/>
          <w:szCs w:val="24"/>
          <w:lang w:val="en-SG"/>
        </w:rPr>
      </w:pPr>
    </w:p>
    <w:p w14:paraId="4BF0F0A4" w14:textId="77777777" w:rsidR="00196B3B" w:rsidRPr="008B3A37" w:rsidRDefault="00F469A2" w:rsidP="00AD082A">
      <w:pPr>
        <w:pStyle w:val="ListParagraph"/>
        <w:numPr>
          <w:ilvl w:val="0"/>
          <w:numId w:val="4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SG"/>
        </w:rPr>
        <w:t xml:space="preserve">Kèm theo Hợp Đồng này là một </w:t>
      </w:r>
      <w:r w:rsidR="00196B3B" w:rsidRPr="008B3A37">
        <w:rPr>
          <w:iCs/>
          <w:color w:val="000000" w:themeColor="text1"/>
          <w:sz w:val="24"/>
          <w:szCs w:val="24"/>
          <w:lang w:val="en-SG"/>
        </w:rPr>
        <w:t xml:space="preserve">(1) </w:t>
      </w:r>
      <w:r w:rsidRPr="008B3A37">
        <w:rPr>
          <w:iCs/>
          <w:color w:val="000000" w:themeColor="text1"/>
          <w:sz w:val="24"/>
          <w:szCs w:val="24"/>
          <w:lang w:val="en-US"/>
        </w:rPr>
        <w:t>bản vẽ thiết kế mặt bằng Căn Hộ</w:t>
      </w:r>
      <w:r w:rsidR="00196B3B" w:rsidRPr="008B3A37">
        <w:rPr>
          <w:iCs/>
          <w:color w:val="000000" w:themeColor="text1"/>
          <w:sz w:val="24"/>
          <w:szCs w:val="24"/>
          <w:lang w:val="en-SG"/>
        </w:rPr>
        <w:t xml:space="preserve">, </w:t>
      </w:r>
      <w:r w:rsidRPr="008B3A37">
        <w:rPr>
          <w:iCs/>
          <w:color w:val="000000" w:themeColor="text1"/>
          <w:sz w:val="24"/>
          <w:szCs w:val="24"/>
          <w:lang w:val="en-SG"/>
        </w:rPr>
        <w:t>một</w:t>
      </w:r>
      <w:r w:rsidR="00196B3B" w:rsidRPr="008B3A37">
        <w:rPr>
          <w:iCs/>
          <w:color w:val="000000" w:themeColor="text1"/>
          <w:sz w:val="24"/>
          <w:szCs w:val="24"/>
          <w:lang w:val="en-SG"/>
        </w:rPr>
        <w:t xml:space="preserve"> (1) </w:t>
      </w:r>
      <w:r w:rsidRPr="008B3A37">
        <w:rPr>
          <w:iCs/>
          <w:color w:val="000000" w:themeColor="text1"/>
          <w:sz w:val="24"/>
          <w:szCs w:val="24"/>
          <w:lang w:val="en-US"/>
        </w:rPr>
        <w:t>bản vẽ thiết kế mặt bằng tầng có Căn Hộ</w:t>
      </w:r>
      <w:r w:rsidR="00196B3B" w:rsidRPr="008B3A37">
        <w:rPr>
          <w:iCs/>
          <w:color w:val="000000" w:themeColor="text1"/>
          <w:sz w:val="24"/>
          <w:szCs w:val="24"/>
          <w:lang w:val="en-SG"/>
        </w:rPr>
        <w:t xml:space="preserve">, </w:t>
      </w:r>
      <w:r w:rsidRPr="008B3A37">
        <w:rPr>
          <w:iCs/>
          <w:color w:val="000000" w:themeColor="text1"/>
          <w:sz w:val="24"/>
          <w:szCs w:val="24"/>
          <w:lang w:val="en-SG"/>
        </w:rPr>
        <w:t>một</w:t>
      </w:r>
      <w:r w:rsidR="00196B3B" w:rsidRPr="008B3A37">
        <w:rPr>
          <w:iCs/>
          <w:color w:val="000000" w:themeColor="text1"/>
          <w:sz w:val="24"/>
          <w:szCs w:val="24"/>
          <w:lang w:val="en-SG"/>
        </w:rPr>
        <w:t xml:space="preserve"> (1) </w:t>
      </w:r>
      <w:r w:rsidRPr="008B3A37">
        <w:rPr>
          <w:iCs/>
          <w:color w:val="000000" w:themeColor="text1"/>
          <w:sz w:val="24"/>
          <w:szCs w:val="24"/>
          <w:lang w:val="en-US"/>
        </w:rPr>
        <w:t>bản vẽ thiết kế mặt bằng Nhà Chung Cư có Căn Hộ nêu tại Điều 2 của Hợp Đồng này</w:t>
      </w:r>
      <w:r w:rsidR="001B0DDF" w:rsidRPr="008B3A37">
        <w:rPr>
          <w:iCs/>
          <w:color w:val="000000" w:themeColor="text1"/>
          <w:sz w:val="24"/>
          <w:szCs w:val="24"/>
          <w:lang w:val="en-US"/>
        </w:rPr>
        <w:t xml:space="preserve"> đã được phê duyệt</w:t>
      </w:r>
      <w:r w:rsidR="00196B3B" w:rsidRPr="008B3A37">
        <w:rPr>
          <w:iCs/>
          <w:color w:val="000000" w:themeColor="text1"/>
          <w:sz w:val="24"/>
          <w:szCs w:val="24"/>
          <w:lang w:val="en-SG"/>
        </w:rPr>
        <w:t xml:space="preserve">, </w:t>
      </w:r>
      <w:r w:rsidR="00FE5E7D" w:rsidRPr="008B3A37">
        <w:rPr>
          <w:iCs/>
          <w:color w:val="000000" w:themeColor="text1"/>
          <w:sz w:val="24"/>
          <w:szCs w:val="24"/>
          <w:lang w:val="en-SG"/>
        </w:rPr>
        <w:t>một</w:t>
      </w:r>
      <w:r w:rsidR="00196B3B" w:rsidRPr="008B3A37">
        <w:rPr>
          <w:iCs/>
          <w:color w:val="000000" w:themeColor="text1"/>
          <w:sz w:val="24"/>
          <w:szCs w:val="24"/>
          <w:lang w:val="en-SG"/>
        </w:rPr>
        <w:t xml:space="preserve"> (1)</w:t>
      </w:r>
      <w:r w:rsidR="00FE5E7D" w:rsidRPr="008B3A37">
        <w:rPr>
          <w:iCs/>
          <w:color w:val="000000" w:themeColor="text1"/>
          <w:sz w:val="24"/>
          <w:szCs w:val="24"/>
          <w:lang w:val="en-SG"/>
        </w:rPr>
        <w:t xml:space="preserve"> Bản Nội Quy Nhà Chung Cư</w:t>
      </w:r>
      <w:r w:rsidR="00196B3B" w:rsidRPr="008B3A37">
        <w:rPr>
          <w:iCs/>
          <w:color w:val="000000" w:themeColor="text1"/>
          <w:sz w:val="24"/>
          <w:szCs w:val="24"/>
          <w:lang w:val="en-SG"/>
        </w:rPr>
        <w:t xml:space="preserve">, </w:t>
      </w:r>
      <w:r w:rsidR="00FE5E7D" w:rsidRPr="008B3A37">
        <w:rPr>
          <w:iCs/>
          <w:color w:val="000000" w:themeColor="text1"/>
          <w:sz w:val="24"/>
          <w:szCs w:val="24"/>
          <w:lang w:val="en-SG"/>
        </w:rPr>
        <w:t>và một</w:t>
      </w:r>
      <w:r w:rsidR="00196B3B" w:rsidRPr="008B3A37">
        <w:rPr>
          <w:iCs/>
          <w:color w:val="000000" w:themeColor="text1"/>
          <w:sz w:val="24"/>
          <w:szCs w:val="24"/>
          <w:lang w:val="en-SG"/>
        </w:rPr>
        <w:t xml:space="preserve"> (1) </w:t>
      </w:r>
      <w:r w:rsidR="00FE5E7D" w:rsidRPr="008B3A37">
        <w:rPr>
          <w:iCs/>
          <w:color w:val="000000" w:themeColor="text1"/>
          <w:sz w:val="24"/>
          <w:szCs w:val="24"/>
          <w:lang w:val="en-SG"/>
        </w:rPr>
        <w:t>Bản</w:t>
      </w:r>
      <w:r w:rsidR="009B6525" w:rsidRPr="008B3A37">
        <w:rPr>
          <w:iCs/>
          <w:color w:val="000000" w:themeColor="text1"/>
          <w:sz w:val="24"/>
          <w:szCs w:val="24"/>
          <w:lang w:val="en-SG"/>
        </w:rPr>
        <w:t>g</w:t>
      </w:r>
      <w:r w:rsidR="00FE5E7D" w:rsidRPr="008B3A37">
        <w:rPr>
          <w:iCs/>
          <w:color w:val="000000" w:themeColor="text1"/>
          <w:sz w:val="24"/>
          <w:szCs w:val="24"/>
          <w:lang w:val="en-SG"/>
        </w:rPr>
        <w:t xml:space="preserve"> </w:t>
      </w:r>
      <w:r w:rsidR="009B6525" w:rsidRPr="008B3A37">
        <w:rPr>
          <w:iCs/>
          <w:color w:val="000000" w:themeColor="text1"/>
          <w:sz w:val="24"/>
          <w:szCs w:val="24"/>
          <w:lang w:val="en-SG"/>
        </w:rPr>
        <w:t xml:space="preserve">Danh Mục </w:t>
      </w:r>
      <w:r w:rsidR="00FE5E7D" w:rsidRPr="008B3A37">
        <w:rPr>
          <w:iCs/>
          <w:color w:val="000000" w:themeColor="text1"/>
          <w:sz w:val="24"/>
          <w:szCs w:val="24"/>
          <w:lang w:val="en-SG"/>
        </w:rPr>
        <w:t>Vật Liệu Xây Dựng Căn Hộ</w:t>
      </w:r>
      <w:r w:rsidR="00196B3B" w:rsidRPr="008B3A37">
        <w:rPr>
          <w:iCs/>
          <w:color w:val="000000" w:themeColor="text1"/>
          <w:sz w:val="24"/>
          <w:szCs w:val="24"/>
          <w:lang w:val="en-SG"/>
        </w:rPr>
        <w:t>.</w:t>
      </w:r>
    </w:p>
    <w:p w14:paraId="754C94A6"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15EF92AD" w14:textId="77777777" w:rsidR="00196B3B" w:rsidRPr="008B3A37" w:rsidRDefault="000D084B" w:rsidP="00AD082A">
      <w:pPr>
        <w:pStyle w:val="ListParagraph"/>
        <w:autoSpaceDE w:val="0"/>
        <w:autoSpaceDN w:val="0"/>
        <w:adjustRightInd w:val="0"/>
        <w:snapToGrid w:val="0"/>
        <w:ind w:right="-19"/>
        <w:contextualSpacing w:val="0"/>
        <w:jc w:val="both"/>
        <w:rPr>
          <w:iCs/>
          <w:color w:val="000000" w:themeColor="text1"/>
          <w:sz w:val="24"/>
          <w:szCs w:val="24"/>
          <w:lang w:val="en-SG"/>
        </w:rPr>
      </w:pPr>
      <w:r w:rsidRPr="008B3A37">
        <w:rPr>
          <w:iCs/>
          <w:color w:val="000000" w:themeColor="text1"/>
          <w:sz w:val="24"/>
          <w:szCs w:val="24"/>
          <w:lang w:val="en-US"/>
        </w:rPr>
        <w:t xml:space="preserve">Các phụ lục đính kèm Hợp Đồng này và các sửa đổi, bổ sung theo thỏa thuận của hai Bên là nội dung không tách rời Hợp Đồng này và có hiệu lực thi hành đối với hai Bên. </w:t>
      </w:r>
    </w:p>
    <w:p w14:paraId="22DABFC1" w14:textId="77777777" w:rsidR="00196B3B" w:rsidRPr="008B3A37" w:rsidRDefault="00196B3B" w:rsidP="00AD082A">
      <w:pPr>
        <w:pStyle w:val="ListParagraph"/>
        <w:snapToGrid w:val="0"/>
        <w:contextualSpacing w:val="0"/>
        <w:jc w:val="both"/>
        <w:rPr>
          <w:iCs/>
          <w:color w:val="000000" w:themeColor="text1"/>
          <w:sz w:val="24"/>
          <w:szCs w:val="24"/>
          <w:lang w:val="en-SG"/>
        </w:rPr>
      </w:pPr>
    </w:p>
    <w:p w14:paraId="3CFB1ED6" w14:textId="77777777" w:rsidR="00C05687" w:rsidRPr="008B3A37" w:rsidRDefault="000D084B" w:rsidP="00AD082A">
      <w:pPr>
        <w:pStyle w:val="ListParagraph"/>
        <w:numPr>
          <w:ilvl w:val="0"/>
          <w:numId w:val="46"/>
        </w:numPr>
        <w:snapToGrid w:val="0"/>
        <w:ind w:left="709" w:hanging="709"/>
        <w:contextualSpacing w:val="0"/>
        <w:jc w:val="both"/>
        <w:rPr>
          <w:iCs/>
          <w:color w:val="000000" w:themeColor="text1"/>
          <w:sz w:val="24"/>
          <w:szCs w:val="24"/>
          <w:lang w:val="en-SG"/>
        </w:rPr>
      </w:pPr>
      <w:r w:rsidRPr="008B3A37">
        <w:rPr>
          <w:iCs/>
          <w:color w:val="000000" w:themeColor="text1"/>
          <w:sz w:val="24"/>
          <w:szCs w:val="24"/>
          <w:lang w:val="en-US"/>
        </w:rPr>
        <w:t xml:space="preserve">Trong trường hợp </w:t>
      </w:r>
      <w:r w:rsidR="00C05687" w:rsidRPr="008B3A37">
        <w:rPr>
          <w:iCs/>
          <w:color w:val="000000" w:themeColor="text1"/>
          <w:sz w:val="24"/>
          <w:szCs w:val="24"/>
          <w:lang w:val="en-US"/>
        </w:rPr>
        <w:t>Cá</w:t>
      </w:r>
      <w:r w:rsidRPr="008B3A37">
        <w:rPr>
          <w:iCs/>
          <w:color w:val="000000" w:themeColor="text1"/>
          <w:sz w:val="24"/>
          <w:szCs w:val="24"/>
          <w:lang w:val="en-US"/>
        </w:rPr>
        <w:t xml:space="preserve">c Bên thỏa thuận thay đổi nội dung của Hợp Đồng này thì phải lập bằng văn bản có chữ ký của </w:t>
      </w:r>
      <w:r w:rsidR="00C05687" w:rsidRPr="008B3A37">
        <w:rPr>
          <w:iCs/>
          <w:color w:val="000000" w:themeColor="text1"/>
          <w:sz w:val="24"/>
          <w:szCs w:val="24"/>
          <w:lang w:val="en-US"/>
        </w:rPr>
        <w:t>Các</w:t>
      </w:r>
      <w:r w:rsidRPr="008B3A37">
        <w:rPr>
          <w:iCs/>
          <w:color w:val="000000" w:themeColor="text1"/>
          <w:sz w:val="24"/>
          <w:szCs w:val="24"/>
          <w:lang w:val="en-US"/>
        </w:rPr>
        <w:t xml:space="preserve"> Bên</w:t>
      </w:r>
      <w:r w:rsidR="00196B3B" w:rsidRPr="008B3A37">
        <w:rPr>
          <w:iCs/>
          <w:color w:val="000000" w:themeColor="text1"/>
          <w:sz w:val="24"/>
          <w:szCs w:val="24"/>
          <w:lang w:val="en-SG"/>
        </w:rPr>
        <w:t>.</w:t>
      </w:r>
    </w:p>
    <w:tbl>
      <w:tblPr>
        <w:tblW w:w="9844" w:type="dxa"/>
        <w:tblLook w:val="01E0" w:firstRow="1" w:lastRow="1" w:firstColumn="1" w:lastColumn="1" w:noHBand="0" w:noVBand="0"/>
      </w:tblPr>
      <w:tblGrid>
        <w:gridCol w:w="4830"/>
        <w:gridCol w:w="5014"/>
      </w:tblGrid>
      <w:tr w:rsidR="00435464" w:rsidRPr="008B3A37" w14:paraId="0072F34D" w14:textId="77777777" w:rsidTr="007E3041">
        <w:trPr>
          <w:trHeight w:val="41"/>
        </w:trPr>
        <w:tc>
          <w:tcPr>
            <w:tcW w:w="4830" w:type="dxa"/>
          </w:tcPr>
          <w:p w14:paraId="08DADBC6" w14:textId="77777777" w:rsidR="00196B3B" w:rsidRPr="008B3A37" w:rsidRDefault="00196B3B" w:rsidP="00AD082A">
            <w:pPr>
              <w:snapToGrid w:val="0"/>
              <w:ind w:right="-19"/>
              <w:jc w:val="center"/>
              <w:rPr>
                <w:b/>
                <w:iCs/>
                <w:caps/>
                <w:color w:val="000000" w:themeColor="text1"/>
                <w:lang w:val="en-SG"/>
              </w:rPr>
            </w:pPr>
            <w:r w:rsidRPr="008B3A37">
              <w:rPr>
                <w:iCs/>
                <w:color w:val="000000" w:themeColor="text1"/>
                <w:lang w:val="en-SG"/>
              </w:rPr>
              <w:br w:type="page"/>
            </w:r>
            <w:r w:rsidR="00C153D0" w:rsidRPr="008B3A37">
              <w:rPr>
                <w:b/>
                <w:iCs/>
                <w:caps/>
                <w:color w:val="000000" w:themeColor="text1"/>
                <w:lang w:val="en-SG"/>
              </w:rPr>
              <w:t>THAY MẶT CHO BÊN BÁN</w:t>
            </w:r>
          </w:p>
          <w:p w14:paraId="4F2E0136" w14:textId="77777777" w:rsidR="003C59B3" w:rsidRPr="008B3A37" w:rsidRDefault="003C59B3" w:rsidP="00AD082A">
            <w:pPr>
              <w:snapToGrid w:val="0"/>
              <w:ind w:right="-19"/>
              <w:jc w:val="center"/>
              <w:rPr>
                <w:i/>
                <w:iCs/>
                <w:color w:val="000000" w:themeColor="text1"/>
                <w:lang w:val="en-SG"/>
              </w:rPr>
            </w:pPr>
            <w:r w:rsidRPr="008B3A37">
              <w:rPr>
                <w:i/>
                <w:iCs/>
                <w:color w:val="000000" w:themeColor="text1"/>
                <w:lang w:val="en-SG"/>
              </w:rPr>
              <w:t>(</w:t>
            </w:r>
            <w:r w:rsidR="006D4AEC" w:rsidRPr="008B3A37">
              <w:rPr>
                <w:i/>
                <w:iCs/>
                <w:color w:val="000000" w:themeColor="text1"/>
                <w:lang w:val="en-SG"/>
              </w:rPr>
              <w:t>k</w:t>
            </w:r>
            <w:r w:rsidRPr="008B3A37">
              <w:rPr>
                <w:i/>
                <w:iCs/>
                <w:color w:val="000000" w:themeColor="text1"/>
                <w:lang w:val="en-SG"/>
              </w:rPr>
              <w:t>ý và ghi rõ họ tên, chức vụ và đóng dấu của doanh nghiệp)</w:t>
            </w:r>
          </w:p>
        </w:tc>
        <w:tc>
          <w:tcPr>
            <w:tcW w:w="5014" w:type="dxa"/>
          </w:tcPr>
          <w:p w14:paraId="32F15CFE" w14:textId="77777777" w:rsidR="00196B3B" w:rsidRPr="008B3A37" w:rsidRDefault="00C153D0" w:rsidP="00AD082A">
            <w:pPr>
              <w:snapToGrid w:val="0"/>
              <w:ind w:right="-19"/>
              <w:jc w:val="center"/>
              <w:rPr>
                <w:b/>
                <w:iCs/>
                <w:caps/>
                <w:color w:val="000000" w:themeColor="text1"/>
                <w:lang w:val="en-SG"/>
              </w:rPr>
            </w:pPr>
            <w:r w:rsidRPr="008B3A37">
              <w:rPr>
                <w:b/>
                <w:iCs/>
                <w:caps/>
                <w:color w:val="000000" w:themeColor="text1"/>
                <w:lang w:val="en-SG"/>
              </w:rPr>
              <w:t>THAY MẶT CHO BÊN MUA</w:t>
            </w:r>
          </w:p>
          <w:p w14:paraId="70895715" w14:textId="77777777" w:rsidR="003C59B3" w:rsidRPr="008B3A37" w:rsidRDefault="003C59B3" w:rsidP="00AD082A">
            <w:pPr>
              <w:snapToGrid w:val="0"/>
              <w:ind w:right="-19"/>
              <w:jc w:val="center"/>
              <w:rPr>
                <w:i/>
                <w:noProof/>
                <w:color w:val="000000" w:themeColor="text1"/>
                <w:lang w:val="vi-VN"/>
              </w:rPr>
            </w:pPr>
            <w:r w:rsidRPr="008B3A37">
              <w:rPr>
                <w:i/>
                <w:noProof/>
                <w:color w:val="000000" w:themeColor="text1"/>
                <w:lang w:val="vi-VN"/>
              </w:rPr>
              <w:t>(ký và ghi rõ họ tên, nếu là tổ chức mua</w:t>
            </w:r>
          </w:p>
          <w:p w14:paraId="5FDEC686" w14:textId="77777777" w:rsidR="003C59B3" w:rsidRPr="008B3A37" w:rsidRDefault="003C59B3" w:rsidP="00AD082A">
            <w:pPr>
              <w:snapToGrid w:val="0"/>
              <w:ind w:right="-19"/>
              <w:jc w:val="center"/>
              <w:rPr>
                <w:b/>
                <w:iCs/>
                <w:color w:val="000000" w:themeColor="text1"/>
                <w:lang w:val="vi-VN"/>
              </w:rPr>
            </w:pPr>
            <w:r w:rsidRPr="008B3A37">
              <w:rPr>
                <w:i/>
                <w:noProof/>
                <w:color w:val="000000" w:themeColor="text1"/>
                <w:lang w:val="vi-VN"/>
              </w:rPr>
              <w:t xml:space="preserve"> thì đóng dấu</w:t>
            </w:r>
            <w:r w:rsidRPr="008B3A37">
              <w:rPr>
                <w:i/>
                <w:iCs/>
                <w:color w:val="000000" w:themeColor="text1"/>
                <w:lang w:val="vi-VN"/>
              </w:rPr>
              <w:t xml:space="preserve"> của tổ chức)</w:t>
            </w:r>
          </w:p>
        </w:tc>
      </w:tr>
    </w:tbl>
    <w:p w14:paraId="54EC84AC" w14:textId="77777777" w:rsidR="00196B3B" w:rsidRPr="008B3A37" w:rsidRDefault="00196B3B" w:rsidP="00AD082A">
      <w:pPr>
        <w:snapToGrid w:val="0"/>
        <w:ind w:right="-19"/>
        <w:jc w:val="both"/>
        <w:rPr>
          <w:color w:val="000000" w:themeColor="text1"/>
          <w:lang w:val="vi-VN"/>
        </w:rPr>
      </w:pPr>
    </w:p>
    <w:p w14:paraId="10AAA111" w14:textId="77777777" w:rsidR="00A21F53" w:rsidRPr="008B3A37" w:rsidRDefault="00196B3B" w:rsidP="00AD082A">
      <w:pPr>
        <w:pStyle w:val="Heading1"/>
        <w:snapToGrid w:val="0"/>
        <w:ind w:left="0"/>
        <w:jc w:val="center"/>
        <w:rPr>
          <w:color w:val="000000" w:themeColor="text1"/>
          <w:sz w:val="24"/>
          <w:szCs w:val="24"/>
          <w:lang w:val="vi-VN"/>
        </w:rPr>
      </w:pPr>
      <w:r w:rsidRPr="008B3A37">
        <w:rPr>
          <w:b w:val="0"/>
          <w:color w:val="000000" w:themeColor="text1"/>
          <w:sz w:val="24"/>
          <w:szCs w:val="24"/>
          <w:lang w:val="vi-VN"/>
        </w:rPr>
        <w:br w:type="column"/>
      </w:r>
      <w:bookmarkStart w:id="87" w:name="_Toc109859944"/>
      <w:r w:rsidR="00217448" w:rsidRPr="008B3A37">
        <w:rPr>
          <w:color w:val="000000" w:themeColor="text1"/>
          <w:sz w:val="24"/>
          <w:szCs w:val="24"/>
          <w:lang w:val="vi-VN"/>
        </w:rPr>
        <w:lastRenderedPageBreak/>
        <w:t>PHỤ LỤC</w:t>
      </w:r>
      <w:r w:rsidRPr="008B3A37">
        <w:rPr>
          <w:color w:val="000000" w:themeColor="text1"/>
          <w:sz w:val="24"/>
          <w:szCs w:val="24"/>
          <w:lang w:val="vi-VN"/>
        </w:rPr>
        <w:t xml:space="preserve"> 1</w:t>
      </w:r>
      <w:bookmarkEnd w:id="87"/>
      <w:r w:rsidRPr="008B3A37">
        <w:rPr>
          <w:color w:val="000000" w:themeColor="text1"/>
          <w:sz w:val="24"/>
          <w:szCs w:val="24"/>
          <w:lang w:val="vi-VN"/>
        </w:rPr>
        <w:t xml:space="preserve"> </w:t>
      </w:r>
      <w:r w:rsidR="007708A1" w:rsidRPr="008B3A37">
        <w:rPr>
          <w:color w:val="000000" w:themeColor="text1"/>
          <w:sz w:val="24"/>
          <w:szCs w:val="24"/>
          <w:lang w:val="vi-VN"/>
        </w:rPr>
        <w:br/>
      </w:r>
      <w:r w:rsidR="00A21F53" w:rsidRPr="008B3A37">
        <w:rPr>
          <w:color w:val="000000" w:themeColor="text1"/>
          <w:sz w:val="24"/>
          <w:szCs w:val="24"/>
          <w:lang w:val="vi-VN"/>
        </w:rPr>
        <w:t>CĂN HỘ, GIÁ BÁN CĂN HỘ VÀ ĐIỀU KHOẢN THANH TOÁN</w:t>
      </w:r>
    </w:p>
    <w:p w14:paraId="7CF1BB4D" w14:textId="77777777" w:rsidR="00620EAF" w:rsidRPr="008B3A37" w:rsidRDefault="00620EAF" w:rsidP="00AD082A">
      <w:pPr>
        <w:snapToGrid w:val="0"/>
        <w:jc w:val="center"/>
        <w:rPr>
          <w:bCs/>
          <w:i/>
          <w:iCs/>
          <w:color w:val="000000" w:themeColor="text1"/>
          <w:lang w:val="vi-VN"/>
        </w:rPr>
      </w:pPr>
      <w:r w:rsidRPr="008B3A37">
        <w:rPr>
          <w:bCs/>
          <w:i/>
          <w:iCs/>
          <w:color w:val="000000" w:themeColor="text1"/>
          <w:lang w:val="vi-VN"/>
        </w:rPr>
        <w:t xml:space="preserve">(Đính kèm Hợp đồng mua bán Căn Hộ số:…) </w:t>
      </w:r>
    </w:p>
    <w:p w14:paraId="60AB66AA" w14:textId="77777777" w:rsidR="00620EAF" w:rsidRPr="008B3A37" w:rsidRDefault="00620EAF" w:rsidP="00AD082A">
      <w:pPr>
        <w:pStyle w:val="Heading1"/>
        <w:snapToGrid w:val="0"/>
        <w:ind w:left="0"/>
        <w:jc w:val="center"/>
        <w:rPr>
          <w:b w:val="0"/>
          <w:bCs w:val="0"/>
          <w:color w:val="000000" w:themeColor="text1"/>
          <w:sz w:val="24"/>
          <w:szCs w:val="24"/>
          <w:lang w:val="vi-VN"/>
        </w:rPr>
      </w:pPr>
    </w:p>
    <w:p w14:paraId="2A8E84F7" w14:textId="77777777" w:rsidR="004A1178" w:rsidRPr="008B3A37" w:rsidRDefault="007211A9" w:rsidP="00AD082A">
      <w:pPr>
        <w:pStyle w:val="ListParagraph"/>
        <w:numPr>
          <w:ilvl w:val="3"/>
          <w:numId w:val="23"/>
        </w:numPr>
        <w:snapToGrid w:val="0"/>
        <w:ind w:left="426" w:hanging="426"/>
        <w:contextualSpacing w:val="0"/>
        <w:rPr>
          <w:b/>
          <w:bCs/>
          <w:color w:val="000000" w:themeColor="text1"/>
          <w:sz w:val="24"/>
          <w:szCs w:val="24"/>
          <w:lang w:val="en-SG"/>
        </w:rPr>
      </w:pPr>
      <w:r w:rsidRPr="008B3A37">
        <w:rPr>
          <w:b/>
          <w:bCs/>
          <w:color w:val="000000" w:themeColor="text1"/>
          <w:sz w:val="24"/>
          <w:szCs w:val="24"/>
          <w:lang w:val="en-SG"/>
        </w:rPr>
        <w:t>Thông Tin Căn Hộ</w:t>
      </w:r>
    </w:p>
    <w:p w14:paraId="388FBF36" w14:textId="77777777" w:rsidR="001C7E0B" w:rsidRPr="008B3A37" w:rsidRDefault="001C7E0B" w:rsidP="00AD082A">
      <w:pPr>
        <w:snapToGrid w:val="0"/>
        <w:rPr>
          <w:b/>
          <w:bCs/>
          <w:color w:val="000000" w:themeColor="text1"/>
          <w:lang w:val="en-SG"/>
        </w:rPr>
      </w:pPr>
    </w:p>
    <w:tbl>
      <w:tblPr>
        <w:tblW w:w="869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5031"/>
      </w:tblGrid>
      <w:tr w:rsidR="00435464" w:rsidRPr="008B3A37" w14:paraId="3803A1C6" w14:textId="77777777" w:rsidTr="00AD26C5">
        <w:trPr>
          <w:trHeight w:val="77"/>
        </w:trPr>
        <w:tc>
          <w:tcPr>
            <w:tcW w:w="3661" w:type="dxa"/>
            <w:shd w:val="clear" w:color="auto" w:fill="D9D9D9" w:themeFill="background1" w:themeFillShade="D9"/>
          </w:tcPr>
          <w:p w14:paraId="7DA75F64" w14:textId="77777777" w:rsidR="00647D14" w:rsidRPr="008B3A37" w:rsidRDefault="000109E1" w:rsidP="00AD082A">
            <w:pPr>
              <w:widowControl w:val="0"/>
              <w:snapToGrid w:val="0"/>
              <w:ind w:right="72"/>
              <w:jc w:val="both"/>
              <w:rPr>
                <w:b/>
                <w:color w:val="000000" w:themeColor="text1"/>
                <w:lang w:val="en-AU"/>
              </w:rPr>
            </w:pPr>
            <w:r w:rsidRPr="008B3A37">
              <w:rPr>
                <w:b/>
                <w:color w:val="000000" w:themeColor="text1"/>
                <w:lang w:val="en-AU"/>
              </w:rPr>
              <w:t>Dự Án</w:t>
            </w:r>
          </w:p>
        </w:tc>
        <w:tc>
          <w:tcPr>
            <w:tcW w:w="5031" w:type="dxa"/>
            <w:tcBorders>
              <w:bottom w:val="single" w:sz="4" w:space="0" w:color="auto"/>
            </w:tcBorders>
            <w:vAlign w:val="center"/>
          </w:tcPr>
          <w:p w14:paraId="19038B4C" w14:textId="77777777" w:rsidR="00647D14" w:rsidRPr="008B3A37" w:rsidRDefault="00647D14" w:rsidP="00AD082A">
            <w:pPr>
              <w:widowControl w:val="0"/>
              <w:snapToGrid w:val="0"/>
              <w:ind w:right="29"/>
              <w:jc w:val="both"/>
              <w:rPr>
                <w:color w:val="000000" w:themeColor="text1"/>
                <w:lang w:val="en-AU"/>
              </w:rPr>
            </w:pPr>
            <w:r w:rsidRPr="008B3A37">
              <w:rPr>
                <w:color w:val="000000" w:themeColor="text1"/>
                <w:lang w:val="en-AU"/>
              </w:rPr>
              <w:t>[…]</w:t>
            </w:r>
          </w:p>
        </w:tc>
      </w:tr>
      <w:tr w:rsidR="00435464" w:rsidRPr="008B3A37" w14:paraId="7A2339BC" w14:textId="77777777" w:rsidTr="00AD26C5">
        <w:trPr>
          <w:trHeight w:val="77"/>
        </w:trPr>
        <w:tc>
          <w:tcPr>
            <w:tcW w:w="3661" w:type="dxa"/>
            <w:shd w:val="clear" w:color="auto" w:fill="D9D9D9" w:themeFill="background1" w:themeFillShade="D9"/>
          </w:tcPr>
          <w:p w14:paraId="7E62077C" w14:textId="77777777" w:rsidR="00647D14" w:rsidRPr="008B3A37" w:rsidRDefault="000109E1" w:rsidP="00AD082A">
            <w:pPr>
              <w:widowControl w:val="0"/>
              <w:snapToGrid w:val="0"/>
              <w:ind w:right="72"/>
              <w:jc w:val="both"/>
              <w:rPr>
                <w:b/>
                <w:color w:val="000000" w:themeColor="text1"/>
                <w:lang w:val="en-AU"/>
              </w:rPr>
            </w:pPr>
            <w:r w:rsidRPr="008B3A37">
              <w:rPr>
                <w:b/>
                <w:color w:val="000000" w:themeColor="text1"/>
                <w:lang w:val="en-AU"/>
              </w:rPr>
              <w:t>Địa Chỉ Dự Án</w:t>
            </w:r>
          </w:p>
        </w:tc>
        <w:tc>
          <w:tcPr>
            <w:tcW w:w="5031" w:type="dxa"/>
            <w:tcBorders>
              <w:bottom w:val="single" w:sz="4" w:space="0" w:color="auto"/>
            </w:tcBorders>
            <w:vAlign w:val="center"/>
          </w:tcPr>
          <w:p w14:paraId="11C62918" w14:textId="77777777" w:rsidR="00647D14" w:rsidRPr="008B3A37" w:rsidRDefault="00647D14" w:rsidP="00AD082A">
            <w:pPr>
              <w:widowControl w:val="0"/>
              <w:snapToGrid w:val="0"/>
              <w:ind w:right="29"/>
              <w:jc w:val="both"/>
              <w:rPr>
                <w:color w:val="000000" w:themeColor="text1"/>
                <w:lang w:val="en-AU"/>
              </w:rPr>
            </w:pPr>
            <w:r w:rsidRPr="008B3A37">
              <w:rPr>
                <w:color w:val="000000" w:themeColor="text1"/>
                <w:lang w:val="en-AU"/>
              </w:rPr>
              <w:t>[…]</w:t>
            </w:r>
          </w:p>
        </w:tc>
      </w:tr>
      <w:tr w:rsidR="00435464" w:rsidRPr="008B3A37" w14:paraId="137DF8B2" w14:textId="77777777" w:rsidTr="00AD26C5">
        <w:trPr>
          <w:trHeight w:val="77"/>
        </w:trPr>
        <w:tc>
          <w:tcPr>
            <w:tcW w:w="3661" w:type="dxa"/>
            <w:shd w:val="clear" w:color="auto" w:fill="D9D9D9" w:themeFill="background1" w:themeFillShade="D9"/>
          </w:tcPr>
          <w:p w14:paraId="346ACE18" w14:textId="77777777" w:rsidR="00647D14" w:rsidRPr="008B3A37" w:rsidRDefault="00AD26C5" w:rsidP="00AD082A">
            <w:pPr>
              <w:widowControl w:val="0"/>
              <w:snapToGrid w:val="0"/>
              <w:ind w:right="72"/>
              <w:jc w:val="both"/>
              <w:rPr>
                <w:b/>
                <w:color w:val="000000" w:themeColor="text1"/>
                <w:lang w:val="en-AU"/>
              </w:rPr>
            </w:pPr>
            <w:r w:rsidRPr="008B3A37">
              <w:rPr>
                <w:b/>
                <w:color w:val="000000" w:themeColor="text1"/>
                <w:lang w:val="en-AU"/>
              </w:rPr>
              <w:t>Nhà</w:t>
            </w:r>
            <w:r w:rsidR="0047788C" w:rsidRPr="008B3A37">
              <w:rPr>
                <w:b/>
                <w:color w:val="000000" w:themeColor="text1"/>
                <w:lang w:val="en-AU"/>
              </w:rPr>
              <w:t xml:space="preserve"> Chung Cư</w:t>
            </w:r>
          </w:p>
        </w:tc>
        <w:tc>
          <w:tcPr>
            <w:tcW w:w="5031" w:type="dxa"/>
            <w:tcBorders>
              <w:bottom w:val="single" w:sz="4" w:space="0" w:color="auto"/>
            </w:tcBorders>
            <w:vAlign w:val="center"/>
          </w:tcPr>
          <w:p w14:paraId="00713EAC" w14:textId="77777777" w:rsidR="00647D14" w:rsidRPr="008B3A37" w:rsidRDefault="00647D14" w:rsidP="00AD082A">
            <w:pPr>
              <w:widowControl w:val="0"/>
              <w:snapToGrid w:val="0"/>
              <w:ind w:right="29"/>
              <w:jc w:val="both"/>
              <w:rPr>
                <w:b/>
                <w:color w:val="000000" w:themeColor="text1"/>
                <w:lang w:val="en-AU"/>
              </w:rPr>
            </w:pPr>
            <w:r w:rsidRPr="008B3A37">
              <w:rPr>
                <w:color w:val="000000" w:themeColor="text1"/>
                <w:lang w:val="en-AU"/>
              </w:rPr>
              <w:t>[…]</w:t>
            </w:r>
          </w:p>
        </w:tc>
      </w:tr>
      <w:tr w:rsidR="00435464" w:rsidRPr="008B3A37" w14:paraId="692C43D8" w14:textId="77777777" w:rsidTr="00AD26C5">
        <w:trPr>
          <w:trHeight w:val="85"/>
        </w:trPr>
        <w:tc>
          <w:tcPr>
            <w:tcW w:w="3661" w:type="dxa"/>
            <w:shd w:val="clear" w:color="auto" w:fill="D9D9D9" w:themeFill="background1" w:themeFillShade="D9"/>
          </w:tcPr>
          <w:p w14:paraId="62BA7E95" w14:textId="77777777" w:rsidR="00647D14" w:rsidRPr="008B3A37" w:rsidRDefault="00AD26C5" w:rsidP="00AD082A">
            <w:pPr>
              <w:widowControl w:val="0"/>
              <w:snapToGrid w:val="0"/>
              <w:ind w:right="72"/>
              <w:jc w:val="both"/>
              <w:rPr>
                <w:b/>
                <w:color w:val="000000" w:themeColor="text1"/>
                <w:lang w:val="en-AU"/>
              </w:rPr>
            </w:pPr>
            <w:r w:rsidRPr="008B3A37">
              <w:rPr>
                <w:b/>
                <w:color w:val="000000" w:themeColor="text1"/>
                <w:lang w:val="en-AU"/>
              </w:rPr>
              <w:t>Căn Hộ Số</w:t>
            </w:r>
          </w:p>
        </w:tc>
        <w:tc>
          <w:tcPr>
            <w:tcW w:w="5031" w:type="dxa"/>
            <w:tcBorders>
              <w:bottom w:val="single" w:sz="4" w:space="0" w:color="auto"/>
            </w:tcBorders>
            <w:vAlign w:val="center"/>
          </w:tcPr>
          <w:p w14:paraId="27970F22" w14:textId="77777777" w:rsidR="00647D14" w:rsidRPr="008B3A37" w:rsidRDefault="00647D14" w:rsidP="00AD082A">
            <w:pPr>
              <w:widowControl w:val="0"/>
              <w:snapToGrid w:val="0"/>
              <w:ind w:right="29"/>
              <w:jc w:val="both"/>
              <w:rPr>
                <w:color w:val="000000" w:themeColor="text1"/>
                <w:lang w:val="en-AU"/>
              </w:rPr>
            </w:pPr>
            <w:r w:rsidRPr="008B3A37">
              <w:rPr>
                <w:color w:val="000000" w:themeColor="text1"/>
                <w:lang w:val="en-AU"/>
              </w:rPr>
              <w:t>[…]</w:t>
            </w:r>
          </w:p>
        </w:tc>
      </w:tr>
      <w:tr w:rsidR="00435464" w:rsidRPr="008B3A37" w14:paraId="0AD51354" w14:textId="77777777" w:rsidTr="00AD26C5">
        <w:trPr>
          <w:trHeight w:val="85"/>
        </w:trPr>
        <w:tc>
          <w:tcPr>
            <w:tcW w:w="3661" w:type="dxa"/>
            <w:shd w:val="clear" w:color="auto" w:fill="D9D9D9" w:themeFill="background1" w:themeFillShade="D9"/>
          </w:tcPr>
          <w:p w14:paraId="6233B405" w14:textId="77777777" w:rsidR="00647D14" w:rsidRPr="008B3A37" w:rsidRDefault="00AD26C5" w:rsidP="00AD082A">
            <w:pPr>
              <w:widowControl w:val="0"/>
              <w:tabs>
                <w:tab w:val="left" w:pos="5340"/>
              </w:tabs>
              <w:snapToGrid w:val="0"/>
              <w:ind w:right="29"/>
              <w:jc w:val="both"/>
              <w:rPr>
                <w:b/>
                <w:color w:val="000000" w:themeColor="text1"/>
                <w:lang w:val="en-AU"/>
              </w:rPr>
            </w:pPr>
            <w:r w:rsidRPr="008B3A37">
              <w:rPr>
                <w:b/>
                <w:color w:val="000000" w:themeColor="text1"/>
                <w:lang w:val="en-AU"/>
              </w:rPr>
              <w:t>Diện Tích Sử D</w:t>
            </w:r>
            <w:r w:rsidR="001D4493" w:rsidRPr="008B3A37">
              <w:rPr>
                <w:b/>
                <w:color w:val="000000" w:themeColor="text1"/>
                <w:lang w:val="en-AU"/>
              </w:rPr>
              <w:t>ụ</w:t>
            </w:r>
            <w:r w:rsidRPr="008B3A37">
              <w:rPr>
                <w:b/>
                <w:color w:val="000000" w:themeColor="text1"/>
                <w:lang w:val="en-AU"/>
              </w:rPr>
              <w:t>ng Căn Hộ</w:t>
            </w:r>
          </w:p>
        </w:tc>
        <w:tc>
          <w:tcPr>
            <w:tcW w:w="5031" w:type="dxa"/>
            <w:tcBorders>
              <w:bottom w:val="single" w:sz="4" w:space="0" w:color="auto"/>
            </w:tcBorders>
            <w:vAlign w:val="center"/>
          </w:tcPr>
          <w:p w14:paraId="748E1C00" w14:textId="77777777" w:rsidR="00647D14" w:rsidRPr="008B3A37" w:rsidRDefault="00647D14" w:rsidP="00AD082A">
            <w:pPr>
              <w:widowControl w:val="0"/>
              <w:tabs>
                <w:tab w:val="left" w:pos="5340"/>
              </w:tabs>
              <w:snapToGrid w:val="0"/>
              <w:ind w:right="29"/>
              <w:jc w:val="both"/>
              <w:rPr>
                <w:color w:val="000000" w:themeColor="text1"/>
                <w:lang w:val="en-AU"/>
              </w:rPr>
            </w:pPr>
            <w:r w:rsidRPr="008B3A37">
              <w:rPr>
                <w:color w:val="000000" w:themeColor="text1"/>
                <w:lang w:val="en-AU"/>
              </w:rPr>
              <w:t>_________ m</w:t>
            </w:r>
            <w:r w:rsidRPr="008B3A37">
              <w:rPr>
                <w:color w:val="000000" w:themeColor="text1"/>
                <w:vertAlign w:val="superscript"/>
                <w:lang w:val="en-AU"/>
              </w:rPr>
              <w:t>2</w:t>
            </w:r>
          </w:p>
        </w:tc>
      </w:tr>
      <w:tr w:rsidR="00435464" w:rsidRPr="008B3A37" w14:paraId="1D0A1F31" w14:textId="77777777" w:rsidTr="00AD26C5">
        <w:trPr>
          <w:trHeight w:val="85"/>
        </w:trPr>
        <w:tc>
          <w:tcPr>
            <w:tcW w:w="3661" w:type="dxa"/>
            <w:shd w:val="clear" w:color="auto" w:fill="D9D9D9" w:themeFill="background1" w:themeFillShade="D9"/>
          </w:tcPr>
          <w:p w14:paraId="2B534393" w14:textId="77777777" w:rsidR="00647D14" w:rsidRPr="008B3A37" w:rsidRDefault="00AD26C5" w:rsidP="00AD082A">
            <w:pPr>
              <w:widowControl w:val="0"/>
              <w:tabs>
                <w:tab w:val="left" w:pos="5340"/>
              </w:tabs>
              <w:snapToGrid w:val="0"/>
              <w:ind w:right="29"/>
              <w:jc w:val="both"/>
              <w:rPr>
                <w:b/>
                <w:color w:val="000000" w:themeColor="text1"/>
                <w:lang w:val="en-AU"/>
              </w:rPr>
            </w:pPr>
            <w:r w:rsidRPr="008B3A37">
              <w:rPr>
                <w:b/>
                <w:color w:val="000000" w:themeColor="text1"/>
                <w:lang w:val="en-AU"/>
              </w:rPr>
              <w:t>Diện Tích Sàn Xây Dựng Căn Hộ</w:t>
            </w:r>
          </w:p>
        </w:tc>
        <w:tc>
          <w:tcPr>
            <w:tcW w:w="5031" w:type="dxa"/>
            <w:tcBorders>
              <w:bottom w:val="single" w:sz="4" w:space="0" w:color="auto"/>
            </w:tcBorders>
            <w:vAlign w:val="center"/>
          </w:tcPr>
          <w:p w14:paraId="345431E0" w14:textId="77777777" w:rsidR="00647D14" w:rsidRPr="008B3A37" w:rsidRDefault="00647D14" w:rsidP="00AD082A">
            <w:pPr>
              <w:widowControl w:val="0"/>
              <w:tabs>
                <w:tab w:val="left" w:pos="5340"/>
              </w:tabs>
              <w:snapToGrid w:val="0"/>
              <w:ind w:right="29"/>
              <w:jc w:val="both"/>
              <w:rPr>
                <w:color w:val="000000" w:themeColor="text1"/>
                <w:lang w:val="en-AU"/>
              </w:rPr>
            </w:pPr>
            <w:r w:rsidRPr="008B3A37">
              <w:rPr>
                <w:color w:val="000000" w:themeColor="text1"/>
                <w:lang w:val="en-AU"/>
              </w:rPr>
              <w:t>_________ m</w:t>
            </w:r>
            <w:r w:rsidRPr="008B3A37">
              <w:rPr>
                <w:color w:val="000000" w:themeColor="text1"/>
                <w:vertAlign w:val="superscript"/>
                <w:lang w:val="en-AU"/>
              </w:rPr>
              <w:t>2</w:t>
            </w:r>
          </w:p>
        </w:tc>
      </w:tr>
      <w:tr w:rsidR="00435464" w:rsidRPr="008B3A37" w14:paraId="7F0FA8F2" w14:textId="77777777" w:rsidTr="00AD26C5">
        <w:trPr>
          <w:trHeight w:val="85"/>
        </w:trPr>
        <w:tc>
          <w:tcPr>
            <w:tcW w:w="3661" w:type="dxa"/>
            <w:shd w:val="clear" w:color="auto" w:fill="D9D9D9" w:themeFill="background1" w:themeFillShade="D9"/>
          </w:tcPr>
          <w:p w14:paraId="285B52D9" w14:textId="77777777" w:rsidR="00647D14" w:rsidRPr="008B3A37" w:rsidRDefault="00AD26C5" w:rsidP="00AD082A">
            <w:pPr>
              <w:widowControl w:val="0"/>
              <w:tabs>
                <w:tab w:val="left" w:pos="5340"/>
              </w:tabs>
              <w:snapToGrid w:val="0"/>
              <w:ind w:right="29"/>
              <w:jc w:val="both"/>
              <w:rPr>
                <w:b/>
                <w:color w:val="000000" w:themeColor="text1"/>
                <w:lang w:val="en-AU"/>
              </w:rPr>
            </w:pPr>
            <w:r w:rsidRPr="008B3A37">
              <w:rPr>
                <w:b/>
                <w:color w:val="000000" w:themeColor="text1"/>
                <w:lang w:val="en-AU"/>
              </w:rPr>
              <w:t>Mục Đích Sử Dụng</w:t>
            </w:r>
          </w:p>
        </w:tc>
        <w:tc>
          <w:tcPr>
            <w:tcW w:w="5031" w:type="dxa"/>
            <w:vAlign w:val="center"/>
          </w:tcPr>
          <w:p w14:paraId="52862393" w14:textId="77777777" w:rsidR="00647D14" w:rsidRPr="008B3A37" w:rsidRDefault="00AD26C5" w:rsidP="00AD082A">
            <w:pPr>
              <w:widowControl w:val="0"/>
              <w:tabs>
                <w:tab w:val="left" w:pos="5340"/>
              </w:tabs>
              <w:snapToGrid w:val="0"/>
              <w:ind w:right="29"/>
              <w:jc w:val="both"/>
              <w:rPr>
                <w:color w:val="000000" w:themeColor="text1"/>
                <w:lang w:val="en-AU"/>
              </w:rPr>
            </w:pPr>
            <w:r w:rsidRPr="008B3A37">
              <w:rPr>
                <w:color w:val="000000" w:themeColor="text1"/>
                <w:lang w:val="en-AU"/>
              </w:rPr>
              <w:t>Để ở</w:t>
            </w:r>
          </w:p>
        </w:tc>
      </w:tr>
      <w:tr w:rsidR="00435464" w:rsidRPr="008B3A37" w14:paraId="430261E6" w14:textId="77777777" w:rsidTr="00AD26C5">
        <w:trPr>
          <w:trHeight w:val="85"/>
        </w:trPr>
        <w:tc>
          <w:tcPr>
            <w:tcW w:w="3661" w:type="dxa"/>
            <w:shd w:val="clear" w:color="auto" w:fill="D9D9D9" w:themeFill="background1" w:themeFillShade="D9"/>
          </w:tcPr>
          <w:p w14:paraId="16D1575C" w14:textId="77777777" w:rsidR="00647D14" w:rsidRPr="008B3A37" w:rsidRDefault="002B2CAF" w:rsidP="00AD082A">
            <w:pPr>
              <w:widowControl w:val="0"/>
              <w:tabs>
                <w:tab w:val="left" w:pos="5340"/>
              </w:tabs>
              <w:snapToGrid w:val="0"/>
              <w:ind w:right="29"/>
              <w:rPr>
                <w:b/>
                <w:color w:val="000000" w:themeColor="text1"/>
                <w:lang w:val="en-AU"/>
              </w:rPr>
            </w:pPr>
            <w:r w:rsidRPr="008B3A37">
              <w:rPr>
                <w:b/>
                <w:color w:val="000000" w:themeColor="text1"/>
                <w:lang w:val="en-AU"/>
              </w:rPr>
              <w:t>Phần Diện Tích Khác Được Bán Cùng Với Căn Hộ</w:t>
            </w:r>
          </w:p>
        </w:tc>
        <w:tc>
          <w:tcPr>
            <w:tcW w:w="5031" w:type="dxa"/>
            <w:tcBorders>
              <w:bottom w:val="single" w:sz="4" w:space="0" w:color="auto"/>
            </w:tcBorders>
            <w:vAlign w:val="center"/>
          </w:tcPr>
          <w:p w14:paraId="7811193E" w14:textId="77777777" w:rsidR="00647D14" w:rsidRPr="008B3A37" w:rsidRDefault="00647D14" w:rsidP="00AD082A">
            <w:pPr>
              <w:widowControl w:val="0"/>
              <w:tabs>
                <w:tab w:val="left" w:pos="5340"/>
              </w:tabs>
              <w:snapToGrid w:val="0"/>
              <w:ind w:right="29"/>
              <w:jc w:val="both"/>
              <w:rPr>
                <w:color w:val="000000" w:themeColor="text1"/>
                <w:lang w:val="en-AU"/>
              </w:rPr>
            </w:pPr>
          </w:p>
        </w:tc>
      </w:tr>
    </w:tbl>
    <w:p w14:paraId="4D72907E" w14:textId="77777777" w:rsidR="001C7E0B" w:rsidRPr="008B3A37" w:rsidRDefault="001C7E0B" w:rsidP="00AD082A">
      <w:pPr>
        <w:snapToGrid w:val="0"/>
        <w:ind w:left="709"/>
        <w:rPr>
          <w:b/>
          <w:bCs/>
          <w:color w:val="000000" w:themeColor="text1"/>
          <w:lang w:val="en-SG"/>
        </w:rPr>
      </w:pPr>
    </w:p>
    <w:p w14:paraId="3F1E06BE" w14:textId="77777777" w:rsidR="004A1178" w:rsidRPr="008B3A37" w:rsidRDefault="00DC7CF9" w:rsidP="00AD082A">
      <w:pPr>
        <w:pStyle w:val="ListParagraph"/>
        <w:numPr>
          <w:ilvl w:val="3"/>
          <w:numId w:val="23"/>
        </w:numPr>
        <w:snapToGrid w:val="0"/>
        <w:ind w:left="426" w:hanging="426"/>
        <w:contextualSpacing w:val="0"/>
        <w:rPr>
          <w:b/>
          <w:bCs/>
          <w:color w:val="000000" w:themeColor="text1"/>
          <w:sz w:val="24"/>
          <w:szCs w:val="24"/>
          <w:lang w:val="en-SG"/>
        </w:rPr>
      </w:pPr>
      <w:r w:rsidRPr="008B3A37">
        <w:rPr>
          <w:b/>
          <w:bCs/>
          <w:color w:val="000000" w:themeColor="text1"/>
          <w:sz w:val="24"/>
          <w:szCs w:val="24"/>
          <w:lang w:val="en-SG"/>
        </w:rPr>
        <w:t>Giá Bán Căn Hộ</w:t>
      </w:r>
    </w:p>
    <w:p w14:paraId="7DF5801C" w14:textId="77777777" w:rsidR="004A1178" w:rsidRPr="008B3A37" w:rsidRDefault="004A1178" w:rsidP="00AD082A">
      <w:pPr>
        <w:snapToGrid w:val="0"/>
        <w:jc w:val="center"/>
        <w:rPr>
          <w:b/>
          <w:bCs/>
          <w:color w:val="000000" w:themeColor="text1"/>
          <w:lang w:val="en-SG"/>
        </w:rPr>
      </w:pPr>
    </w:p>
    <w:p w14:paraId="4E40B140" w14:textId="77777777" w:rsidR="002E3514" w:rsidRPr="008B3A37" w:rsidRDefault="002E3514" w:rsidP="00AD082A">
      <w:pPr>
        <w:pStyle w:val="ListParagraph"/>
        <w:numPr>
          <w:ilvl w:val="0"/>
          <w:numId w:val="55"/>
        </w:numPr>
        <w:snapToGrid w:val="0"/>
        <w:ind w:left="993" w:hanging="567"/>
        <w:contextualSpacing w:val="0"/>
        <w:jc w:val="both"/>
        <w:rPr>
          <w:bCs/>
          <w:iCs/>
          <w:color w:val="000000" w:themeColor="text1"/>
          <w:sz w:val="24"/>
          <w:szCs w:val="24"/>
          <w:lang w:val="en-SG"/>
        </w:rPr>
      </w:pPr>
      <w:r w:rsidRPr="008B3A37">
        <w:rPr>
          <w:bCs/>
          <w:iCs/>
          <w:color w:val="000000" w:themeColor="text1"/>
          <w:sz w:val="24"/>
          <w:szCs w:val="24"/>
          <w:lang w:val="en-SG"/>
        </w:rPr>
        <w:t>Giá Bán Căn Hộ</w:t>
      </w:r>
      <w:r w:rsidR="00B70BA7" w:rsidRPr="008B3A37">
        <w:rPr>
          <w:bCs/>
          <w:iCs/>
          <w:color w:val="000000" w:themeColor="text1"/>
          <w:sz w:val="24"/>
          <w:szCs w:val="24"/>
          <w:lang w:val="en-SG"/>
        </w:rPr>
        <w:t xml:space="preserve"> là [</w:t>
      </w:r>
      <w:r w:rsidR="00B70BA7" w:rsidRPr="008B3A37">
        <w:rPr>
          <w:rFonts w:eastAsia="Times New Roman"/>
          <w:bCs/>
          <w:iCs/>
          <w:color w:val="000000" w:themeColor="text1"/>
          <w:sz w:val="24"/>
          <w:szCs w:val="24"/>
          <w:lang w:val="en-SG"/>
        </w:rPr>
        <w:t>●] VNĐ (bằng chữ: [●] đồng)</w:t>
      </w:r>
    </w:p>
    <w:p w14:paraId="22DCC07D" w14:textId="77777777" w:rsidR="002E3514" w:rsidRPr="008B3A37" w:rsidRDefault="002E3514" w:rsidP="00AD082A">
      <w:pPr>
        <w:autoSpaceDE w:val="0"/>
        <w:autoSpaceDN w:val="0"/>
        <w:adjustRightInd w:val="0"/>
        <w:snapToGrid w:val="0"/>
        <w:ind w:right="-17"/>
        <w:jc w:val="both"/>
        <w:rPr>
          <w:b/>
          <w:color w:val="000000" w:themeColor="text1"/>
          <w:lang w:val="en-SG"/>
        </w:rPr>
      </w:pPr>
    </w:p>
    <w:p w14:paraId="09D145E4" w14:textId="77777777" w:rsidR="002E3514" w:rsidRPr="008B3A37" w:rsidRDefault="002E3514" w:rsidP="00AD082A">
      <w:pPr>
        <w:pStyle w:val="ListParagraph"/>
        <w:numPr>
          <w:ilvl w:val="0"/>
          <w:numId w:val="55"/>
        </w:numPr>
        <w:snapToGrid w:val="0"/>
        <w:ind w:left="993"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Giá Bán Căn Hộ được tính theo công thức lấy đơn giá một mét vuông (01 m</w:t>
      </w:r>
      <w:r w:rsidRPr="008B3A37">
        <w:rPr>
          <w:rFonts w:eastAsia="Times New Roman"/>
          <w:iCs/>
          <w:color w:val="000000" w:themeColor="text1"/>
          <w:sz w:val="24"/>
          <w:szCs w:val="24"/>
          <w:vertAlign w:val="superscript"/>
          <w:lang w:val="en-US"/>
        </w:rPr>
        <w:t>2</w:t>
      </w:r>
      <w:r w:rsidRPr="008B3A37">
        <w:rPr>
          <w:rFonts w:eastAsia="Times New Roman"/>
          <w:iCs/>
          <w:color w:val="000000" w:themeColor="text1"/>
          <w:sz w:val="24"/>
          <w:szCs w:val="24"/>
          <w:lang w:val="en-US"/>
        </w:rPr>
        <w:t xml:space="preserve">) Diện Tích Sử Dụng Căn Hộ </w:t>
      </w:r>
      <w:r w:rsidR="004A74A4" w:rsidRPr="008B3A37">
        <w:rPr>
          <w:rFonts w:eastAsia="Times New Roman"/>
          <w:iCs/>
          <w:color w:val="000000" w:themeColor="text1"/>
          <w:sz w:val="24"/>
          <w:szCs w:val="24"/>
          <w:lang w:val="en-SG"/>
        </w:rPr>
        <w:t>(×)</w:t>
      </w:r>
      <w:r w:rsidRPr="008B3A37">
        <w:rPr>
          <w:rFonts w:eastAsia="Times New Roman"/>
          <w:iCs/>
          <w:color w:val="000000" w:themeColor="text1"/>
          <w:sz w:val="24"/>
          <w:szCs w:val="24"/>
          <w:lang w:val="en-US"/>
        </w:rPr>
        <w:t xml:space="preserve"> với tổng Diện Tích Sử Dụng Căn Hộ</w:t>
      </w:r>
      <w:r w:rsidRPr="008B3A37">
        <w:rPr>
          <w:rFonts w:eastAsia="Times New Roman"/>
          <w:iCs/>
          <w:color w:val="000000" w:themeColor="text1"/>
          <w:sz w:val="24"/>
          <w:szCs w:val="24"/>
          <w:lang w:val="en-SG"/>
        </w:rPr>
        <w:t xml:space="preserve">; cụ thể là: </w:t>
      </w:r>
      <w:r w:rsidRPr="008B3A37">
        <w:rPr>
          <w:rFonts w:eastAsia="Times New Roman"/>
          <w:b/>
          <w:bCs/>
          <w:iCs/>
          <w:color w:val="000000" w:themeColor="text1"/>
          <w:sz w:val="24"/>
          <w:szCs w:val="24"/>
          <w:lang w:val="en-SG"/>
        </w:rPr>
        <w:t>[●]</w:t>
      </w:r>
      <w:r w:rsidR="00B70BA7" w:rsidRPr="008B3A37">
        <w:rPr>
          <w:rFonts w:eastAsia="Times New Roman"/>
          <w:b/>
          <w:bCs/>
          <w:iCs/>
          <w:color w:val="000000" w:themeColor="text1"/>
          <w:sz w:val="24"/>
          <w:szCs w:val="24"/>
          <w:lang w:val="en-SG"/>
        </w:rPr>
        <w:t xml:space="preserve"> </w:t>
      </w:r>
      <w:r w:rsidRPr="008B3A37">
        <w:rPr>
          <w:rFonts w:eastAsia="Times New Roman"/>
          <w:b/>
          <w:bCs/>
          <w:iCs/>
          <w:color w:val="000000" w:themeColor="text1"/>
          <w:sz w:val="24"/>
          <w:szCs w:val="24"/>
          <w:lang w:val="en-SG"/>
        </w:rPr>
        <w:t>m</w:t>
      </w:r>
      <w:r w:rsidRPr="008B3A37">
        <w:rPr>
          <w:rFonts w:eastAsia="Times New Roman"/>
          <w:b/>
          <w:bCs/>
          <w:iCs/>
          <w:color w:val="000000" w:themeColor="text1"/>
          <w:sz w:val="24"/>
          <w:szCs w:val="24"/>
          <w:vertAlign w:val="superscript"/>
          <w:lang w:val="en-SG"/>
        </w:rPr>
        <w:t>2</w:t>
      </w:r>
      <w:r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 xml:space="preserve">Diện Tích Sử Dụng Căn Hộ </w:t>
      </w:r>
      <w:r w:rsidRPr="008B3A37">
        <w:rPr>
          <w:rFonts w:eastAsia="Times New Roman"/>
          <w:iCs/>
          <w:color w:val="000000" w:themeColor="text1"/>
          <w:sz w:val="24"/>
          <w:szCs w:val="24"/>
          <w:lang w:val="en-SG"/>
        </w:rPr>
        <w:t xml:space="preserve">(×) </w:t>
      </w:r>
      <w:r w:rsidRPr="008B3A37">
        <w:rPr>
          <w:rFonts w:eastAsia="Times New Roman"/>
          <w:b/>
          <w:bCs/>
          <w:iCs/>
          <w:color w:val="000000" w:themeColor="text1"/>
          <w:sz w:val="24"/>
          <w:szCs w:val="24"/>
          <w:lang w:val="en-SG"/>
        </w:rPr>
        <w:t>[●]</w:t>
      </w:r>
      <w:r w:rsidRPr="008B3A37">
        <w:rPr>
          <w:rFonts w:eastAsia="Times New Roman"/>
          <w:iCs/>
          <w:color w:val="000000" w:themeColor="text1"/>
          <w:sz w:val="24"/>
          <w:szCs w:val="24"/>
          <w:lang w:val="en-SG"/>
        </w:rPr>
        <w:t xml:space="preserve"> </w:t>
      </w:r>
      <w:r w:rsidRPr="008B3A37">
        <w:rPr>
          <w:rFonts w:eastAsia="Times New Roman"/>
          <w:b/>
          <w:bCs/>
          <w:iCs/>
          <w:color w:val="000000" w:themeColor="text1"/>
          <w:sz w:val="24"/>
          <w:szCs w:val="24"/>
          <w:lang w:val="en-SG"/>
        </w:rPr>
        <w:t>VNĐ</w:t>
      </w:r>
      <w:r w:rsidRPr="008B3A37">
        <w:rPr>
          <w:rFonts w:eastAsia="Times New Roman"/>
          <w:iCs/>
          <w:color w:val="000000" w:themeColor="text1"/>
          <w:sz w:val="24"/>
          <w:szCs w:val="24"/>
          <w:lang w:val="en-SG"/>
        </w:rPr>
        <w:t xml:space="preserve"> / 1m</w:t>
      </w:r>
      <w:r w:rsidRPr="008B3A37">
        <w:rPr>
          <w:rFonts w:eastAsia="Times New Roman"/>
          <w:iCs/>
          <w:color w:val="000000" w:themeColor="text1"/>
          <w:sz w:val="24"/>
          <w:szCs w:val="24"/>
          <w:vertAlign w:val="superscript"/>
          <w:lang w:val="en-SG"/>
        </w:rPr>
        <w:t>2</w:t>
      </w:r>
      <w:r w:rsidRPr="008B3A37">
        <w:rPr>
          <w:rFonts w:eastAsia="Times New Roman"/>
          <w:iCs/>
          <w:color w:val="000000" w:themeColor="text1"/>
          <w:sz w:val="24"/>
          <w:szCs w:val="24"/>
          <w:lang w:val="en-SG"/>
        </w:rPr>
        <w:t xml:space="preserve"> = </w:t>
      </w:r>
      <w:r w:rsidRPr="008B3A37">
        <w:rPr>
          <w:rFonts w:eastAsia="Times New Roman"/>
          <w:b/>
          <w:bCs/>
          <w:iCs/>
          <w:color w:val="000000" w:themeColor="text1"/>
          <w:sz w:val="24"/>
          <w:szCs w:val="24"/>
          <w:lang w:val="en-SG"/>
        </w:rPr>
        <w:t>[●]</w:t>
      </w:r>
      <w:r w:rsidRPr="008B3A37">
        <w:rPr>
          <w:rFonts w:eastAsia="Times New Roman"/>
          <w:iCs/>
          <w:color w:val="000000" w:themeColor="text1"/>
          <w:sz w:val="24"/>
          <w:szCs w:val="24"/>
          <w:lang w:val="en-SG"/>
        </w:rPr>
        <w:t xml:space="preserve"> </w:t>
      </w:r>
      <w:r w:rsidRPr="008B3A37">
        <w:rPr>
          <w:rFonts w:eastAsia="Times New Roman"/>
          <w:b/>
          <w:bCs/>
          <w:iCs/>
          <w:color w:val="000000" w:themeColor="text1"/>
          <w:sz w:val="24"/>
          <w:szCs w:val="24"/>
          <w:lang w:val="en-SG"/>
        </w:rPr>
        <w:t xml:space="preserve">VNĐ </w:t>
      </w:r>
      <w:r w:rsidRPr="008B3A37">
        <w:rPr>
          <w:iCs/>
          <w:color w:val="000000" w:themeColor="text1"/>
          <w:sz w:val="24"/>
          <w:szCs w:val="24"/>
          <w:lang w:val="en-SG"/>
        </w:rPr>
        <w:t>(bằng chữ: [●] đồng)</w:t>
      </w:r>
    </w:p>
    <w:p w14:paraId="3C73046F" w14:textId="77777777" w:rsidR="002E3514" w:rsidRPr="008B3A37" w:rsidRDefault="002E3514" w:rsidP="00AD082A">
      <w:pPr>
        <w:pStyle w:val="ListParagraph"/>
        <w:autoSpaceDE w:val="0"/>
        <w:autoSpaceDN w:val="0"/>
        <w:adjustRightInd w:val="0"/>
        <w:snapToGrid w:val="0"/>
        <w:ind w:left="1276" w:right="-17"/>
        <w:contextualSpacing w:val="0"/>
        <w:jc w:val="both"/>
        <w:rPr>
          <w:rFonts w:eastAsia="Times New Roman"/>
          <w:iCs/>
          <w:color w:val="000000" w:themeColor="text1"/>
          <w:sz w:val="24"/>
          <w:szCs w:val="24"/>
          <w:lang w:val="en-SG"/>
        </w:rPr>
      </w:pPr>
    </w:p>
    <w:p w14:paraId="237DF08A" w14:textId="77777777" w:rsidR="002E3514" w:rsidRPr="008B3A37" w:rsidRDefault="002E3514" w:rsidP="00AD082A">
      <w:pPr>
        <w:pStyle w:val="ListParagraph"/>
        <w:numPr>
          <w:ilvl w:val="0"/>
          <w:numId w:val="55"/>
        </w:numPr>
        <w:snapToGrid w:val="0"/>
        <w:ind w:left="993"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US"/>
        </w:rPr>
        <w:t xml:space="preserve">Giá Bán Căn Hộ </w:t>
      </w:r>
      <w:r w:rsidR="002F6331" w:rsidRPr="008B3A37">
        <w:rPr>
          <w:rFonts w:eastAsia="Times New Roman"/>
          <w:iCs/>
          <w:color w:val="000000" w:themeColor="text1"/>
          <w:sz w:val="24"/>
          <w:szCs w:val="24"/>
          <w:lang w:val="en-US"/>
        </w:rPr>
        <w:t>nêu trên</w:t>
      </w:r>
      <w:r w:rsidRPr="008B3A37">
        <w:rPr>
          <w:rFonts w:eastAsia="Times New Roman"/>
          <w:iCs/>
          <w:color w:val="000000" w:themeColor="text1"/>
          <w:sz w:val="24"/>
          <w:szCs w:val="24"/>
          <w:lang w:val="en-US"/>
        </w:rPr>
        <w:t xml:space="preserve"> bao gồm giá trị quyền sử dụng đất, tiền sử dụng đất, thuế giá trị gia tăng và </w:t>
      </w:r>
      <w:r w:rsidRPr="008B3A37">
        <w:rPr>
          <w:rFonts w:eastAsia="Times New Roman"/>
          <w:bCs/>
          <w:iCs/>
          <w:color w:val="000000" w:themeColor="text1"/>
          <w:sz w:val="24"/>
          <w:szCs w:val="24"/>
          <w:lang w:val="en-SG"/>
        </w:rPr>
        <w:t>Kinh Phí Bảo Trì Phần Sở Hữu Chung Nhà Chung Cư, trong đó:</w:t>
      </w:r>
    </w:p>
    <w:p w14:paraId="3181AC49" w14:textId="77777777" w:rsidR="002E3514" w:rsidRPr="008B3A37" w:rsidRDefault="002E3514" w:rsidP="00AD082A">
      <w:pPr>
        <w:pStyle w:val="ListParagraph"/>
        <w:autoSpaceDE w:val="0"/>
        <w:autoSpaceDN w:val="0"/>
        <w:adjustRightInd w:val="0"/>
        <w:snapToGrid w:val="0"/>
        <w:ind w:left="567" w:right="-19"/>
        <w:contextualSpacing w:val="0"/>
        <w:jc w:val="both"/>
        <w:rPr>
          <w:rFonts w:eastAsia="Times New Roman"/>
          <w:color w:val="000000" w:themeColor="text1"/>
          <w:sz w:val="24"/>
          <w:szCs w:val="24"/>
          <w:lang w:val="en-SG"/>
        </w:rPr>
      </w:pPr>
    </w:p>
    <w:p w14:paraId="56BB314D" w14:textId="77777777" w:rsidR="002E3514" w:rsidRPr="008B3A37" w:rsidRDefault="002E351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 xml:space="preserve">Giá bán (đã </w:t>
      </w:r>
      <w:r w:rsidRPr="008B3A37">
        <w:rPr>
          <w:rFonts w:eastAsia="Times New Roman"/>
          <w:iCs/>
          <w:color w:val="000000" w:themeColor="text1"/>
          <w:sz w:val="24"/>
          <w:szCs w:val="24"/>
          <w:lang w:val="en-US"/>
        </w:rPr>
        <w:t>bao gồm giá trị quyền sử dụng đất, tiền sử dụng đất</w:t>
      </w:r>
      <w:r w:rsidRPr="008B3A37">
        <w:rPr>
          <w:rFonts w:eastAsia="Times New Roman"/>
          <w:iCs/>
          <w:color w:val="000000" w:themeColor="text1"/>
          <w:sz w:val="24"/>
          <w:szCs w:val="24"/>
          <w:lang w:val="en-SG"/>
        </w:rPr>
        <w:t xml:space="preserve">) là: </w:t>
      </w:r>
      <w:r w:rsidRPr="008B3A37">
        <w:rPr>
          <w:rFonts w:eastAsia="Times New Roman"/>
          <w:b/>
          <w:bCs/>
          <w:iCs/>
          <w:color w:val="000000" w:themeColor="text1"/>
          <w:sz w:val="24"/>
          <w:szCs w:val="24"/>
          <w:lang w:val="en-SG"/>
        </w:rPr>
        <w:t>[●] VNĐ</w:t>
      </w:r>
      <w:r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 xml:space="preserve">(bằng chữ: </w:t>
      </w:r>
      <w:r w:rsidRPr="008B3A37">
        <w:rPr>
          <w:rFonts w:eastAsia="Times New Roman"/>
          <w:iCs/>
          <w:color w:val="000000" w:themeColor="text1"/>
          <w:sz w:val="24"/>
          <w:szCs w:val="24"/>
          <w:lang w:val="en-SG"/>
        </w:rPr>
        <w:t>[●]</w:t>
      </w:r>
      <w:r w:rsidRPr="008B3A37">
        <w:rPr>
          <w:rFonts w:eastAsia="Times New Roman"/>
          <w:iCs/>
          <w:color w:val="000000" w:themeColor="text1"/>
          <w:sz w:val="24"/>
          <w:szCs w:val="24"/>
          <w:lang w:val="en-US"/>
        </w:rPr>
        <w:t xml:space="preserve"> đồng).</w:t>
      </w:r>
    </w:p>
    <w:p w14:paraId="665F4D6F" w14:textId="77777777" w:rsidR="002E3514" w:rsidRPr="008B3A37" w:rsidRDefault="002E3514" w:rsidP="00AD082A">
      <w:pPr>
        <w:pStyle w:val="ListParagraph"/>
        <w:autoSpaceDE w:val="0"/>
        <w:autoSpaceDN w:val="0"/>
        <w:adjustRightInd w:val="0"/>
        <w:snapToGrid w:val="0"/>
        <w:ind w:left="1843" w:right="-19" w:hanging="567"/>
        <w:contextualSpacing w:val="0"/>
        <w:jc w:val="both"/>
        <w:rPr>
          <w:rFonts w:eastAsia="Times New Roman"/>
          <w:color w:val="000000" w:themeColor="text1"/>
          <w:sz w:val="24"/>
          <w:szCs w:val="24"/>
          <w:lang w:val="en-SG"/>
        </w:rPr>
      </w:pPr>
    </w:p>
    <w:p w14:paraId="712A7BD4" w14:textId="77777777" w:rsidR="002E3514" w:rsidRPr="008B3A37" w:rsidRDefault="002E351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iCs/>
          <w:color w:val="000000" w:themeColor="text1"/>
          <w:sz w:val="24"/>
          <w:szCs w:val="24"/>
          <w:lang w:val="en-SG"/>
        </w:rPr>
        <w:t xml:space="preserve">Thuế giá trị gia tăng: </w:t>
      </w:r>
      <w:r w:rsidRPr="008B3A37">
        <w:rPr>
          <w:rFonts w:eastAsia="Times New Roman"/>
          <w:b/>
          <w:bCs/>
          <w:iCs/>
          <w:color w:val="000000" w:themeColor="text1"/>
          <w:sz w:val="24"/>
          <w:szCs w:val="24"/>
          <w:lang w:val="en-SG"/>
        </w:rPr>
        <w:t>[●] VNĐ</w:t>
      </w:r>
      <w:r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khoản thuế này không tính trên tiền sử dụng đất nộp cho Nhà nước theo quy định của pháp luật</w:t>
      </w:r>
      <w:r w:rsidRPr="008B3A37">
        <w:rPr>
          <w:rFonts w:eastAsia="Times New Roman"/>
          <w:iCs/>
          <w:color w:val="000000" w:themeColor="text1"/>
          <w:sz w:val="24"/>
          <w:szCs w:val="24"/>
          <w:lang w:val="en-SG"/>
        </w:rPr>
        <w:t xml:space="preserve"> </w:t>
      </w:r>
      <w:r w:rsidRPr="008B3A37">
        <w:rPr>
          <w:iCs/>
          <w:color w:val="000000" w:themeColor="text1"/>
          <w:sz w:val="24"/>
          <w:szCs w:val="24"/>
          <w:lang w:val="en-SG"/>
        </w:rPr>
        <w:t>(bằng chữ: [●] đồng)</w:t>
      </w:r>
    </w:p>
    <w:p w14:paraId="05DD726C" w14:textId="77777777" w:rsidR="002E3514" w:rsidRPr="008B3A37" w:rsidRDefault="002E3514" w:rsidP="00AD082A">
      <w:pPr>
        <w:pStyle w:val="ListParagraph"/>
        <w:autoSpaceDE w:val="0"/>
        <w:autoSpaceDN w:val="0"/>
        <w:adjustRightInd w:val="0"/>
        <w:snapToGrid w:val="0"/>
        <w:ind w:left="1843" w:right="-19" w:hanging="567"/>
        <w:contextualSpacing w:val="0"/>
        <w:jc w:val="both"/>
        <w:rPr>
          <w:rFonts w:eastAsia="Times New Roman"/>
          <w:color w:val="000000" w:themeColor="text1"/>
          <w:sz w:val="24"/>
          <w:szCs w:val="24"/>
          <w:lang w:val="en-SG"/>
        </w:rPr>
      </w:pPr>
    </w:p>
    <w:p w14:paraId="1B7B5D32" w14:textId="77777777" w:rsidR="002E3514" w:rsidRPr="008B3A37" w:rsidRDefault="002E3514" w:rsidP="00AD082A">
      <w:pPr>
        <w:pStyle w:val="ListParagraph"/>
        <w:numPr>
          <w:ilvl w:val="0"/>
          <w:numId w:val="48"/>
        </w:numPr>
        <w:autoSpaceDE w:val="0"/>
        <w:autoSpaceDN w:val="0"/>
        <w:adjustRightInd w:val="0"/>
        <w:snapToGrid w:val="0"/>
        <w:ind w:left="1843" w:right="-19" w:hanging="567"/>
        <w:contextualSpacing w:val="0"/>
        <w:jc w:val="both"/>
        <w:rPr>
          <w:rFonts w:eastAsia="Times New Roman"/>
          <w:iCs/>
          <w:color w:val="000000" w:themeColor="text1"/>
          <w:sz w:val="24"/>
          <w:szCs w:val="24"/>
          <w:lang w:val="en-SG"/>
        </w:rPr>
      </w:pPr>
      <w:r w:rsidRPr="008B3A37">
        <w:rPr>
          <w:rFonts w:eastAsia="Times New Roman"/>
          <w:bCs/>
          <w:iCs/>
          <w:color w:val="000000" w:themeColor="text1"/>
          <w:sz w:val="24"/>
          <w:szCs w:val="24"/>
          <w:lang w:val="en-SG"/>
        </w:rPr>
        <w:t>Kinh Phí Bảo Trì Phần Sở Hữu Chung Nhà Chung Cư</w:t>
      </w:r>
      <w:r w:rsidRPr="008B3A37">
        <w:rPr>
          <w:rFonts w:eastAsia="Times New Roman"/>
          <w:iCs/>
          <w:color w:val="000000" w:themeColor="text1"/>
          <w:sz w:val="24"/>
          <w:szCs w:val="24"/>
          <w:lang w:val="en-SG"/>
        </w:rPr>
        <w:t xml:space="preserve"> </w:t>
      </w:r>
      <w:r w:rsidRPr="008B3A37">
        <w:rPr>
          <w:rFonts w:eastAsia="Times New Roman"/>
          <w:iCs/>
          <w:color w:val="000000" w:themeColor="text1"/>
          <w:sz w:val="24"/>
          <w:szCs w:val="24"/>
          <w:lang w:val="en-US"/>
        </w:rPr>
        <w:t>bằng 2% Giá Bán Căn Hộ (kinh phí này được tính trước thuế) là</w:t>
      </w:r>
      <w:r w:rsidRPr="008B3A37">
        <w:rPr>
          <w:rFonts w:eastAsia="Times New Roman"/>
          <w:iCs/>
          <w:color w:val="000000" w:themeColor="text1"/>
          <w:sz w:val="24"/>
          <w:szCs w:val="24"/>
          <w:lang w:val="en-SG"/>
        </w:rPr>
        <w:t xml:space="preserve">: </w:t>
      </w:r>
      <w:r w:rsidRPr="008B3A37">
        <w:rPr>
          <w:rFonts w:eastAsia="Times New Roman"/>
          <w:b/>
          <w:bCs/>
          <w:iCs/>
          <w:color w:val="000000" w:themeColor="text1"/>
          <w:sz w:val="24"/>
          <w:szCs w:val="24"/>
          <w:lang w:val="en-SG"/>
        </w:rPr>
        <w:t>[●]</w:t>
      </w:r>
      <w:r w:rsidRPr="008B3A37">
        <w:rPr>
          <w:rFonts w:eastAsia="Times New Roman"/>
          <w:iCs/>
          <w:color w:val="000000" w:themeColor="text1"/>
          <w:sz w:val="24"/>
          <w:szCs w:val="24"/>
          <w:lang w:val="en-SG"/>
        </w:rPr>
        <w:t xml:space="preserve"> </w:t>
      </w:r>
      <w:r w:rsidRPr="008B3A37">
        <w:rPr>
          <w:rFonts w:eastAsia="Times New Roman"/>
          <w:b/>
          <w:bCs/>
          <w:iCs/>
          <w:color w:val="000000" w:themeColor="text1"/>
          <w:sz w:val="24"/>
          <w:szCs w:val="24"/>
          <w:lang w:val="en-SG"/>
        </w:rPr>
        <w:t xml:space="preserve">VNĐ </w:t>
      </w:r>
      <w:r w:rsidRPr="008B3A37">
        <w:rPr>
          <w:iCs/>
          <w:color w:val="000000" w:themeColor="text1"/>
          <w:sz w:val="24"/>
          <w:szCs w:val="24"/>
          <w:lang w:val="en-SG"/>
        </w:rPr>
        <w:t>(bằng chữ: [●] đồng)</w:t>
      </w:r>
    </w:p>
    <w:p w14:paraId="66B31756" w14:textId="77777777" w:rsidR="004A1178" w:rsidRPr="008B3A37" w:rsidRDefault="004A1178" w:rsidP="00AD082A">
      <w:pPr>
        <w:snapToGrid w:val="0"/>
        <w:rPr>
          <w:b/>
          <w:bCs/>
          <w:color w:val="000000" w:themeColor="text1"/>
          <w:lang w:val="en-SG"/>
        </w:rPr>
      </w:pPr>
    </w:p>
    <w:p w14:paraId="7F9325B7" w14:textId="77777777" w:rsidR="004A1178" w:rsidRPr="008B3A37" w:rsidRDefault="007211A9" w:rsidP="00AD082A">
      <w:pPr>
        <w:pStyle w:val="ListParagraph"/>
        <w:numPr>
          <w:ilvl w:val="3"/>
          <w:numId w:val="23"/>
        </w:numPr>
        <w:snapToGrid w:val="0"/>
        <w:ind w:left="426" w:hanging="426"/>
        <w:contextualSpacing w:val="0"/>
        <w:rPr>
          <w:b/>
          <w:bCs/>
          <w:color w:val="000000" w:themeColor="text1"/>
          <w:sz w:val="24"/>
          <w:szCs w:val="24"/>
          <w:lang w:val="en-SG"/>
        </w:rPr>
      </w:pPr>
      <w:r w:rsidRPr="008B3A37">
        <w:rPr>
          <w:b/>
          <w:bCs/>
          <w:color w:val="000000" w:themeColor="text1"/>
          <w:sz w:val="24"/>
          <w:szCs w:val="24"/>
          <w:lang w:val="en-SG"/>
        </w:rPr>
        <w:t>Thanh Toán Giá Trị Diện Tích Chênh Lệch</w:t>
      </w:r>
    </w:p>
    <w:p w14:paraId="4B1AD7C3" w14:textId="77777777" w:rsidR="007211A9" w:rsidRPr="008B3A37" w:rsidRDefault="007211A9" w:rsidP="00AD082A">
      <w:pPr>
        <w:pStyle w:val="ListParagraph"/>
        <w:snapToGrid w:val="0"/>
        <w:ind w:left="426"/>
        <w:contextualSpacing w:val="0"/>
        <w:rPr>
          <w:b/>
          <w:bCs/>
          <w:color w:val="000000" w:themeColor="text1"/>
          <w:sz w:val="24"/>
          <w:szCs w:val="24"/>
          <w:lang w:val="en-SG"/>
        </w:rPr>
      </w:pPr>
    </w:p>
    <w:p w14:paraId="5FD43E76" w14:textId="77777777" w:rsidR="007211A9" w:rsidRPr="008B3A37" w:rsidRDefault="0081385D" w:rsidP="00AD082A">
      <w:pPr>
        <w:pStyle w:val="ListParagraph"/>
        <w:numPr>
          <w:ilvl w:val="0"/>
          <w:numId w:val="56"/>
        </w:numPr>
        <w:snapToGrid w:val="0"/>
        <w:ind w:left="993" w:hanging="567"/>
        <w:contextualSpacing w:val="0"/>
        <w:jc w:val="both"/>
        <w:rPr>
          <w:color w:val="000000" w:themeColor="text1"/>
          <w:sz w:val="24"/>
          <w:szCs w:val="24"/>
          <w:lang w:val="en-SG"/>
        </w:rPr>
      </w:pPr>
      <w:r w:rsidRPr="008B3A37">
        <w:rPr>
          <w:color w:val="000000" w:themeColor="text1"/>
          <w:sz w:val="24"/>
          <w:szCs w:val="24"/>
          <w:lang w:val="en-SG"/>
        </w:rPr>
        <w:t xml:space="preserve">Diện Tích Sử Dụng Căn Hộ có thể được tăng hoặc giảm so với </w:t>
      </w:r>
      <w:r w:rsidR="00C8512F" w:rsidRPr="008B3A37">
        <w:rPr>
          <w:color w:val="000000" w:themeColor="text1"/>
          <w:sz w:val="24"/>
          <w:szCs w:val="24"/>
          <w:lang w:val="en-SG"/>
        </w:rPr>
        <w:t>diện tích sử dụng thực tế. Diện tích sử dụng thực tế sẽ là cuối cùng và</w:t>
      </w:r>
      <w:r w:rsidR="00924141" w:rsidRPr="008B3A37">
        <w:rPr>
          <w:color w:val="000000" w:themeColor="text1"/>
          <w:sz w:val="24"/>
          <w:szCs w:val="24"/>
          <w:lang w:val="en-SG"/>
        </w:rPr>
        <w:t xml:space="preserve"> có giá trị</w:t>
      </w:r>
      <w:r w:rsidR="00C8512F" w:rsidRPr="008B3A37">
        <w:rPr>
          <w:color w:val="000000" w:themeColor="text1"/>
          <w:sz w:val="24"/>
          <w:szCs w:val="24"/>
          <w:lang w:val="en-SG"/>
        </w:rPr>
        <w:t xml:space="preserve"> ràng buộc </w:t>
      </w:r>
      <w:r w:rsidR="00924141" w:rsidRPr="008B3A37">
        <w:rPr>
          <w:color w:val="000000" w:themeColor="text1"/>
          <w:sz w:val="24"/>
          <w:szCs w:val="24"/>
          <w:lang w:val="en-SG"/>
        </w:rPr>
        <w:t xml:space="preserve">đối với </w:t>
      </w:r>
      <w:r w:rsidR="00C8512F" w:rsidRPr="008B3A37">
        <w:rPr>
          <w:color w:val="000000" w:themeColor="text1"/>
          <w:sz w:val="24"/>
          <w:szCs w:val="24"/>
          <w:lang w:val="en-SG"/>
        </w:rPr>
        <w:t>Các Bên.</w:t>
      </w:r>
    </w:p>
    <w:p w14:paraId="6C6D20E9" w14:textId="77777777" w:rsidR="00E75A11" w:rsidRPr="008B3A37" w:rsidRDefault="00E75A11" w:rsidP="00AD082A">
      <w:pPr>
        <w:pStyle w:val="ListParagraph"/>
        <w:snapToGrid w:val="0"/>
        <w:ind w:left="993"/>
        <w:contextualSpacing w:val="0"/>
        <w:jc w:val="both"/>
        <w:rPr>
          <w:color w:val="000000" w:themeColor="text1"/>
          <w:sz w:val="24"/>
          <w:szCs w:val="24"/>
          <w:lang w:val="en-SG"/>
        </w:rPr>
      </w:pPr>
    </w:p>
    <w:p w14:paraId="31948800" w14:textId="77777777" w:rsidR="00C8512F" w:rsidRPr="008B3A37" w:rsidRDefault="00C8512F" w:rsidP="00AD082A">
      <w:pPr>
        <w:pStyle w:val="ListParagraph"/>
        <w:numPr>
          <w:ilvl w:val="0"/>
          <w:numId w:val="56"/>
        </w:numPr>
        <w:snapToGrid w:val="0"/>
        <w:ind w:left="993" w:hanging="567"/>
        <w:contextualSpacing w:val="0"/>
        <w:jc w:val="both"/>
        <w:rPr>
          <w:color w:val="000000" w:themeColor="text1"/>
          <w:sz w:val="24"/>
          <w:szCs w:val="24"/>
          <w:lang w:val="en-SG"/>
        </w:rPr>
      </w:pPr>
      <w:r w:rsidRPr="008B3A37">
        <w:rPr>
          <w:color w:val="000000" w:themeColor="text1"/>
          <w:sz w:val="24"/>
          <w:szCs w:val="24"/>
          <w:lang w:val="en-SG"/>
        </w:rPr>
        <w:t>Nếu diện tích sử dụng thực tế của Căn Hộ chênh lệch (</w:t>
      </w:r>
      <w:r w:rsidR="00E75A11" w:rsidRPr="008B3A37">
        <w:rPr>
          <w:color w:val="000000" w:themeColor="text1"/>
          <w:sz w:val="24"/>
          <w:szCs w:val="24"/>
          <w:lang w:val="en-SG"/>
        </w:rPr>
        <w:t xml:space="preserve">nhỏ hơn hoặc lớn hơn) hơn </w:t>
      </w:r>
      <w:r w:rsidR="0083164A" w:rsidRPr="008B3A37">
        <w:rPr>
          <w:rFonts w:eastAsia="Times New Roman"/>
          <w:iCs/>
          <w:color w:val="000000" w:themeColor="text1"/>
          <w:sz w:val="24"/>
          <w:szCs w:val="24"/>
          <w:lang w:val="en-US"/>
        </w:rPr>
        <w:t>hai</w:t>
      </w:r>
      <w:r w:rsidR="0083164A" w:rsidRPr="008B3A37">
        <w:rPr>
          <w:rFonts w:eastAsia="Times New Roman"/>
          <w:iCs/>
          <w:color w:val="000000" w:themeColor="text1"/>
          <w:sz w:val="24"/>
          <w:szCs w:val="24"/>
        </w:rPr>
        <w:t xml:space="preserve"> </w:t>
      </w:r>
      <w:r w:rsidR="0083164A" w:rsidRPr="008B3A37">
        <w:rPr>
          <w:color w:val="000000" w:themeColor="text1"/>
          <w:sz w:val="24"/>
          <w:szCs w:val="24"/>
          <w:lang w:val="en-SG"/>
        </w:rPr>
        <w:t>phần</w:t>
      </w:r>
      <w:r w:rsidR="00E75A11" w:rsidRPr="008B3A37">
        <w:rPr>
          <w:color w:val="000000" w:themeColor="text1"/>
          <w:sz w:val="24"/>
          <w:szCs w:val="24"/>
          <w:lang w:val="en-SG"/>
        </w:rPr>
        <w:t xml:space="preserve"> trăm </w:t>
      </w:r>
      <w:r w:rsidR="00320424" w:rsidRPr="008B3A37">
        <w:rPr>
          <w:color w:val="000000" w:themeColor="text1"/>
          <w:sz w:val="24"/>
          <w:szCs w:val="24"/>
          <w:lang w:val="en-SG"/>
        </w:rPr>
        <w:t>(</w:t>
      </w:r>
      <w:r w:rsidR="00320424" w:rsidRPr="008B3A37">
        <w:rPr>
          <w:rFonts w:eastAsia="Times New Roman"/>
          <w:iCs/>
          <w:color w:val="000000" w:themeColor="text1"/>
          <w:sz w:val="24"/>
          <w:szCs w:val="24"/>
          <w:lang w:val="en-US"/>
        </w:rPr>
        <w:t>02</w:t>
      </w:r>
      <w:r w:rsidR="00320424" w:rsidRPr="008B3A37">
        <w:rPr>
          <w:color w:val="000000" w:themeColor="text1"/>
          <w:sz w:val="24"/>
          <w:szCs w:val="24"/>
          <w:lang w:val="en-SG"/>
        </w:rPr>
        <w:t xml:space="preserve">%) </w:t>
      </w:r>
      <w:r w:rsidR="00E75A11" w:rsidRPr="008B3A37">
        <w:rPr>
          <w:color w:val="000000" w:themeColor="text1"/>
          <w:sz w:val="24"/>
          <w:szCs w:val="24"/>
          <w:lang w:val="en-SG"/>
        </w:rPr>
        <w:t>so với Diện Tích Sử Dụng Căn Hộ quy định tại Mục 1 của Phụ Lục 1</w:t>
      </w:r>
      <w:r w:rsidR="00A853B6" w:rsidRPr="008B3A37">
        <w:rPr>
          <w:color w:val="000000" w:themeColor="text1"/>
          <w:sz w:val="24"/>
          <w:szCs w:val="24"/>
          <w:lang w:val="en-SG"/>
        </w:rPr>
        <w:t xml:space="preserve"> này</w:t>
      </w:r>
      <w:r w:rsidR="00E75A11" w:rsidRPr="008B3A37">
        <w:rPr>
          <w:color w:val="000000" w:themeColor="text1"/>
          <w:sz w:val="24"/>
          <w:szCs w:val="24"/>
          <w:lang w:val="en-SG"/>
        </w:rPr>
        <w:t xml:space="preserve">, </w:t>
      </w:r>
      <w:r w:rsidR="005C230F" w:rsidRPr="008B3A37">
        <w:rPr>
          <w:color w:val="000000" w:themeColor="text1"/>
          <w:sz w:val="24"/>
          <w:szCs w:val="24"/>
          <w:lang w:val="en-SG"/>
        </w:rPr>
        <w:t>Giá Bán Căn Hộ sẽ được điều chỉnh tương ứng với phần chênh lệch giữa hai diện tích trên ("</w:t>
      </w:r>
      <w:r w:rsidR="005C230F" w:rsidRPr="008B3A37">
        <w:rPr>
          <w:b/>
          <w:bCs/>
          <w:color w:val="000000" w:themeColor="text1"/>
          <w:sz w:val="24"/>
          <w:szCs w:val="24"/>
          <w:lang w:val="en-SG"/>
        </w:rPr>
        <w:t>Diện Tích Chênh Lệch</w:t>
      </w:r>
      <w:r w:rsidR="005C230F" w:rsidRPr="008B3A37">
        <w:rPr>
          <w:color w:val="000000" w:themeColor="text1"/>
          <w:sz w:val="24"/>
          <w:szCs w:val="24"/>
          <w:lang w:val="en-SG"/>
        </w:rPr>
        <w:t xml:space="preserve">"). </w:t>
      </w:r>
      <w:r w:rsidR="007E0B46" w:rsidRPr="008B3A37">
        <w:rPr>
          <w:color w:val="000000" w:themeColor="text1"/>
          <w:sz w:val="24"/>
          <w:szCs w:val="24"/>
          <w:lang w:val="en-SG"/>
        </w:rPr>
        <w:t>Giá trị của Diện Tích Chênh Lệch ("</w:t>
      </w:r>
      <w:r w:rsidR="007E0B46" w:rsidRPr="008B3A37">
        <w:rPr>
          <w:b/>
          <w:bCs/>
          <w:color w:val="000000" w:themeColor="text1"/>
          <w:sz w:val="24"/>
          <w:szCs w:val="24"/>
          <w:lang w:val="en-SG"/>
        </w:rPr>
        <w:t>Giá Trị Chênh Lệch</w:t>
      </w:r>
      <w:r w:rsidR="007E0B46" w:rsidRPr="008B3A37">
        <w:rPr>
          <w:color w:val="000000" w:themeColor="text1"/>
          <w:sz w:val="24"/>
          <w:szCs w:val="24"/>
          <w:lang w:val="en-SG"/>
        </w:rPr>
        <w:t xml:space="preserve">") sẽ được tính theo công thức lấy đơn giá </w:t>
      </w:r>
      <w:r w:rsidR="004A74A4" w:rsidRPr="008B3A37">
        <w:rPr>
          <w:rFonts w:eastAsia="Times New Roman"/>
          <w:b/>
          <w:bCs/>
          <w:iCs/>
          <w:color w:val="000000" w:themeColor="text1"/>
          <w:sz w:val="24"/>
          <w:szCs w:val="24"/>
          <w:lang w:val="en-SG"/>
        </w:rPr>
        <w:t>[●]</w:t>
      </w:r>
      <w:r w:rsidR="004A74A4" w:rsidRPr="008B3A37">
        <w:rPr>
          <w:rFonts w:eastAsia="Times New Roman"/>
          <w:iCs/>
          <w:color w:val="000000" w:themeColor="text1"/>
          <w:sz w:val="24"/>
          <w:szCs w:val="24"/>
          <w:lang w:val="en-SG"/>
        </w:rPr>
        <w:t xml:space="preserve"> </w:t>
      </w:r>
      <w:r w:rsidR="004A74A4" w:rsidRPr="008B3A37">
        <w:rPr>
          <w:rFonts w:eastAsia="Times New Roman"/>
          <w:b/>
          <w:bCs/>
          <w:iCs/>
          <w:color w:val="000000" w:themeColor="text1"/>
          <w:sz w:val="24"/>
          <w:szCs w:val="24"/>
          <w:lang w:val="en-SG"/>
        </w:rPr>
        <w:t>VNĐ</w:t>
      </w:r>
      <w:r w:rsidR="004A74A4" w:rsidRPr="008B3A37">
        <w:rPr>
          <w:rFonts w:eastAsia="Times New Roman"/>
          <w:iCs/>
          <w:color w:val="000000" w:themeColor="text1"/>
          <w:sz w:val="24"/>
          <w:szCs w:val="24"/>
          <w:lang w:val="en-SG"/>
        </w:rPr>
        <w:t xml:space="preserve"> / 01m</w:t>
      </w:r>
      <w:r w:rsidR="004A74A4" w:rsidRPr="008B3A37">
        <w:rPr>
          <w:rFonts w:eastAsia="Times New Roman"/>
          <w:iCs/>
          <w:color w:val="000000" w:themeColor="text1"/>
          <w:sz w:val="24"/>
          <w:szCs w:val="24"/>
          <w:vertAlign w:val="superscript"/>
          <w:lang w:val="en-SG"/>
        </w:rPr>
        <w:t>2</w:t>
      </w:r>
      <w:r w:rsidR="004A74A4" w:rsidRPr="008B3A37">
        <w:rPr>
          <w:rFonts w:eastAsia="Times New Roman"/>
          <w:iCs/>
          <w:color w:val="000000" w:themeColor="text1"/>
          <w:sz w:val="24"/>
          <w:szCs w:val="24"/>
          <w:lang w:val="en-SG"/>
        </w:rPr>
        <w:t xml:space="preserve"> nhân </w:t>
      </w:r>
      <w:r w:rsidR="004A74A4" w:rsidRPr="008B3A37">
        <w:rPr>
          <w:iCs/>
          <w:color w:val="000000" w:themeColor="text1"/>
          <w:sz w:val="24"/>
          <w:szCs w:val="24"/>
          <w:lang w:val="en-SG"/>
        </w:rPr>
        <w:t>(×) với Diện Tích Chênh Lệch và được thanh toán như sau:</w:t>
      </w:r>
    </w:p>
    <w:p w14:paraId="2A323D7F" w14:textId="77777777" w:rsidR="004A74A4" w:rsidRPr="008B3A37" w:rsidRDefault="004A74A4" w:rsidP="00AD082A">
      <w:pPr>
        <w:pStyle w:val="ListParagraph"/>
        <w:snapToGrid w:val="0"/>
        <w:contextualSpacing w:val="0"/>
        <w:jc w:val="both"/>
        <w:rPr>
          <w:color w:val="000000" w:themeColor="text1"/>
          <w:sz w:val="24"/>
          <w:szCs w:val="24"/>
          <w:lang w:val="en-SG"/>
        </w:rPr>
      </w:pPr>
    </w:p>
    <w:p w14:paraId="646DEE47" w14:textId="1DE0B40A" w:rsidR="004A74A4" w:rsidRPr="008B3A37" w:rsidRDefault="004A74A4" w:rsidP="00AD082A">
      <w:pPr>
        <w:pStyle w:val="ListParagraph"/>
        <w:numPr>
          <w:ilvl w:val="0"/>
          <w:numId w:val="48"/>
        </w:numPr>
        <w:snapToGrid w:val="0"/>
        <w:ind w:left="1418" w:hanging="425"/>
        <w:contextualSpacing w:val="0"/>
        <w:jc w:val="both"/>
        <w:rPr>
          <w:color w:val="000000" w:themeColor="text1"/>
          <w:sz w:val="24"/>
          <w:szCs w:val="24"/>
          <w:lang w:val="en-SG"/>
        </w:rPr>
      </w:pPr>
      <w:r w:rsidRPr="008B3A37">
        <w:rPr>
          <w:color w:val="000000" w:themeColor="text1"/>
          <w:sz w:val="24"/>
          <w:szCs w:val="24"/>
          <w:lang w:val="en-SG"/>
        </w:rPr>
        <w:t xml:space="preserve">Nếu diện tích sử dụng thực tế lớn hơn </w:t>
      </w:r>
      <w:r w:rsidR="00A853B6" w:rsidRPr="008B3A37">
        <w:rPr>
          <w:color w:val="000000" w:themeColor="text1"/>
          <w:sz w:val="24"/>
          <w:szCs w:val="24"/>
          <w:lang w:val="en-SG"/>
        </w:rPr>
        <w:t xml:space="preserve">Diện Tích Sử Dụng Căn Hộ quy định tại Mục 1 của Phụ Lục 1 này, Bên Mua sẽ thanh toán Giá Trị Chênh Lệch cho Bên Bán </w:t>
      </w:r>
      <w:r w:rsidR="00237547" w:rsidRPr="008B3A37">
        <w:rPr>
          <w:color w:val="000000" w:themeColor="text1"/>
          <w:sz w:val="24"/>
          <w:szCs w:val="24"/>
          <w:lang w:val="en-SG"/>
        </w:rPr>
        <w:t>trong vòng 15 (mười lăm) ngày kể từ ngày ký Biên bản bàn giao</w:t>
      </w:r>
      <w:r w:rsidR="00A853B6" w:rsidRPr="008B3A37">
        <w:rPr>
          <w:color w:val="000000" w:themeColor="text1"/>
          <w:sz w:val="24"/>
          <w:szCs w:val="24"/>
          <w:lang w:val="en-SG"/>
        </w:rPr>
        <w:t>.</w:t>
      </w:r>
    </w:p>
    <w:p w14:paraId="685AFC06" w14:textId="77777777" w:rsidR="00A853B6" w:rsidRPr="008B3A37" w:rsidRDefault="00A853B6" w:rsidP="00AD082A">
      <w:pPr>
        <w:pStyle w:val="ListParagraph"/>
        <w:snapToGrid w:val="0"/>
        <w:ind w:left="1440"/>
        <w:contextualSpacing w:val="0"/>
        <w:jc w:val="both"/>
        <w:rPr>
          <w:color w:val="000000" w:themeColor="text1"/>
          <w:sz w:val="24"/>
          <w:szCs w:val="24"/>
          <w:lang w:val="en-SG"/>
        </w:rPr>
      </w:pPr>
    </w:p>
    <w:p w14:paraId="0583510B" w14:textId="49754250" w:rsidR="00A853B6" w:rsidRPr="008B3A37" w:rsidRDefault="00EA734F" w:rsidP="00AD082A">
      <w:pPr>
        <w:pStyle w:val="ListParagraph"/>
        <w:numPr>
          <w:ilvl w:val="0"/>
          <w:numId w:val="48"/>
        </w:numPr>
        <w:snapToGrid w:val="0"/>
        <w:ind w:left="1418" w:hanging="425"/>
        <w:contextualSpacing w:val="0"/>
        <w:jc w:val="both"/>
        <w:rPr>
          <w:color w:val="000000" w:themeColor="text1"/>
          <w:sz w:val="24"/>
          <w:szCs w:val="24"/>
          <w:lang w:val="en-SG"/>
        </w:rPr>
      </w:pPr>
      <w:r w:rsidRPr="008B3A37">
        <w:rPr>
          <w:color w:val="000000" w:themeColor="text1"/>
          <w:sz w:val="24"/>
          <w:szCs w:val="24"/>
          <w:lang w:val="en-SG"/>
        </w:rPr>
        <w:lastRenderedPageBreak/>
        <w:t xml:space="preserve">Nếu diện tích sử dụng thực tế nhỏ hơn Diện Tích Sử Dụng Căn Hộ quy định tại Mục 1 của Phụ Lục 1 này, </w:t>
      </w:r>
      <w:r w:rsidR="002A52FB" w:rsidRPr="008B3A37">
        <w:rPr>
          <w:color w:val="000000" w:themeColor="text1"/>
          <w:sz w:val="24"/>
          <w:szCs w:val="24"/>
          <w:lang w:val="en-SG"/>
        </w:rPr>
        <w:t>Bên Bán sẽ thanh toán Giá Trị Chênh Lệch cho Bên Mua trong vòng 15 (mười lăm) ngày kể từ ngày ký Biên bản bàn giao.</w:t>
      </w:r>
      <w:r w:rsidR="008E7CD5" w:rsidRPr="008B3A37">
        <w:rPr>
          <w:color w:val="000000" w:themeColor="text1"/>
          <w:sz w:val="24"/>
          <w:szCs w:val="24"/>
          <w:lang w:val="en-SG"/>
        </w:rPr>
        <w:t xml:space="preserve">.  </w:t>
      </w:r>
    </w:p>
    <w:p w14:paraId="19C8C4D3" w14:textId="77777777" w:rsidR="00DC7603" w:rsidRPr="008B3A37" w:rsidRDefault="00DC7603" w:rsidP="00AD082A">
      <w:pPr>
        <w:pStyle w:val="ListParagraph"/>
        <w:snapToGrid w:val="0"/>
        <w:contextualSpacing w:val="0"/>
        <w:rPr>
          <w:color w:val="000000" w:themeColor="text1"/>
          <w:sz w:val="24"/>
          <w:szCs w:val="24"/>
        </w:rPr>
      </w:pPr>
    </w:p>
    <w:p w14:paraId="4633A479" w14:textId="77777777" w:rsidR="00DC7603" w:rsidRPr="008B3A37" w:rsidRDefault="00DC7603" w:rsidP="00AD082A">
      <w:pPr>
        <w:pStyle w:val="ListParagraph"/>
        <w:numPr>
          <w:ilvl w:val="0"/>
          <w:numId w:val="56"/>
        </w:numPr>
        <w:snapToGrid w:val="0"/>
        <w:ind w:left="993" w:hanging="567"/>
        <w:contextualSpacing w:val="0"/>
        <w:jc w:val="both"/>
        <w:rPr>
          <w:color w:val="000000" w:themeColor="text1"/>
          <w:sz w:val="24"/>
          <w:szCs w:val="24"/>
        </w:rPr>
      </w:pPr>
      <w:r w:rsidRPr="008B3A37">
        <w:rPr>
          <w:color w:val="000000" w:themeColor="text1"/>
          <w:sz w:val="24"/>
          <w:szCs w:val="24"/>
        </w:rPr>
        <w:t xml:space="preserve">Các Bên sẽ ký kết một phụ lục </w:t>
      </w:r>
      <w:r w:rsidR="00DB4715" w:rsidRPr="008B3A37">
        <w:rPr>
          <w:color w:val="000000" w:themeColor="text1"/>
          <w:sz w:val="24"/>
          <w:szCs w:val="24"/>
        </w:rPr>
        <w:t xml:space="preserve">của Hợp Đồng này để ghi nhận thay đổi về Diện Tích Chênh Lệch và Giá Bán Căn Hộ tương ứng trong vòng </w:t>
      </w:r>
      <w:r w:rsidR="00691120" w:rsidRPr="008B3A37">
        <w:rPr>
          <w:rFonts w:eastAsia="Times New Roman"/>
          <w:iCs/>
          <w:color w:val="000000" w:themeColor="text1"/>
          <w:sz w:val="24"/>
          <w:szCs w:val="24"/>
        </w:rPr>
        <w:t>[●]</w:t>
      </w:r>
      <w:r w:rsidR="00833E65" w:rsidRPr="008B3A37">
        <w:rPr>
          <w:color w:val="000000" w:themeColor="text1"/>
          <w:sz w:val="24"/>
          <w:szCs w:val="24"/>
        </w:rPr>
        <w:t xml:space="preserve"> (</w:t>
      </w:r>
      <w:r w:rsidR="00691120" w:rsidRPr="008B3A37">
        <w:rPr>
          <w:rFonts w:eastAsia="Times New Roman"/>
          <w:iCs/>
          <w:color w:val="000000" w:themeColor="text1"/>
          <w:sz w:val="24"/>
          <w:szCs w:val="24"/>
        </w:rPr>
        <w:t>[●]</w:t>
      </w:r>
      <w:r w:rsidR="00833E65" w:rsidRPr="008B3A37">
        <w:rPr>
          <w:color w:val="000000" w:themeColor="text1"/>
          <w:sz w:val="24"/>
          <w:szCs w:val="24"/>
        </w:rPr>
        <w:t>)</w:t>
      </w:r>
      <w:r w:rsidR="00DB4715" w:rsidRPr="008B3A37">
        <w:rPr>
          <w:color w:val="000000" w:themeColor="text1"/>
          <w:sz w:val="24"/>
          <w:szCs w:val="24"/>
        </w:rPr>
        <w:t xml:space="preserve"> ngày kể từ ngày Các Bên xác định diện tích sử dụng thực tế.</w:t>
      </w:r>
    </w:p>
    <w:p w14:paraId="46399D48" w14:textId="77777777" w:rsidR="00DB4715" w:rsidRPr="008B3A37" w:rsidRDefault="00DB4715" w:rsidP="00AD082A">
      <w:pPr>
        <w:pStyle w:val="ListParagraph"/>
        <w:snapToGrid w:val="0"/>
        <w:ind w:left="993"/>
        <w:contextualSpacing w:val="0"/>
        <w:jc w:val="both"/>
        <w:rPr>
          <w:color w:val="000000" w:themeColor="text1"/>
          <w:sz w:val="24"/>
          <w:szCs w:val="24"/>
        </w:rPr>
      </w:pPr>
    </w:p>
    <w:p w14:paraId="2B53BF81" w14:textId="77777777" w:rsidR="00DB4715" w:rsidRPr="008B3A37" w:rsidRDefault="00DB4715" w:rsidP="00AD082A">
      <w:pPr>
        <w:pStyle w:val="ListParagraph"/>
        <w:numPr>
          <w:ilvl w:val="3"/>
          <w:numId w:val="23"/>
        </w:numPr>
        <w:snapToGrid w:val="0"/>
        <w:ind w:left="426" w:hanging="426"/>
        <w:contextualSpacing w:val="0"/>
        <w:rPr>
          <w:color w:val="000000" w:themeColor="text1"/>
          <w:sz w:val="24"/>
          <w:szCs w:val="24"/>
        </w:rPr>
      </w:pPr>
      <w:r w:rsidRPr="008B3A37">
        <w:rPr>
          <w:b/>
          <w:bCs/>
          <w:color w:val="000000" w:themeColor="text1"/>
          <w:sz w:val="24"/>
          <w:szCs w:val="24"/>
        </w:rPr>
        <w:t xml:space="preserve">Tiến Độ Thanh Toán </w:t>
      </w:r>
      <w:r w:rsidR="00D5480E" w:rsidRPr="008B3A37">
        <w:rPr>
          <w:b/>
          <w:bCs/>
          <w:color w:val="000000" w:themeColor="text1"/>
          <w:sz w:val="24"/>
          <w:szCs w:val="24"/>
        </w:rPr>
        <w:t>và</w:t>
      </w:r>
      <w:r w:rsidRPr="008B3A37">
        <w:rPr>
          <w:b/>
          <w:bCs/>
          <w:color w:val="000000" w:themeColor="text1"/>
          <w:sz w:val="24"/>
          <w:szCs w:val="24"/>
        </w:rPr>
        <w:t xml:space="preserve"> Phương Thức Thanh Toán</w:t>
      </w:r>
    </w:p>
    <w:p w14:paraId="46E6845D" w14:textId="77777777" w:rsidR="008F2469" w:rsidRPr="008B3A37" w:rsidRDefault="008F2469" w:rsidP="00AD082A">
      <w:pPr>
        <w:pStyle w:val="ListParagraph"/>
        <w:snapToGrid w:val="0"/>
        <w:ind w:left="426"/>
        <w:contextualSpacing w:val="0"/>
        <w:rPr>
          <w:b/>
          <w:bCs/>
          <w:color w:val="000000" w:themeColor="text1"/>
          <w:sz w:val="24"/>
          <w:szCs w:val="24"/>
        </w:rPr>
      </w:pPr>
    </w:p>
    <w:p w14:paraId="1470CF16" w14:textId="77777777" w:rsidR="008F2469" w:rsidRPr="008B3A37" w:rsidRDefault="008F2469" w:rsidP="00AD082A">
      <w:pPr>
        <w:pStyle w:val="ListParagraph"/>
        <w:numPr>
          <w:ilvl w:val="6"/>
          <w:numId w:val="23"/>
        </w:numPr>
        <w:snapToGrid w:val="0"/>
        <w:ind w:left="426" w:hanging="426"/>
        <w:contextualSpacing w:val="0"/>
        <w:jc w:val="both"/>
        <w:rPr>
          <w:color w:val="000000" w:themeColor="text1"/>
          <w:sz w:val="24"/>
          <w:szCs w:val="24"/>
        </w:rPr>
      </w:pPr>
      <w:r w:rsidRPr="008B3A37">
        <w:rPr>
          <w:color w:val="000000" w:themeColor="text1"/>
          <w:sz w:val="24"/>
          <w:szCs w:val="24"/>
        </w:rPr>
        <w:t xml:space="preserve">Tiến độ thanh toán Giá Bán </w:t>
      </w:r>
      <w:r w:rsidR="00085C02" w:rsidRPr="008B3A37">
        <w:rPr>
          <w:color w:val="000000" w:themeColor="text1"/>
          <w:sz w:val="24"/>
          <w:szCs w:val="24"/>
        </w:rPr>
        <w:t>Căn Hộ</w:t>
      </w:r>
      <w:r w:rsidRPr="008B3A37">
        <w:rPr>
          <w:color w:val="000000" w:themeColor="text1"/>
          <w:sz w:val="24"/>
          <w:szCs w:val="24"/>
        </w:rPr>
        <w:t xml:space="preserve"> (không bao gồm</w:t>
      </w:r>
      <w:r w:rsidRPr="008B3A37">
        <w:rPr>
          <w:iCs/>
          <w:color w:val="000000" w:themeColor="text1"/>
          <w:sz w:val="24"/>
          <w:szCs w:val="24"/>
        </w:rPr>
        <w:t xml:space="preserve"> Kinh Phí Bảo Trì Phần Sở Hữ</w:t>
      </w:r>
      <w:r w:rsidR="00BD58E9" w:rsidRPr="008B3A37">
        <w:rPr>
          <w:iCs/>
          <w:color w:val="000000" w:themeColor="text1"/>
          <w:sz w:val="24"/>
          <w:szCs w:val="24"/>
        </w:rPr>
        <w:t>u Chung Nhà Chung Cư</w:t>
      </w:r>
      <w:r w:rsidR="00085C02" w:rsidRPr="008B3A37">
        <w:rPr>
          <w:iCs/>
          <w:color w:val="000000" w:themeColor="text1"/>
          <w:sz w:val="24"/>
          <w:szCs w:val="24"/>
        </w:rPr>
        <w:t>):</w:t>
      </w:r>
      <w:r w:rsidRPr="008B3A37">
        <w:rPr>
          <w:color w:val="000000" w:themeColor="text1"/>
          <w:sz w:val="24"/>
          <w:szCs w:val="24"/>
        </w:rPr>
        <w:t xml:space="preserve"> </w:t>
      </w:r>
    </w:p>
    <w:p w14:paraId="46C536AA" w14:textId="77777777" w:rsidR="008F2469" w:rsidRPr="008B3A37" w:rsidRDefault="008F2469" w:rsidP="00AD082A">
      <w:pPr>
        <w:pStyle w:val="ListParagraph"/>
        <w:snapToGrid w:val="0"/>
        <w:ind w:left="993"/>
        <w:contextualSpacing w:val="0"/>
        <w:jc w:val="both"/>
        <w:rPr>
          <w:color w:val="000000" w:themeColor="text1"/>
          <w:sz w:val="24"/>
          <w:szCs w:val="24"/>
        </w:rPr>
      </w:pPr>
    </w:p>
    <w:p w14:paraId="16CEF007" w14:textId="77777777" w:rsidR="008F2469" w:rsidRPr="008B3A37" w:rsidRDefault="00085C02" w:rsidP="00AD082A">
      <w:pPr>
        <w:pStyle w:val="ListParagraph"/>
        <w:numPr>
          <w:ilvl w:val="0"/>
          <w:numId w:val="57"/>
        </w:numPr>
        <w:snapToGrid w:val="0"/>
        <w:ind w:left="993" w:hanging="567"/>
        <w:contextualSpacing w:val="0"/>
        <w:jc w:val="both"/>
        <w:rPr>
          <w:color w:val="000000" w:themeColor="text1"/>
          <w:sz w:val="24"/>
          <w:szCs w:val="24"/>
        </w:rPr>
      </w:pPr>
      <w:r w:rsidRPr="008B3A37">
        <w:rPr>
          <w:color w:val="000000" w:themeColor="text1"/>
          <w:sz w:val="24"/>
          <w:szCs w:val="24"/>
        </w:rPr>
        <w:t>Giá Bán Căn Hộ và các khoản phải trả khác theo Hợp Đồng này (</w:t>
      </w:r>
      <w:r w:rsidR="00541EA9" w:rsidRPr="008B3A37">
        <w:rPr>
          <w:color w:val="000000" w:themeColor="text1"/>
          <w:sz w:val="24"/>
          <w:szCs w:val="24"/>
        </w:rPr>
        <w:t>không bao gồm</w:t>
      </w:r>
      <w:r w:rsidR="00541EA9" w:rsidRPr="008B3A37">
        <w:rPr>
          <w:iCs/>
          <w:color w:val="000000" w:themeColor="text1"/>
          <w:sz w:val="24"/>
          <w:szCs w:val="24"/>
        </w:rPr>
        <w:t xml:space="preserve"> Kinh Phí Bảo Trì Phần Sở Hữu Chung Nhà Chung Cư) sẽ được thanh toán theo tiến độ thanh toán như sau</w:t>
      </w:r>
      <w:r w:rsidR="00333C12" w:rsidRPr="008B3A37">
        <w:rPr>
          <w:iCs/>
          <w:color w:val="000000" w:themeColor="text1"/>
          <w:sz w:val="24"/>
          <w:szCs w:val="24"/>
        </w:rPr>
        <w:t xml:space="preserve"> </w:t>
      </w:r>
      <w:r w:rsidR="00333C12" w:rsidRPr="008B3A37">
        <w:rPr>
          <w:i/>
          <w:iCs/>
          <w:color w:val="000000" w:themeColor="text1"/>
          <w:sz w:val="24"/>
          <w:szCs w:val="24"/>
        </w:rPr>
        <w:t xml:space="preserve">(Ghi chú: </w:t>
      </w:r>
      <w:r w:rsidR="001E613E" w:rsidRPr="008B3A37">
        <w:rPr>
          <w:i/>
          <w:iCs/>
          <w:color w:val="000000" w:themeColor="text1"/>
          <w:sz w:val="24"/>
          <w:szCs w:val="24"/>
        </w:rPr>
        <w:t>Đ</w:t>
      </w:r>
      <w:r w:rsidR="00333C12" w:rsidRPr="008B3A37">
        <w:rPr>
          <w:i/>
          <w:iCs/>
          <w:color w:val="000000" w:themeColor="text1"/>
          <w:sz w:val="24"/>
          <w:szCs w:val="24"/>
        </w:rPr>
        <w:t xml:space="preserve">ảm bảo phù hợp với Điều 57 Luật Kinh doanh </w:t>
      </w:r>
      <w:r w:rsidR="00F75D52" w:rsidRPr="008B3A37">
        <w:rPr>
          <w:i/>
          <w:iCs/>
          <w:color w:val="000000" w:themeColor="text1"/>
          <w:sz w:val="24"/>
          <w:szCs w:val="24"/>
        </w:rPr>
        <w:t>b</w:t>
      </w:r>
      <w:r w:rsidR="00333C12" w:rsidRPr="008B3A37">
        <w:rPr>
          <w:i/>
          <w:iCs/>
          <w:color w:val="000000" w:themeColor="text1"/>
          <w:sz w:val="24"/>
          <w:szCs w:val="24"/>
        </w:rPr>
        <w:t>ất động sản</w:t>
      </w:r>
      <w:r w:rsidR="001E613E" w:rsidRPr="008B3A37">
        <w:rPr>
          <w:i/>
          <w:iCs/>
          <w:color w:val="000000" w:themeColor="text1"/>
          <w:sz w:val="24"/>
          <w:szCs w:val="24"/>
        </w:rPr>
        <w:t>. Đối với Căn Hộ hình thành trong tương lai,</w:t>
      </w:r>
      <w:r w:rsidR="00333C12" w:rsidRPr="008B3A37">
        <w:rPr>
          <w:i/>
          <w:iCs/>
          <w:color w:val="000000" w:themeColor="text1"/>
          <w:sz w:val="24"/>
          <w:szCs w:val="24"/>
        </w:rPr>
        <w:t xml:space="preserve"> </w:t>
      </w:r>
      <w:r w:rsidR="001E613E" w:rsidRPr="008B3A37">
        <w:rPr>
          <w:i/>
          <w:iCs/>
          <w:color w:val="000000" w:themeColor="text1"/>
          <w:sz w:val="24"/>
          <w:szCs w:val="24"/>
        </w:rPr>
        <w:t>Đợt</w:t>
      </w:r>
      <w:r w:rsidR="00333C12" w:rsidRPr="008B3A37">
        <w:rPr>
          <w:i/>
          <w:iCs/>
          <w:color w:val="000000" w:themeColor="text1"/>
          <w:sz w:val="24"/>
          <w:szCs w:val="24"/>
        </w:rPr>
        <w:t xml:space="preserve"> 1 thu không quá 30% </w:t>
      </w:r>
      <w:r w:rsidR="005A122E" w:rsidRPr="008B3A37">
        <w:rPr>
          <w:i/>
          <w:iCs/>
          <w:color w:val="000000" w:themeColor="text1"/>
          <w:sz w:val="24"/>
          <w:szCs w:val="24"/>
        </w:rPr>
        <w:t>Giá Bán Căn Hộ</w:t>
      </w:r>
      <w:r w:rsidR="001E613E" w:rsidRPr="008B3A37">
        <w:rPr>
          <w:i/>
          <w:iCs/>
          <w:color w:val="000000" w:themeColor="text1"/>
          <w:sz w:val="24"/>
          <w:szCs w:val="24"/>
        </w:rPr>
        <w:t>,</w:t>
      </w:r>
      <w:r w:rsidR="00333C12" w:rsidRPr="008B3A37">
        <w:rPr>
          <w:i/>
          <w:iCs/>
          <w:color w:val="000000" w:themeColor="text1"/>
          <w:sz w:val="24"/>
          <w:szCs w:val="24"/>
        </w:rPr>
        <w:t xml:space="preserve"> những </w:t>
      </w:r>
      <w:r w:rsidR="001E613E" w:rsidRPr="008B3A37">
        <w:rPr>
          <w:i/>
          <w:iCs/>
          <w:color w:val="000000" w:themeColor="text1"/>
          <w:sz w:val="24"/>
          <w:szCs w:val="24"/>
        </w:rPr>
        <w:t>Đợt</w:t>
      </w:r>
      <w:r w:rsidR="00333C12" w:rsidRPr="008B3A37">
        <w:rPr>
          <w:i/>
          <w:iCs/>
          <w:color w:val="000000" w:themeColor="text1"/>
          <w:sz w:val="24"/>
          <w:szCs w:val="24"/>
        </w:rPr>
        <w:t xml:space="preserve"> tiếp theo phải phù hợp với tiến độ xây dựng </w:t>
      </w:r>
      <w:r w:rsidR="001E613E" w:rsidRPr="008B3A37">
        <w:rPr>
          <w:i/>
          <w:iCs/>
          <w:color w:val="000000" w:themeColor="text1"/>
          <w:sz w:val="24"/>
          <w:szCs w:val="24"/>
        </w:rPr>
        <w:t>Nhà Chung Cư</w:t>
      </w:r>
      <w:r w:rsidR="00333C12" w:rsidRPr="008B3A37">
        <w:rPr>
          <w:i/>
          <w:iCs/>
          <w:color w:val="000000" w:themeColor="text1"/>
          <w:sz w:val="24"/>
          <w:szCs w:val="24"/>
        </w:rPr>
        <w:t xml:space="preserve">, khi chưa bàn giao nhà cho Bên Mua thì thu không quá 70% </w:t>
      </w:r>
      <w:r w:rsidR="005A122E" w:rsidRPr="008B3A37">
        <w:rPr>
          <w:i/>
          <w:iCs/>
          <w:color w:val="000000" w:themeColor="text1"/>
          <w:sz w:val="24"/>
          <w:szCs w:val="24"/>
        </w:rPr>
        <w:t xml:space="preserve">Giá Bán Căn Hộ </w:t>
      </w:r>
      <w:r w:rsidR="00333C12" w:rsidRPr="008B3A37">
        <w:rPr>
          <w:i/>
          <w:iCs/>
          <w:color w:val="000000" w:themeColor="text1"/>
          <w:sz w:val="24"/>
          <w:szCs w:val="24"/>
        </w:rPr>
        <w:t>(50% trong trường hợp doanh nghiệp có vốn đầu tư nước ngoài)</w:t>
      </w:r>
      <w:r w:rsidR="001E613E" w:rsidRPr="008B3A37">
        <w:rPr>
          <w:i/>
          <w:iCs/>
          <w:color w:val="000000" w:themeColor="text1"/>
          <w:sz w:val="24"/>
          <w:szCs w:val="24"/>
        </w:rPr>
        <w:t>,</w:t>
      </w:r>
      <w:r w:rsidR="00333C12" w:rsidRPr="008B3A37">
        <w:rPr>
          <w:i/>
          <w:iCs/>
          <w:color w:val="000000" w:themeColor="text1"/>
          <w:sz w:val="24"/>
          <w:szCs w:val="24"/>
        </w:rPr>
        <w:t xml:space="preserve"> và khi chưa có </w:t>
      </w:r>
      <w:r w:rsidR="001E613E" w:rsidRPr="008B3A37">
        <w:rPr>
          <w:i/>
          <w:iCs/>
          <w:color w:val="000000" w:themeColor="text1"/>
          <w:sz w:val="24"/>
          <w:szCs w:val="24"/>
        </w:rPr>
        <w:t xml:space="preserve">Giấy Chứng Nhận </w:t>
      </w:r>
      <w:r w:rsidR="00333C12" w:rsidRPr="008B3A37">
        <w:rPr>
          <w:i/>
          <w:iCs/>
          <w:color w:val="000000" w:themeColor="text1"/>
          <w:sz w:val="24"/>
          <w:szCs w:val="24"/>
        </w:rPr>
        <w:t xml:space="preserve">của Căn Hộ thì thu không quá 95% </w:t>
      </w:r>
      <w:r w:rsidR="005A122E" w:rsidRPr="008B3A37">
        <w:rPr>
          <w:i/>
          <w:iCs/>
          <w:color w:val="000000" w:themeColor="text1"/>
          <w:sz w:val="24"/>
          <w:szCs w:val="24"/>
        </w:rPr>
        <w:t>Giá Bán Căn Hộ, phần Giá Bán Căn Hộ còn lại được thanh toán khi cơ quan nhà nước đã cấp Giấy Chứng Nhận cho Bên Mua</w:t>
      </w:r>
      <w:r w:rsidR="00333C12" w:rsidRPr="008B3A37">
        <w:rPr>
          <w:i/>
          <w:iCs/>
          <w:color w:val="000000" w:themeColor="text1"/>
          <w:sz w:val="24"/>
          <w:szCs w:val="24"/>
        </w:rPr>
        <w:t xml:space="preserve">. </w:t>
      </w:r>
      <w:r w:rsidR="001E613E" w:rsidRPr="008B3A37">
        <w:rPr>
          <w:i/>
          <w:iCs/>
          <w:color w:val="000000" w:themeColor="text1"/>
          <w:sz w:val="24"/>
          <w:szCs w:val="24"/>
        </w:rPr>
        <w:t>Đối v</w:t>
      </w:r>
      <w:r w:rsidR="00333C12" w:rsidRPr="008B3A37">
        <w:rPr>
          <w:i/>
          <w:iCs/>
          <w:color w:val="000000" w:themeColor="text1"/>
          <w:sz w:val="24"/>
          <w:szCs w:val="24"/>
        </w:rPr>
        <w:t>ới Căn Hộ có sẵn thì điền theo chính sách bán hàng tại từng thời điểm.)</w:t>
      </w:r>
      <w:r w:rsidR="00541EA9" w:rsidRPr="008B3A37">
        <w:rPr>
          <w:iCs/>
          <w:color w:val="000000" w:themeColor="text1"/>
          <w:sz w:val="24"/>
          <w:szCs w:val="24"/>
        </w:rPr>
        <w:t>:</w:t>
      </w:r>
    </w:p>
    <w:p w14:paraId="1BDAEEF9" w14:textId="77777777" w:rsidR="00541EA9" w:rsidRPr="008B3A37" w:rsidRDefault="00541EA9" w:rsidP="00AD082A">
      <w:pPr>
        <w:pStyle w:val="ListParagraph"/>
        <w:snapToGrid w:val="0"/>
        <w:contextualSpacing w:val="0"/>
        <w:rPr>
          <w:color w:val="000000" w:themeColor="text1"/>
          <w:sz w:val="24"/>
          <w:szCs w:val="24"/>
        </w:rPr>
      </w:pPr>
    </w:p>
    <w:tbl>
      <w:tblPr>
        <w:tblStyle w:val="TableGrid2"/>
        <w:tblW w:w="8363" w:type="dxa"/>
        <w:tblInd w:w="988" w:type="dxa"/>
        <w:tblLook w:val="04A0" w:firstRow="1" w:lastRow="0" w:firstColumn="1" w:lastColumn="0" w:noHBand="0" w:noVBand="1"/>
      </w:tblPr>
      <w:tblGrid>
        <w:gridCol w:w="2102"/>
        <w:gridCol w:w="1166"/>
        <w:gridCol w:w="1839"/>
        <w:gridCol w:w="3256"/>
      </w:tblGrid>
      <w:tr w:rsidR="00435464" w:rsidRPr="008B3A37" w14:paraId="173BDA5B" w14:textId="77777777" w:rsidTr="00B42F6E">
        <w:tc>
          <w:tcPr>
            <w:tcW w:w="2102" w:type="dxa"/>
            <w:shd w:val="clear" w:color="auto" w:fill="D9D9D9" w:themeFill="background1" w:themeFillShade="D9"/>
          </w:tcPr>
          <w:p w14:paraId="390E834D" w14:textId="77777777" w:rsidR="00B42F6E" w:rsidRPr="008B3A37" w:rsidRDefault="00835BF2" w:rsidP="00AD082A">
            <w:pPr>
              <w:snapToGrid w:val="0"/>
              <w:jc w:val="center"/>
              <w:rPr>
                <w:rFonts w:ascii="Times New Roman" w:eastAsiaTheme="minorEastAsia" w:hAnsi="Times New Roman" w:cs="Times New Roman"/>
                <w:b/>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Đợt thanh toán</w:t>
            </w:r>
          </w:p>
          <w:p w14:paraId="7CCFE754" w14:textId="77777777" w:rsidR="00B42F6E" w:rsidRPr="008B3A37" w:rsidRDefault="00B42F6E" w:rsidP="00AD082A">
            <w:pPr>
              <w:snapToGrid w:val="0"/>
              <w:jc w:val="center"/>
              <w:rPr>
                <w:rFonts w:ascii="Times New Roman" w:eastAsiaTheme="minorEastAsia" w:hAnsi="Times New Roman" w:cs="Times New Roman"/>
                <w:b/>
                <w:color w:val="000000" w:themeColor="text1"/>
                <w:sz w:val="24"/>
                <w:szCs w:val="24"/>
              </w:rPr>
            </w:pPr>
          </w:p>
        </w:tc>
        <w:tc>
          <w:tcPr>
            <w:tcW w:w="1166" w:type="dxa"/>
            <w:shd w:val="clear" w:color="auto" w:fill="D9D9D9" w:themeFill="background1" w:themeFillShade="D9"/>
          </w:tcPr>
          <w:p w14:paraId="4EEA70DC" w14:textId="77777777" w:rsidR="00B42F6E" w:rsidRPr="008B3A37" w:rsidRDefault="00835BF2" w:rsidP="00AD082A">
            <w:pPr>
              <w:snapToGrid w:val="0"/>
              <w:jc w:val="center"/>
              <w:rPr>
                <w:rFonts w:ascii="Times New Roman" w:eastAsiaTheme="minorEastAsia" w:hAnsi="Times New Roman" w:cs="Times New Roman"/>
                <w:b/>
                <w:color w:val="000000" w:themeColor="text1"/>
                <w:sz w:val="24"/>
                <w:szCs w:val="24"/>
              </w:rPr>
            </w:pPr>
            <w:r w:rsidRPr="008B3A37">
              <w:rPr>
                <w:rFonts w:ascii="Times New Roman" w:eastAsiaTheme="minorEastAsia" w:hAnsi="Times New Roman" w:cs="Times New Roman"/>
                <w:b/>
                <w:color w:val="000000" w:themeColor="text1"/>
                <w:sz w:val="24"/>
                <w:szCs w:val="24"/>
              </w:rPr>
              <w:t>Phần trăm Giá Bán Căn Hộ</w:t>
            </w:r>
          </w:p>
        </w:tc>
        <w:tc>
          <w:tcPr>
            <w:tcW w:w="1839" w:type="dxa"/>
            <w:shd w:val="clear" w:color="auto" w:fill="D9D9D9" w:themeFill="background1" w:themeFillShade="D9"/>
          </w:tcPr>
          <w:p w14:paraId="12F87EC4" w14:textId="77777777" w:rsidR="00B42F6E" w:rsidRPr="008B3A37" w:rsidRDefault="00835BF2" w:rsidP="00AD082A">
            <w:pPr>
              <w:snapToGrid w:val="0"/>
              <w:jc w:val="center"/>
              <w:rPr>
                <w:rFonts w:ascii="Times New Roman" w:eastAsiaTheme="minorEastAsia" w:hAnsi="Times New Roman" w:cs="Times New Roman"/>
                <w:b/>
                <w:color w:val="000000" w:themeColor="text1"/>
                <w:sz w:val="24"/>
                <w:szCs w:val="24"/>
                <w:lang w:val="vi-VN"/>
              </w:rPr>
            </w:pPr>
            <w:r w:rsidRPr="008B3A37">
              <w:rPr>
                <w:rFonts w:ascii="Times New Roman" w:eastAsiaTheme="minorEastAsia" w:hAnsi="Times New Roman" w:cs="Times New Roman"/>
                <w:b/>
                <w:color w:val="000000" w:themeColor="text1"/>
                <w:sz w:val="24"/>
                <w:szCs w:val="24"/>
              </w:rPr>
              <w:t>Giá trị</w:t>
            </w:r>
            <w:r w:rsidRPr="008B3A37">
              <w:rPr>
                <w:rFonts w:ascii="Times New Roman" w:eastAsiaTheme="minorEastAsia" w:hAnsi="Times New Roman" w:cs="Times New Roman"/>
                <w:b/>
                <w:color w:val="000000" w:themeColor="text1"/>
                <w:sz w:val="24"/>
                <w:szCs w:val="24"/>
                <w:lang w:val="vi-VN"/>
              </w:rPr>
              <w:t xml:space="preserve"> (VNĐ)</w:t>
            </w:r>
          </w:p>
        </w:tc>
        <w:tc>
          <w:tcPr>
            <w:tcW w:w="3256" w:type="dxa"/>
            <w:shd w:val="clear" w:color="auto" w:fill="D9D9D9" w:themeFill="background1" w:themeFillShade="D9"/>
          </w:tcPr>
          <w:p w14:paraId="6223ECAF" w14:textId="77777777" w:rsidR="00B42F6E" w:rsidRPr="008B3A37" w:rsidRDefault="00835BF2" w:rsidP="00AD082A">
            <w:pPr>
              <w:snapToGrid w:val="0"/>
              <w:jc w:val="center"/>
              <w:rPr>
                <w:rFonts w:ascii="Times New Roman" w:eastAsiaTheme="minorEastAsia" w:hAnsi="Times New Roman" w:cs="Times New Roman"/>
                <w:b/>
                <w:color w:val="000000" w:themeColor="text1"/>
                <w:sz w:val="24"/>
                <w:szCs w:val="24"/>
              </w:rPr>
            </w:pPr>
            <w:r w:rsidRPr="008B3A37">
              <w:rPr>
                <w:rFonts w:ascii="Times New Roman" w:eastAsiaTheme="minorEastAsia" w:hAnsi="Times New Roman" w:cs="Times New Roman"/>
                <w:b/>
                <w:color w:val="000000" w:themeColor="text1"/>
                <w:sz w:val="24"/>
                <w:szCs w:val="24"/>
              </w:rPr>
              <w:t xml:space="preserve">Ngày đến hạn </w:t>
            </w:r>
            <w:r w:rsidRPr="008B3A37">
              <w:rPr>
                <w:rFonts w:ascii="Times New Roman" w:eastAsiaTheme="minorEastAsia" w:hAnsi="Times New Roman" w:cs="Times New Roman"/>
                <w:b/>
                <w:color w:val="000000" w:themeColor="text1"/>
                <w:sz w:val="24"/>
                <w:szCs w:val="24"/>
              </w:rPr>
              <w:br/>
              <w:t>thanh toán</w:t>
            </w:r>
          </w:p>
        </w:tc>
      </w:tr>
      <w:tr w:rsidR="00435464" w:rsidRPr="008B3A37" w14:paraId="68B4443D" w14:textId="77777777" w:rsidTr="00523BA4">
        <w:tc>
          <w:tcPr>
            <w:tcW w:w="2102" w:type="dxa"/>
          </w:tcPr>
          <w:p w14:paraId="6E34944C"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color w:val="000000" w:themeColor="text1"/>
                <w:sz w:val="24"/>
                <w:szCs w:val="24"/>
              </w:rPr>
              <w:t>Đợt 1</w:t>
            </w:r>
          </w:p>
        </w:tc>
        <w:tc>
          <w:tcPr>
            <w:tcW w:w="1166" w:type="dxa"/>
          </w:tcPr>
          <w:p w14:paraId="722A0D22" w14:textId="77777777" w:rsidR="00B42F6E" w:rsidRPr="008B3A37" w:rsidRDefault="00B42F6E" w:rsidP="00AD082A">
            <w:pPr>
              <w:snapToGrid w:val="0"/>
              <w:jc w:val="center"/>
              <w:rPr>
                <w:rFonts w:ascii="Times New Roman" w:eastAsiaTheme="minorEastAsia" w:hAnsi="Times New Roman" w:cs="Times New Roman"/>
                <w:color w:val="000000" w:themeColor="text1"/>
                <w:sz w:val="24"/>
                <w:szCs w:val="24"/>
                <w:lang w:val="vi-VN"/>
              </w:rPr>
            </w:pPr>
          </w:p>
        </w:tc>
        <w:tc>
          <w:tcPr>
            <w:tcW w:w="1839" w:type="dxa"/>
          </w:tcPr>
          <w:p w14:paraId="5246D659"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c>
          <w:tcPr>
            <w:tcW w:w="3256" w:type="dxa"/>
          </w:tcPr>
          <w:p w14:paraId="0299FE0F"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r>
      <w:tr w:rsidR="00435464" w:rsidRPr="008B3A37" w14:paraId="2CEE598A" w14:textId="77777777" w:rsidTr="00523BA4">
        <w:tc>
          <w:tcPr>
            <w:tcW w:w="2102" w:type="dxa"/>
          </w:tcPr>
          <w:p w14:paraId="66AABA3E"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lang w:val="vi-VN"/>
              </w:rPr>
            </w:pPr>
            <w:r w:rsidRPr="008B3A37">
              <w:rPr>
                <w:rFonts w:ascii="Times New Roman" w:eastAsiaTheme="minorEastAsia" w:hAnsi="Times New Roman" w:cs="Times New Roman"/>
                <w:color w:val="000000" w:themeColor="text1"/>
                <w:sz w:val="24"/>
                <w:szCs w:val="24"/>
              </w:rPr>
              <w:t>Đợt 2</w:t>
            </w:r>
          </w:p>
        </w:tc>
        <w:tc>
          <w:tcPr>
            <w:tcW w:w="1166" w:type="dxa"/>
          </w:tcPr>
          <w:p w14:paraId="3EB7C473" w14:textId="77777777" w:rsidR="00B42F6E" w:rsidRPr="008B3A37" w:rsidRDefault="00B42F6E" w:rsidP="00AD082A">
            <w:pPr>
              <w:snapToGrid w:val="0"/>
              <w:jc w:val="center"/>
              <w:rPr>
                <w:rFonts w:ascii="Times New Roman" w:eastAsiaTheme="minorEastAsia" w:hAnsi="Times New Roman" w:cs="Times New Roman"/>
                <w:color w:val="000000" w:themeColor="text1"/>
                <w:sz w:val="24"/>
                <w:szCs w:val="24"/>
                <w:lang w:val="vi-VN"/>
              </w:rPr>
            </w:pPr>
          </w:p>
        </w:tc>
        <w:tc>
          <w:tcPr>
            <w:tcW w:w="1839" w:type="dxa"/>
          </w:tcPr>
          <w:p w14:paraId="2AF84725"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c>
          <w:tcPr>
            <w:tcW w:w="3256" w:type="dxa"/>
          </w:tcPr>
          <w:p w14:paraId="11CE2857"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r>
      <w:tr w:rsidR="00435464" w:rsidRPr="008B3A37" w14:paraId="6F00AEE7" w14:textId="77777777" w:rsidTr="00523BA4">
        <w:tc>
          <w:tcPr>
            <w:tcW w:w="2102" w:type="dxa"/>
          </w:tcPr>
          <w:p w14:paraId="4EEDC4FF"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lang w:val="vi-VN"/>
              </w:rPr>
            </w:pPr>
            <w:r w:rsidRPr="008B3A37">
              <w:rPr>
                <w:rFonts w:ascii="Times New Roman" w:eastAsiaTheme="minorEastAsia" w:hAnsi="Times New Roman" w:cs="Times New Roman"/>
                <w:color w:val="000000" w:themeColor="text1"/>
                <w:sz w:val="24"/>
                <w:szCs w:val="24"/>
              </w:rPr>
              <w:t>Đợt 3</w:t>
            </w:r>
          </w:p>
        </w:tc>
        <w:tc>
          <w:tcPr>
            <w:tcW w:w="1166" w:type="dxa"/>
          </w:tcPr>
          <w:p w14:paraId="12AB3784" w14:textId="77777777" w:rsidR="00B42F6E" w:rsidRPr="008B3A37" w:rsidRDefault="00B42F6E" w:rsidP="00AD082A">
            <w:pPr>
              <w:snapToGrid w:val="0"/>
              <w:jc w:val="center"/>
              <w:rPr>
                <w:rFonts w:ascii="Times New Roman" w:eastAsiaTheme="minorEastAsia" w:hAnsi="Times New Roman" w:cs="Times New Roman"/>
                <w:color w:val="000000" w:themeColor="text1"/>
                <w:sz w:val="24"/>
                <w:szCs w:val="24"/>
                <w:lang w:val="vi-VN"/>
              </w:rPr>
            </w:pPr>
          </w:p>
        </w:tc>
        <w:tc>
          <w:tcPr>
            <w:tcW w:w="1839" w:type="dxa"/>
          </w:tcPr>
          <w:p w14:paraId="4D7D845D"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c>
          <w:tcPr>
            <w:tcW w:w="3256" w:type="dxa"/>
          </w:tcPr>
          <w:p w14:paraId="634BD394"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r>
      <w:tr w:rsidR="00435464" w:rsidRPr="008B3A37" w14:paraId="51C31A88" w14:textId="77777777" w:rsidTr="00523BA4">
        <w:tc>
          <w:tcPr>
            <w:tcW w:w="2102" w:type="dxa"/>
          </w:tcPr>
          <w:p w14:paraId="0842C178"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lang w:val="vi-VN"/>
              </w:rPr>
            </w:pPr>
            <w:r w:rsidRPr="008B3A37">
              <w:rPr>
                <w:rFonts w:ascii="Times New Roman" w:eastAsiaTheme="minorEastAsia" w:hAnsi="Times New Roman" w:cs="Times New Roman"/>
                <w:color w:val="000000" w:themeColor="text1"/>
                <w:sz w:val="24"/>
                <w:szCs w:val="24"/>
              </w:rPr>
              <w:t>Đợt 4</w:t>
            </w:r>
          </w:p>
        </w:tc>
        <w:tc>
          <w:tcPr>
            <w:tcW w:w="1166" w:type="dxa"/>
          </w:tcPr>
          <w:p w14:paraId="0404BB4A" w14:textId="77777777" w:rsidR="00B42F6E" w:rsidRPr="008B3A37" w:rsidRDefault="00B42F6E" w:rsidP="00AD082A">
            <w:pPr>
              <w:snapToGrid w:val="0"/>
              <w:jc w:val="center"/>
              <w:rPr>
                <w:rFonts w:ascii="Times New Roman" w:eastAsiaTheme="minorEastAsia" w:hAnsi="Times New Roman" w:cs="Times New Roman"/>
                <w:color w:val="000000" w:themeColor="text1"/>
                <w:sz w:val="24"/>
                <w:szCs w:val="24"/>
                <w:lang w:val="vi-VN"/>
              </w:rPr>
            </w:pPr>
          </w:p>
        </w:tc>
        <w:tc>
          <w:tcPr>
            <w:tcW w:w="1839" w:type="dxa"/>
          </w:tcPr>
          <w:p w14:paraId="4491BD2E"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c>
          <w:tcPr>
            <w:tcW w:w="3256" w:type="dxa"/>
          </w:tcPr>
          <w:p w14:paraId="26136980"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color w:val="000000" w:themeColor="text1"/>
                <w:sz w:val="24"/>
                <w:szCs w:val="24"/>
              </w:rPr>
              <w:t xml:space="preserve">Trong vòng mười (10) ngày kể từ ngày thông báo bàn giao Căn Hộ </w:t>
            </w:r>
          </w:p>
        </w:tc>
      </w:tr>
      <w:tr w:rsidR="00435464" w:rsidRPr="008B3A37" w14:paraId="50373908" w14:textId="77777777" w:rsidTr="00523BA4">
        <w:tc>
          <w:tcPr>
            <w:tcW w:w="2102" w:type="dxa"/>
          </w:tcPr>
          <w:p w14:paraId="44DDB4BD" w14:textId="77777777" w:rsidR="00B42F6E" w:rsidRPr="008B3A37" w:rsidRDefault="00835BF2" w:rsidP="00AD082A">
            <w:pPr>
              <w:snapToGrid w:val="0"/>
              <w:jc w:val="both"/>
              <w:rPr>
                <w:rFonts w:ascii="Times New Roman" w:eastAsiaTheme="minorEastAsia" w:hAnsi="Times New Roman" w:cs="Times New Roman"/>
                <w:b/>
                <w:bCs/>
                <w:color w:val="000000" w:themeColor="text1"/>
                <w:sz w:val="24"/>
                <w:szCs w:val="24"/>
                <w:lang w:val="vi-VN"/>
              </w:rPr>
            </w:pPr>
            <w:r w:rsidRPr="008B3A37">
              <w:rPr>
                <w:rFonts w:ascii="Times New Roman" w:eastAsiaTheme="minorEastAsia" w:hAnsi="Times New Roman" w:cs="Times New Roman"/>
                <w:color w:val="000000" w:themeColor="text1"/>
                <w:sz w:val="24"/>
                <w:szCs w:val="24"/>
              </w:rPr>
              <w:t>Đợt 5</w:t>
            </w:r>
          </w:p>
        </w:tc>
        <w:tc>
          <w:tcPr>
            <w:tcW w:w="1166" w:type="dxa"/>
          </w:tcPr>
          <w:p w14:paraId="086B8EA1" w14:textId="77777777" w:rsidR="00B42F6E" w:rsidRPr="008B3A37" w:rsidRDefault="00B42F6E" w:rsidP="00AD082A">
            <w:pPr>
              <w:snapToGrid w:val="0"/>
              <w:jc w:val="center"/>
              <w:rPr>
                <w:rFonts w:ascii="Times New Roman" w:eastAsiaTheme="minorEastAsia" w:hAnsi="Times New Roman" w:cs="Times New Roman"/>
                <w:color w:val="000000" w:themeColor="text1"/>
                <w:sz w:val="24"/>
                <w:szCs w:val="24"/>
                <w:lang w:val="vi-VN"/>
              </w:rPr>
            </w:pPr>
          </w:p>
        </w:tc>
        <w:tc>
          <w:tcPr>
            <w:tcW w:w="1839" w:type="dxa"/>
          </w:tcPr>
          <w:p w14:paraId="214B7368" w14:textId="77777777" w:rsidR="00B42F6E" w:rsidRPr="008B3A37" w:rsidRDefault="00B42F6E" w:rsidP="00AD082A">
            <w:pPr>
              <w:snapToGrid w:val="0"/>
              <w:jc w:val="both"/>
              <w:rPr>
                <w:rFonts w:ascii="Times New Roman" w:eastAsiaTheme="minorEastAsia" w:hAnsi="Times New Roman" w:cs="Times New Roman"/>
                <w:color w:val="000000" w:themeColor="text1"/>
                <w:sz w:val="24"/>
                <w:szCs w:val="24"/>
                <w:lang w:val="en-AU"/>
              </w:rPr>
            </w:pPr>
          </w:p>
        </w:tc>
        <w:tc>
          <w:tcPr>
            <w:tcW w:w="3256" w:type="dxa"/>
          </w:tcPr>
          <w:p w14:paraId="66972A1B" w14:textId="77777777" w:rsidR="00B42F6E" w:rsidRPr="008B3A37" w:rsidRDefault="00835BF2" w:rsidP="00AD082A">
            <w:pPr>
              <w:snapToGrid w:val="0"/>
              <w:jc w:val="both"/>
              <w:rPr>
                <w:rFonts w:ascii="Times New Roman" w:eastAsiaTheme="minorEastAsia" w:hAnsi="Times New Roman" w:cs="Times New Roman"/>
                <w:color w:val="000000" w:themeColor="text1"/>
                <w:sz w:val="24"/>
                <w:szCs w:val="24"/>
                <w:lang w:val="vi-VN"/>
              </w:rPr>
            </w:pPr>
            <w:r w:rsidRPr="008B3A37">
              <w:rPr>
                <w:rFonts w:ascii="Times New Roman" w:eastAsiaTheme="minorEastAsia" w:hAnsi="Times New Roman" w:cs="Times New Roman"/>
                <w:color w:val="000000" w:themeColor="text1"/>
                <w:sz w:val="24"/>
                <w:szCs w:val="24"/>
              </w:rPr>
              <w:t xml:space="preserve">Trong vòng </w:t>
            </w:r>
            <w:r w:rsidRPr="008B3A37">
              <w:rPr>
                <w:rFonts w:ascii="Times New Roman" w:hAnsi="Times New Roman" w:cs="Times New Roman"/>
                <w:color w:val="000000" w:themeColor="text1"/>
                <w:sz w:val="24"/>
                <w:szCs w:val="24"/>
              </w:rPr>
              <w:t>[●]</w:t>
            </w:r>
            <w:r w:rsidRPr="008B3A37">
              <w:rPr>
                <w:rFonts w:ascii="Times New Roman" w:eastAsiaTheme="minorEastAsia" w:hAnsi="Times New Roman" w:cs="Times New Roman"/>
                <w:color w:val="000000" w:themeColor="text1"/>
                <w:sz w:val="24"/>
                <w:szCs w:val="24"/>
              </w:rPr>
              <w:t xml:space="preserve"> (</w:t>
            </w:r>
            <w:r w:rsidRPr="008B3A37">
              <w:rPr>
                <w:rFonts w:ascii="Times New Roman" w:hAnsi="Times New Roman" w:cs="Times New Roman"/>
                <w:color w:val="000000" w:themeColor="text1"/>
                <w:sz w:val="24"/>
                <w:szCs w:val="24"/>
              </w:rPr>
              <w:t>[●]</w:t>
            </w:r>
            <w:r w:rsidRPr="008B3A37">
              <w:rPr>
                <w:rFonts w:ascii="Times New Roman" w:eastAsiaTheme="minorEastAsia" w:hAnsi="Times New Roman" w:cs="Times New Roman"/>
                <w:color w:val="000000" w:themeColor="text1"/>
                <w:sz w:val="24"/>
                <w:szCs w:val="24"/>
              </w:rPr>
              <w:t>) ngày kể từ ngày bàn giao Giấy Chứng Nhận</w:t>
            </w:r>
            <w:r w:rsidRPr="008B3A37">
              <w:rPr>
                <w:rFonts w:ascii="Times New Roman" w:eastAsiaTheme="minorEastAsia" w:hAnsi="Times New Roman" w:cs="Times New Roman"/>
                <w:color w:val="000000" w:themeColor="text1"/>
                <w:sz w:val="24"/>
                <w:szCs w:val="24"/>
                <w:lang w:val="vi-VN"/>
              </w:rPr>
              <w:t>.</w:t>
            </w:r>
          </w:p>
        </w:tc>
      </w:tr>
    </w:tbl>
    <w:p w14:paraId="7193BEF8" w14:textId="77777777" w:rsidR="00541EA9" w:rsidRPr="008B3A37" w:rsidRDefault="00541EA9" w:rsidP="00AD082A">
      <w:pPr>
        <w:pStyle w:val="ListParagraph"/>
        <w:snapToGrid w:val="0"/>
        <w:ind w:left="993"/>
        <w:contextualSpacing w:val="0"/>
        <w:jc w:val="both"/>
        <w:rPr>
          <w:color w:val="000000" w:themeColor="text1"/>
          <w:sz w:val="24"/>
          <w:szCs w:val="24"/>
          <w:lang w:val="en-US"/>
        </w:rPr>
      </w:pPr>
    </w:p>
    <w:p w14:paraId="4C1232D8" w14:textId="77777777" w:rsidR="009821E8" w:rsidRPr="008B3A37" w:rsidRDefault="009821E8" w:rsidP="00AD082A">
      <w:pPr>
        <w:pStyle w:val="ListParagraph"/>
        <w:numPr>
          <w:ilvl w:val="0"/>
          <w:numId w:val="57"/>
        </w:numPr>
        <w:snapToGrid w:val="0"/>
        <w:ind w:left="993" w:hanging="567"/>
        <w:contextualSpacing w:val="0"/>
        <w:jc w:val="both"/>
        <w:rPr>
          <w:color w:val="000000" w:themeColor="text1"/>
          <w:sz w:val="24"/>
          <w:szCs w:val="24"/>
          <w:lang w:val="en-US"/>
        </w:rPr>
      </w:pPr>
      <w:r w:rsidRPr="008B3A37">
        <w:rPr>
          <w:color w:val="000000" w:themeColor="text1"/>
          <w:sz w:val="24"/>
          <w:szCs w:val="24"/>
          <w:lang w:val="en-US"/>
        </w:rPr>
        <w:t xml:space="preserve">Việc thanh toán Giá Bán Căn Hộ sẽ được thực hiện bằng đồng Việt Nam </w:t>
      </w:r>
      <w:r w:rsidR="00125F0C" w:rsidRPr="008B3A37">
        <w:rPr>
          <w:color w:val="000000" w:themeColor="text1"/>
          <w:sz w:val="24"/>
          <w:szCs w:val="24"/>
          <w:lang w:val="en-US"/>
        </w:rPr>
        <w:t>thông qua</w:t>
      </w:r>
      <w:r w:rsidRPr="008B3A37">
        <w:rPr>
          <w:color w:val="000000" w:themeColor="text1"/>
          <w:sz w:val="24"/>
          <w:szCs w:val="24"/>
          <w:lang w:val="en-US"/>
        </w:rPr>
        <w:t xml:space="preserve"> phương thức chuyển khoản</w:t>
      </w:r>
      <w:r w:rsidR="0024090D" w:rsidRPr="008B3A37">
        <w:rPr>
          <w:color w:val="000000" w:themeColor="text1"/>
          <w:sz w:val="24"/>
          <w:szCs w:val="24"/>
          <w:lang w:val="en-US"/>
        </w:rPr>
        <w:t xml:space="preserve"> vào tài khoản ngân hàng sau của Bên Bán.</w:t>
      </w:r>
    </w:p>
    <w:p w14:paraId="713560F5" w14:textId="77777777" w:rsidR="0024090D" w:rsidRPr="008B3A37" w:rsidRDefault="0024090D" w:rsidP="00AD082A">
      <w:pPr>
        <w:pStyle w:val="ListParagraph"/>
        <w:snapToGrid w:val="0"/>
        <w:ind w:left="993"/>
        <w:contextualSpacing w:val="0"/>
        <w:jc w:val="both"/>
        <w:rPr>
          <w:color w:val="000000" w:themeColor="text1"/>
          <w:sz w:val="24"/>
          <w:szCs w:val="24"/>
          <w:lang w:val="en-US"/>
        </w:rPr>
      </w:pPr>
    </w:p>
    <w:tbl>
      <w:tblPr>
        <w:tblStyle w:val="TableGridLight1"/>
        <w:tblW w:w="8363" w:type="dxa"/>
        <w:tblInd w:w="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0"/>
        <w:gridCol w:w="5753"/>
      </w:tblGrid>
      <w:tr w:rsidR="00435464" w:rsidRPr="008B3A37" w14:paraId="40C53B7E" w14:textId="77777777" w:rsidTr="0092138B">
        <w:tc>
          <w:tcPr>
            <w:tcW w:w="2610" w:type="dxa"/>
            <w:tcBorders>
              <w:top w:val="single" w:sz="4" w:space="0" w:color="auto"/>
              <w:bottom w:val="single" w:sz="6" w:space="0" w:color="auto"/>
            </w:tcBorders>
            <w:shd w:val="clear" w:color="auto" w:fill="E7E6E6" w:themeFill="background2"/>
            <w:vAlign w:val="center"/>
          </w:tcPr>
          <w:p w14:paraId="27D584B3" w14:textId="77777777" w:rsidR="0024090D" w:rsidRPr="008B3A37" w:rsidRDefault="00835BF2" w:rsidP="00AD082A">
            <w:pPr>
              <w:widowControl w:val="0"/>
              <w:snapToGrid w:val="0"/>
              <w:ind w:right="-120"/>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Tên Tài Khoản</w:t>
            </w:r>
          </w:p>
        </w:tc>
        <w:tc>
          <w:tcPr>
            <w:tcW w:w="5753" w:type="dxa"/>
            <w:shd w:val="clear" w:color="auto" w:fill="auto"/>
          </w:tcPr>
          <w:p w14:paraId="45509DDF" w14:textId="77777777" w:rsidR="0024090D" w:rsidRPr="008B3A37" w:rsidRDefault="0024090D" w:rsidP="00AD082A">
            <w:pPr>
              <w:widowControl w:val="0"/>
              <w:snapToGrid w:val="0"/>
              <w:rPr>
                <w:rFonts w:ascii="Times New Roman" w:eastAsiaTheme="minorHAnsi" w:hAnsi="Times New Roman" w:cs="Times New Roman"/>
                <w:color w:val="000000" w:themeColor="text1"/>
                <w:sz w:val="24"/>
                <w:szCs w:val="24"/>
                <w:lang w:val="vi-VN"/>
              </w:rPr>
            </w:pPr>
          </w:p>
        </w:tc>
      </w:tr>
      <w:tr w:rsidR="00435464" w:rsidRPr="008B3A37" w14:paraId="797F4F2D" w14:textId="77777777" w:rsidTr="0092138B">
        <w:tc>
          <w:tcPr>
            <w:tcW w:w="2610" w:type="dxa"/>
            <w:tcBorders>
              <w:top w:val="single" w:sz="6" w:space="0" w:color="auto"/>
              <w:bottom w:val="single" w:sz="6" w:space="0" w:color="auto"/>
            </w:tcBorders>
            <w:shd w:val="clear" w:color="auto" w:fill="E7E6E6" w:themeFill="background2"/>
            <w:vAlign w:val="center"/>
          </w:tcPr>
          <w:p w14:paraId="6988358D" w14:textId="77777777" w:rsidR="0024090D" w:rsidRPr="008B3A37" w:rsidRDefault="00835BF2" w:rsidP="00AD082A">
            <w:pPr>
              <w:widowControl w:val="0"/>
              <w:snapToGrid w:val="0"/>
              <w:jc w:val="both"/>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Số Tài Khoản</w:t>
            </w:r>
          </w:p>
        </w:tc>
        <w:tc>
          <w:tcPr>
            <w:tcW w:w="5753" w:type="dxa"/>
            <w:shd w:val="clear" w:color="auto" w:fill="auto"/>
          </w:tcPr>
          <w:p w14:paraId="297B47D4" w14:textId="77777777" w:rsidR="0024090D" w:rsidRPr="008B3A37" w:rsidRDefault="0024090D"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2DC49C6F" w14:textId="77777777" w:rsidTr="0092138B">
        <w:tc>
          <w:tcPr>
            <w:tcW w:w="2610" w:type="dxa"/>
            <w:tcBorders>
              <w:top w:val="single" w:sz="6" w:space="0" w:color="auto"/>
              <w:bottom w:val="single" w:sz="6" w:space="0" w:color="auto"/>
            </w:tcBorders>
            <w:shd w:val="clear" w:color="auto" w:fill="E7E6E6" w:themeFill="background2"/>
            <w:vAlign w:val="center"/>
          </w:tcPr>
          <w:p w14:paraId="240D7646" w14:textId="77777777" w:rsidR="0024090D"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Ngân Hàng</w:t>
            </w:r>
          </w:p>
        </w:tc>
        <w:tc>
          <w:tcPr>
            <w:tcW w:w="5753" w:type="dxa"/>
            <w:shd w:val="clear" w:color="auto" w:fill="auto"/>
          </w:tcPr>
          <w:p w14:paraId="337F17E6" w14:textId="77777777" w:rsidR="0024090D" w:rsidRPr="008B3A37" w:rsidRDefault="0024090D"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7673C661" w14:textId="77777777" w:rsidTr="0092138B">
        <w:tc>
          <w:tcPr>
            <w:tcW w:w="2610" w:type="dxa"/>
            <w:tcBorders>
              <w:top w:val="single" w:sz="6" w:space="0" w:color="auto"/>
              <w:bottom w:val="single" w:sz="4" w:space="0" w:color="auto"/>
            </w:tcBorders>
            <w:shd w:val="clear" w:color="auto" w:fill="E7E6E6" w:themeFill="background2"/>
            <w:vAlign w:val="center"/>
          </w:tcPr>
          <w:p w14:paraId="6AB22BE8" w14:textId="77777777" w:rsidR="0024090D"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Mã SWIFT</w:t>
            </w:r>
          </w:p>
        </w:tc>
        <w:tc>
          <w:tcPr>
            <w:tcW w:w="5753" w:type="dxa"/>
            <w:shd w:val="clear" w:color="auto" w:fill="auto"/>
          </w:tcPr>
          <w:p w14:paraId="504B5E76" w14:textId="77777777" w:rsidR="0024090D" w:rsidRPr="008B3A37" w:rsidRDefault="0024090D" w:rsidP="00AD082A">
            <w:pPr>
              <w:widowControl w:val="0"/>
              <w:snapToGrid w:val="0"/>
              <w:jc w:val="both"/>
              <w:rPr>
                <w:rFonts w:ascii="Times New Roman" w:eastAsiaTheme="minorEastAsia" w:hAnsi="Times New Roman" w:cs="Times New Roman"/>
                <w:color w:val="000000" w:themeColor="text1"/>
                <w:sz w:val="24"/>
                <w:szCs w:val="24"/>
              </w:rPr>
            </w:pPr>
          </w:p>
        </w:tc>
      </w:tr>
    </w:tbl>
    <w:p w14:paraId="528E7E8F" w14:textId="77777777" w:rsidR="0024090D" w:rsidRPr="008B3A37" w:rsidRDefault="0024090D" w:rsidP="00AD082A">
      <w:pPr>
        <w:pStyle w:val="ListParagraph"/>
        <w:snapToGrid w:val="0"/>
        <w:ind w:left="993"/>
        <w:contextualSpacing w:val="0"/>
        <w:jc w:val="both"/>
        <w:rPr>
          <w:color w:val="000000" w:themeColor="text1"/>
          <w:sz w:val="24"/>
          <w:szCs w:val="24"/>
          <w:lang w:val="en-US"/>
        </w:rPr>
      </w:pPr>
    </w:p>
    <w:p w14:paraId="3F9A0F96" w14:textId="77777777" w:rsidR="0024090D" w:rsidRPr="008B3A37" w:rsidRDefault="0024090D" w:rsidP="00AD082A">
      <w:pPr>
        <w:pStyle w:val="ListParagraph"/>
        <w:numPr>
          <w:ilvl w:val="0"/>
          <w:numId w:val="57"/>
        </w:numPr>
        <w:snapToGrid w:val="0"/>
        <w:ind w:left="993" w:hanging="567"/>
        <w:contextualSpacing w:val="0"/>
        <w:jc w:val="both"/>
        <w:rPr>
          <w:color w:val="000000" w:themeColor="text1"/>
          <w:sz w:val="24"/>
          <w:szCs w:val="24"/>
          <w:lang w:val="en-US"/>
        </w:rPr>
      </w:pPr>
      <w:r w:rsidRPr="008B3A37">
        <w:rPr>
          <w:color w:val="000000" w:themeColor="text1"/>
          <w:sz w:val="24"/>
          <w:szCs w:val="24"/>
          <w:lang w:val="en-US"/>
        </w:rPr>
        <w:t>Tất cả các khoản phí ngân hàng, phí chuyển tiền</w:t>
      </w:r>
      <w:r w:rsidR="005B3BAA" w:rsidRPr="008B3A37">
        <w:rPr>
          <w:color w:val="000000" w:themeColor="text1"/>
          <w:sz w:val="24"/>
          <w:szCs w:val="24"/>
          <w:lang w:val="en-US"/>
        </w:rPr>
        <w:t xml:space="preserve"> </w:t>
      </w:r>
      <w:r w:rsidR="001A5697" w:rsidRPr="008B3A37">
        <w:rPr>
          <w:color w:val="000000" w:themeColor="text1"/>
          <w:sz w:val="24"/>
          <w:szCs w:val="24"/>
          <w:lang w:val="en-US"/>
        </w:rPr>
        <w:t xml:space="preserve">sẽ hoàn toàn do Bên Mua chịu trách nhiệm. </w:t>
      </w:r>
      <w:r w:rsidR="004B6124" w:rsidRPr="008B3A37">
        <w:rPr>
          <w:color w:val="000000" w:themeColor="text1"/>
          <w:sz w:val="24"/>
          <w:szCs w:val="24"/>
          <w:lang w:val="en-US"/>
        </w:rPr>
        <w:t>Bên Mua sẽ được xem là đã thanh toán khi Bên Bán phát hành</w:t>
      </w:r>
      <w:r w:rsidR="0062399F" w:rsidRPr="008B3A37">
        <w:rPr>
          <w:color w:val="000000" w:themeColor="text1"/>
          <w:sz w:val="24"/>
          <w:szCs w:val="24"/>
          <w:lang w:val="en-US"/>
        </w:rPr>
        <w:t xml:space="preserve"> chứng từ thanh toán </w:t>
      </w:r>
      <w:r w:rsidR="004B6124" w:rsidRPr="008B3A37">
        <w:rPr>
          <w:color w:val="000000" w:themeColor="text1"/>
          <w:sz w:val="24"/>
          <w:szCs w:val="24"/>
          <w:lang w:val="en-US"/>
        </w:rPr>
        <w:t>cho khoản thanh toán của Bên Mua hoặc khi số tiền chuyển khoản đã được ghi có vào tài khoản ngân hàng của Bên Bán.</w:t>
      </w:r>
    </w:p>
    <w:p w14:paraId="1454CCF4" w14:textId="77777777" w:rsidR="00FB5F21" w:rsidRPr="008B3A37" w:rsidRDefault="00FB5F21" w:rsidP="00AD082A">
      <w:pPr>
        <w:pStyle w:val="ListParagraph"/>
        <w:snapToGrid w:val="0"/>
        <w:ind w:left="993"/>
        <w:contextualSpacing w:val="0"/>
        <w:jc w:val="both"/>
        <w:rPr>
          <w:color w:val="000000" w:themeColor="text1"/>
          <w:sz w:val="24"/>
          <w:szCs w:val="24"/>
          <w:lang w:val="en-US"/>
        </w:rPr>
      </w:pPr>
    </w:p>
    <w:p w14:paraId="14476FDB" w14:textId="77777777" w:rsidR="00FB5F21" w:rsidRPr="008B3A37" w:rsidRDefault="00FB5F21" w:rsidP="00AD082A">
      <w:pPr>
        <w:pStyle w:val="ListParagraph"/>
        <w:numPr>
          <w:ilvl w:val="6"/>
          <w:numId w:val="23"/>
        </w:numPr>
        <w:snapToGrid w:val="0"/>
        <w:ind w:left="426" w:hanging="426"/>
        <w:contextualSpacing w:val="0"/>
        <w:jc w:val="both"/>
        <w:rPr>
          <w:color w:val="000000" w:themeColor="text1"/>
          <w:sz w:val="24"/>
          <w:szCs w:val="24"/>
        </w:rPr>
      </w:pPr>
      <w:r w:rsidRPr="008B3A37">
        <w:rPr>
          <w:color w:val="000000" w:themeColor="text1"/>
          <w:sz w:val="24"/>
          <w:szCs w:val="24"/>
        </w:rPr>
        <w:t xml:space="preserve">Tiến độ thanh toán </w:t>
      </w:r>
      <w:r w:rsidRPr="008B3A37">
        <w:rPr>
          <w:iCs/>
          <w:color w:val="000000" w:themeColor="text1"/>
          <w:sz w:val="24"/>
          <w:szCs w:val="24"/>
        </w:rPr>
        <w:t>Kinh Phí Bảo Trì Phần Sở Hữ</w:t>
      </w:r>
      <w:r w:rsidR="00BD58E9" w:rsidRPr="008B3A37">
        <w:rPr>
          <w:iCs/>
          <w:color w:val="000000" w:themeColor="text1"/>
          <w:sz w:val="24"/>
          <w:szCs w:val="24"/>
        </w:rPr>
        <w:t>u Chung Nhà Chung Cư</w:t>
      </w:r>
    </w:p>
    <w:p w14:paraId="139AD56A" w14:textId="77777777" w:rsidR="00FB5F21" w:rsidRPr="008B3A37" w:rsidRDefault="00FB5F21" w:rsidP="00AD082A">
      <w:pPr>
        <w:pStyle w:val="ListParagraph"/>
        <w:snapToGrid w:val="0"/>
        <w:contextualSpacing w:val="0"/>
        <w:rPr>
          <w:color w:val="000000" w:themeColor="text1"/>
          <w:sz w:val="24"/>
          <w:szCs w:val="24"/>
          <w:lang w:val="en-US"/>
        </w:rPr>
      </w:pPr>
    </w:p>
    <w:p w14:paraId="35FA0778" w14:textId="77777777" w:rsidR="00FB5F21" w:rsidRPr="008B3A37" w:rsidRDefault="00FB5F21" w:rsidP="00AD082A">
      <w:pPr>
        <w:pStyle w:val="ListParagraph"/>
        <w:numPr>
          <w:ilvl w:val="0"/>
          <w:numId w:val="58"/>
        </w:numPr>
        <w:snapToGrid w:val="0"/>
        <w:ind w:left="993" w:hanging="567"/>
        <w:contextualSpacing w:val="0"/>
        <w:jc w:val="both"/>
        <w:rPr>
          <w:iCs/>
          <w:color w:val="000000" w:themeColor="text1"/>
          <w:sz w:val="24"/>
          <w:szCs w:val="24"/>
          <w:lang w:val="en-US"/>
        </w:rPr>
      </w:pPr>
      <w:r w:rsidRPr="008B3A37">
        <w:rPr>
          <w:color w:val="000000" w:themeColor="text1"/>
          <w:sz w:val="24"/>
          <w:szCs w:val="24"/>
          <w:lang w:val="en-US"/>
        </w:rPr>
        <w:t xml:space="preserve">Bên Mua sẽ thanh toán </w:t>
      </w:r>
      <w:r w:rsidRPr="008B3A37">
        <w:rPr>
          <w:iCs/>
          <w:color w:val="000000" w:themeColor="text1"/>
          <w:sz w:val="24"/>
          <w:szCs w:val="24"/>
          <w:lang w:val="en-US"/>
        </w:rPr>
        <w:t>Kinh Phí Bảo Trì Phần Sở Hữu Chung Nhà Chung Cư trước ngày Bên Bán và Bên Mua ký biên bản bàn giao căn hộ</w:t>
      </w:r>
      <w:r w:rsidR="00716460" w:rsidRPr="008B3A37">
        <w:rPr>
          <w:iCs/>
          <w:color w:val="000000" w:themeColor="text1"/>
          <w:sz w:val="24"/>
          <w:szCs w:val="24"/>
          <w:lang w:val="en-US"/>
        </w:rPr>
        <w:t xml:space="preserve"> theo Khoản 4 Điều 8 của Hợp Đồng này vào tài khoản ngân hàng sau do Bên Bán mở:</w:t>
      </w:r>
    </w:p>
    <w:p w14:paraId="53FD56C4" w14:textId="77777777" w:rsidR="00716460" w:rsidRPr="008B3A37" w:rsidRDefault="00716460" w:rsidP="00AD082A">
      <w:pPr>
        <w:pStyle w:val="ListParagraph"/>
        <w:snapToGrid w:val="0"/>
        <w:ind w:left="993"/>
        <w:contextualSpacing w:val="0"/>
        <w:jc w:val="both"/>
        <w:rPr>
          <w:iCs/>
          <w:color w:val="000000" w:themeColor="text1"/>
          <w:sz w:val="24"/>
          <w:szCs w:val="24"/>
          <w:lang w:val="en-US"/>
        </w:rPr>
      </w:pPr>
    </w:p>
    <w:tbl>
      <w:tblPr>
        <w:tblStyle w:val="TableGridLight1"/>
        <w:tblW w:w="8363" w:type="dxa"/>
        <w:tblInd w:w="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0"/>
        <w:gridCol w:w="5753"/>
      </w:tblGrid>
      <w:tr w:rsidR="00435464" w:rsidRPr="008B3A37" w14:paraId="737F6B9C" w14:textId="77777777" w:rsidTr="0092138B">
        <w:tc>
          <w:tcPr>
            <w:tcW w:w="2610" w:type="dxa"/>
            <w:tcBorders>
              <w:top w:val="single" w:sz="4" w:space="0" w:color="auto"/>
              <w:bottom w:val="single" w:sz="6" w:space="0" w:color="auto"/>
            </w:tcBorders>
            <w:shd w:val="clear" w:color="auto" w:fill="E7E6E6" w:themeFill="background2"/>
            <w:vAlign w:val="center"/>
          </w:tcPr>
          <w:p w14:paraId="38F684AE" w14:textId="77777777" w:rsidR="00716460" w:rsidRPr="008B3A37" w:rsidRDefault="00835BF2" w:rsidP="00AD082A">
            <w:pPr>
              <w:widowControl w:val="0"/>
              <w:snapToGrid w:val="0"/>
              <w:ind w:right="-120"/>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Tên Tài Khoản</w:t>
            </w:r>
          </w:p>
        </w:tc>
        <w:tc>
          <w:tcPr>
            <w:tcW w:w="5753" w:type="dxa"/>
            <w:shd w:val="clear" w:color="auto" w:fill="auto"/>
          </w:tcPr>
          <w:p w14:paraId="644CDB21" w14:textId="77777777" w:rsidR="00716460" w:rsidRPr="008B3A37" w:rsidRDefault="00716460" w:rsidP="00AD082A">
            <w:pPr>
              <w:widowControl w:val="0"/>
              <w:snapToGrid w:val="0"/>
              <w:rPr>
                <w:rFonts w:ascii="Times New Roman" w:eastAsiaTheme="minorHAnsi" w:hAnsi="Times New Roman" w:cs="Times New Roman"/>
                <w:color w:val="000000" w:themeColor="text1"/>
                <w:sz w:val="24"/>
                <w:szCs w:val="24"/>
                <w:lang w:val="vi-VN"/>
              </w:rPr>
            </w:pPr>
          </w:p>
        </w:tc>
      </w:tr>
      <w:tr w:rsidR="00435464" w:rsidRPr="008B3A37" w14:paraId="46278EFA" w14:textId="77777777" w:rsidTr="0092138B">
        <w:tc>
          <w:tcPr>
            <w:tcW w:w="2610" w:type="dxa"/>
            <w:tcBorders>
              <w:top w:val="single" w:sz="6" w:space="0" w:color="auto"/>
              <w:bottom w:val="single" w:sz="6" w:space="0" w:color="auto"/>
            </w:tcBorders>
            <w:shd w:val="clear" w:color="auto" w:fill="E7E6E6" w:themeFill="background2"/>
            <w:vAlign w:val="center"/>
          </w:tcPr>
          <w:p w14:paraId="7A502BB7" w14:textId="77777777" w:rsidR="00716460" w:rsidRPr="008B3A37" w:rsidRDefault="00835BF2" w:rsidP="00AD082A">
            <w:pPr>
              <w:widowControl w:val="0"/>
              <w:snapToGrid w:val="0"/>
              <w:jc w:val="both"/>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Số Tài Khoản</w:t>
            </w:r>
          </w:p>
        </w:tc>
        <w:tc>
          <w:tcPr>
            <w:tcW w:w="5753" w:type="dxa"/>
            <w:shd w:val="clear" w:color="auto" w:fill="auto"/>
          </w:tcPr>
          <w:p w14:paraId="70AA08FC" w14:textId="77777777" w:rsidR="00716460" w:rsidRPr="008B3A37" w:rsidRDefault="00716460"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3E2FB287" w14:textId="77777777" w:rsidTr="0092138B">
        <w:tc>
          <w:tcPr>
            <w:tcW w:w="2610" w:type="dxa"/>
            <w:tcBorders>
              <w:top w:val="single" w:sz="6" w:space="0" w:color="auto"/>
              <w:bottom w:val="single" w:sz="6" w:space="0" w:color="auto"/>
            </w:tcBorders>
            <w:shd w:val="clear" w:color="auto" w:fill="E7E6E6" w:themeFill="background2"/>
            <w:vAlign w:val="center"/>
          </w:tcPr>
          <w:p w14:paraId="76A4E828" w14:textId="77777777" w:rsidR="00716460"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Ngân Hàng</w:t>
            </w:r>
          </w:p>
        </w:tc>
        <w:tc>
          <w:tcPr>
            <w:tcW w:w="5753" w:type="dxa"/>
            <w:shd w:val="clear" w:color="auto" w:fill="auto"/>
          </w:tcPr>
          <w:p w14:paraId="2F6B307B" w14:textId="77777777" w:rsidR="00716460" w:rsidRPr="008B3A37" w:rsidRDefault="00716460"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2BDD75FF" w14:textId="77777777" w:rsidTr="00F56F4F">
        <w:tc>
          <w:tcPr>
            <w:tcW w:w="2610" w:type="dxa"/>
            <w:tcBorders>
              <w:top w:val="single" w:sz="6" w:space="0" w:color="auto"/>
              <w:bottom w:val="single" w:sz="6" w:space="0" w:color="auto"/>
            </w:tcBorders>
            <w:shd w:val="clear" w:color="auto" w:fill="E7E6E6" w:themeFill="background2"/>
            <w:vAlign w:val="center"/>
          </w:tcPr>
          <w:p w14:paraId="46E0C8B3" w14:textId="77777777" w:rsidR="00716460"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Mã SWIFT</w:t>
            </w:r>
          </w:p>
        </w:tc>
        <w:tc>
          <w:tcPr>
            <w:tcW w:w="5753" w:type="dxa"/>
            <w:shd w:val="clear" w:color="auto" w:fill="auto"/>
          </w:tcPr>
          <w:p w14:paraId="388044D5" w14:textId="77777777" w:rsidR="00716460" w:rsidRPr="008B3A37" w:rsidRDefault="00716460" w:rsidP="00AD082A">
            <w:pPr>
              <w:widowControl w:val="0"/>
              <w:snapToGrid w:val="0"/>
              <w:jc w:val="both"/>
              <w:rPr>
                <w:rFonts w:ascii="Times New Roman" w:eastAsiaTheme="minorEastAsia" w:hAnsi="Times New Roman" w:cs="Times New Roman"/>
                <w:color w:val="000000" w:themeColor="text1"/>
                <w:sz w:val="24"/>
                <w:szCs w:val="24"/>
              </w:rPr>
            </w:pPr>
          </w:p>
        </w:tc>
      </w:tr>
      <w:tr w:rsidR="00435464" w:rsidRPr="008B3A37" w14:paraId="338AE0FA" w14:textId="77777777" w:rsidTr="0092138B">
        <w:tc>
          <w:tcPr>
            <w:tcW w:w="2610" w:type="dxa"/>
            <w:tcBorders>
              <w:top w:val="single" w:sz="6" w:space="0" w:color="auto"/>
              <w:bottom w:val="single" w:sz="4" w:space="0" w:color="auto"/>
            </w:tcBorders>
            <w:shd w:val="clear" w:color="auto" w:fill="E7E6E6" w:themeFill="background2"/>
            <w:vAlign w:val="center"/>
          </w:tcPr>
          <w:p w14:paraId="6A049093" w14:textId="77777777" w:rsidR="00DD3373" w:rsidRPr="008B3A37" w:rsidRDefault="00835BF2" w:rsidP="00AD082A">
            <w:pPr>
              <w:widowControl w:val="0"/>
              <w:snapToGrid w:val="0"/>
              <w:jc w:val="both"/>
              <w:rPr>
                <w:rFonts w:ascii="Times New Roman" w:eastAsiaTheme="minorEastAsia" w:hAnsi="Times New Roman" w:cs="Times New Roman"/>
                <w:b/>
                <w:bCs/>
                <w:color w:val="000000" w:themeColor="text1"/>
                <w:sz w:val="24"/>
                <w:szCs w:val="24"/>
                <w:lang w:val="en-AU"/>
              </w:rPr>
            </w:pPr>
            <w:r w:rsidRPr="008B3A37">
              <w:rPr>
                <w:rFonts w:ascii="Times New Roman" w:eastAsiaTheme="minorEastAsia" w:hAnsi="Times New Roman" w:cs="Times New Roman"/>
                <w:b/>
                <w:bCs/>
                <w:color w:val="000000" w:themeColor="text1"/>
                <w:sz w:val="24"/>
                <w:szCs w:val="24"/>
              </w:rPr>
              <w:t>Kỳ Hạn Gửi Tiền</w:t>
            </w:r>
          </w:p>
        </w:tc>
        <w:tc>
          <w:tcPr>
            <w:tcW w:w="5753" w:type="dxa"/>
            <w:shd w:val="clear" w:color="auto" w:fill="auto"/>
          </w:tcPr>
          <w:p w14:paraId="4C2B488B" w14:textId="77777777" w:rsidR="00DD3373" w:rsidRPr="008B3A37" w:rsidRDefault="00DD3373" w:rsidP="00AD082A">
            <w:pPr>
              <w:widowControl w:val="0"/>
              <w:snapToGrid w:val="0"/>
              <w:jc w:val="both"/>
              <w:rPr>
                <w:rFonts w:ascii="Times New Roman" w:eastAsiaTheme="minorEastAsia" w:hAnsi="Times New Roman" w:cs="Times New Roman"/>
                <w:color w:val="000000" w:themeColor="text1"/>
                <w:sz w:val="24"/>
                <w:szCs w:val="24"/>
              </w:rPr>
            </w:pPr>
          </w:p>
        </w:tc>
      </w:tr>
    </w:tbl>
    <w:p w14:paraId="71E5A08C" w14:textId="77777777" w:rsidR="00716460" w:rsidRPr="008B3A37" w:rsidRDefault="00716460" w:rsidP="00AD082A">
      <w:pPr>
        <w:pStyle w:val="ListParagraph"/>
        <w:snapToGrid w:val="0"/>
        <w:ind w:left="993"/>
        <w:contextualSpacing w:val="0"/>
        <w:jc w:val="both"/>
        <w:rPr>
          <w:color w:val="000000" w:themeColor="text1"/>
          <w:sz w:val="24"/>
          <w:szCs w:val="24"/>
          <w:lang w:val="en-US"/>
        </w:rPr>
      </w:pPr>
    </w:p>
    <w:p w14:paraId="114D10E0" w14:textId="77777777" w:rsidR="00716460" w:rsidRPr="008B3A37" w:rsidRDefault="00716460" w:rsidP="00AD082A">
      <w:pPr>
        <w:pStyle w:val="ListParagraph"/>
        <w:numPr>
          <w:ilvl w:val="0"/>
          <w:numId w:val="58"/>
        </w:numPr>
        <w:snapToGrid w:val="0"/>
        <w:ind w:left="993" w:hanging="567"/>
        <w:contextualSpacing w:val="0"/>
        <w:jc w:val="both"/>
        <w:rPr>
          <w:color w:val="000000" w:themeColor="text1"/>
          <w:sz w:val="24"/>
          <w:szCs w:val="24"/>
          <w:lang w:val="en-US"/>
        </w:rPr>
      </w:pPr>
      <w:r w:rsidRPr="008B3A37">
        <w:rPr>
          <w:color w:val="000000" w:themeColor="text1"/>
          <w:sz w:val="24"/>
          <w:szCs w:val="24"/>
          <w:lang w:val="en-US"/>
        </w:rPr>
        <w:t xml:space="preserve">Chậm nhất là vào thời điểm bàn giao Căn Hộ, Bên Mua phải cung cấp </w:t>
      </w:r>
      <w:r w:rsidR="004D6AED" w:rsidRPr="008B3A37">
        <w:rPr>
          <w:color w:val="000000" w:themeColor="text1"/>
          <w:sz w:val="24"/>
          <w:szCs w:val="24"/>
          <w:lang w:val="en-US"/>
        </w:rPr>
        <w:t xml:space="preserve">chứng từ thanh toán </w:t>
      </w:r>
      <w:r w:rsidR="004D6AED" w:rsidRPr="008B3A37">
        <w:rPr>
          <w:iCs/>
          <w:color w:val="000000" w:themeColor="text1"/>
          <w:sz w:val="24"/>
          <w:szCs w:val="24"/>
          <w:lang w:val="en-US"/>
        </w:rPr>
        <w:t>Kinh Phí Bảo Trì Phần Sở Hữu Chung Nhà Chung Cư (bản sao y chứng thực) cho Bên Bán.</w:t>
      </w:r>
    </w:p>
    <w:p w14:paraId="548D1826" w14:textId="77777777" w:rsidR="004D6AED" w:rsidRPr="008B3A37" w:rsidRDefault="004D6AED" w:rsidP="00AD082A">
      <w:pPr>
        <w:snapToGrid w:val="0"/>
        <w:jc w:val="both"/>
        <w:rPr>
          <w:rFonts w:eastAsia="Arial"/>
          <w:b/>
          <w:bCs/>
          <w:color w:val="000000" w:themeColor="text1"/>
          <w:lang w:val="en-SG"/>
        </w:rPr>
      </w:pPr>
    </w:p>
    <w:p w14:paraId="43E43B2D" w14:textId="77777777" w:rsidR="007A7C03" w:rsidRPr="008B3A37" w:rsidRDefault="007A7C03" w:rsidP="00AD082A">
      <w:pPr>
        <w:pStyle w:val="ListParagraph"/>
        <w:numPr>
          <w:ilvl w:val="6"/>
          <w:numId w:val="23"/>
        </w:numPr>
        <w:snapToGrid w:val="0"/>
        <w:ind w:left="426" w:hanging="426"/>
        <w:contextualSpacing w:val="0"/>
        <w:jc w:val="both"/>
        <w:rPr>
          <w:color w:val="000000" w:themeColor="text1"/>
          <w:sz w:val="24"/>
          <w:szCs w:val="24"/>
        </w:rPr>
      </w:pPr>
      <w:bookmarkStart w:id="88" w:name="_Toc109859945"/>
      <w:r w:rsidRPr="008B3A37">
        <w:rPr>
          <w:color w:val="000000" w:themeColor="text1"/>
          <w:sz w:val="24"/>
          <w:szCs w:val="24"/>
        </w:rPr>
        <w:t xml:space="preserve">Tiến độ thanh toán </w:t>
      </w:r>
      <w:r w:rsidRPr="008B3A37">
        <w:rPr>
          <w:iCs/>
          <w:color w:val="000000" w:themeColor="text1"/>
          <w:sz w:val="24"/>
          <w:szCs w:val="24"/>
          <w:lang w:val="en-US"/>
        </w:rPr>
        <w:t xml:space="preserve">kinh phí quản lý vận hành </w:t>
      </w:r>
      <w:r w:rsidR="0005196F" w:rsidRPr="008B3A37">
        <w:rPr>
          <w:rFonts w:eastAsia="Times New Roman"/>
          <w:iCs/>
          <w:color w:val="000000" w:themeColor="text1"/>
          <w:sz w:val="24"/>
          <w:szCs w:val="24"/>
          <w:lang w:val="en-US"/>
        </w:rPr>
        <w:t xml:space="preserve">Nhà Chung Cư </w:t>
      </w:r>
      <w:r w:rsidRPr="008B3A37">
        <w:rPr>
          <w:iCs/>
          <w:color w:val="000000" w:themeColor="text1"/>
          <w:sz w:val="24"/>
          <w:szCs w:val="24"/>
          <w:lang w:val="en-US"/>
        </w:rPr>
        <w:t xml:space="preserve">theo </w:t>
      </w:r>
      <w:r w:rsidRPr="008B3A37">
        <w:rPr>
          <w:color w:val="000000" w:themeColor="text1"/>
          <w:sz w:val="24"/>
          <w:szCs w:val="24"/>
          <w:lang w:val="en-US"/>
        </w:rPr>
        <w:t xml:space="preserve">khoản 5 Điều 11 của Hợp Đồng này:  Bên Mua sẽ thanh toán </w:t>
      </w:r>
      <w:r w:rsidRPr="008B3A37">
        <w:rPr>
          <w:iCs/>
          <w:color w:val="000000" w:themeColor="text1"/>
          <w:sz w:val="24"/>
          <w:szCs w:val="24"/>
          <w:lang w:val="en-US"/>
        </w:rPr>
        <w:t>kinh phí quản lý vận hành này vào tài khoản ngân hàng sau do Bên Bán mở</w:t>
      </w:r>
      <w:r w:rsidRPr="008B3A37">
        <w:rPr>
          <w:color w:val="000000" w:themeColor="text1"/>
          <w:sz w:val="24"/>
          <w:szCs w:val="24"/>
          <w:lang w:val="en-US"/>
        </w:rPr>
        <w:t xml:space="preserve">: </w:t>
      </w:r>
      <w:r w:rsidR="0005196F" w:rsidRPr="008B3A37">
        <w:rPr>
          <w:color w:val="000000" w:themeColor="text1"/>
          <w:sz w:val="24"/>
          <w:szCs w:val="24"/>
          <w:lang w:val="en-US"/>
        </w:rPr>
        <w:t xml:space="preserve"> </w:t>
      </w:r>
    </w:p>
    <w:tbl>
      <w:tblPr>
        <w:tblStyle w:val="TableGridLight1"/>
        <w:tblW w:w="8363" w:type="dxa"/>
        <w:tblInd w:w="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0"/>
        <w:gridCol w:w="5753"/>
      </w:tblGrid>
      <w:tr w:rsidR="00435464" w:rsidRPr="008B3A37" w14:paraId="06CB0EEA" w14:textId="77777777" w:rsidTr="00523BA4">
        <w:tc>
          <w:tcPr>
            <w:tcW w:w="2610" w:type="dxa"/>
            <w:tcBorders>
              <w:top w:val="single" w:sz="4" w:space="0" w:color="auto"/>
              <w:bottom w:val="single" w:sz="6" w:space="0" w:color="auto"/>
            </w:tcBorders>
            <w:shd w:val="clear" w:color="auto" w:fill="E7E6E6" w:themeFill="background2"/>
            <w:vAlign w:val="center"/>
          </w:tcPr>
          <w:p w14:paraId="25BF113B" w14:textId="77777777" w:rsidR="007A7C03" w:rsidRPr="008B3A37" w:rsidRDefault="00835BF2" w:rsidP="00AD082A">
            <w:pPr>
              <w:widowControl w:val="0"/>
              <w:snapToGrid w:val="0"/>
              <w:ind w:right="-120"/>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Tên Tài Khoản</w:t>
            </w:r>
          </w:p>
        </w:tc>
        <w:tc>
          <w:tcPr>
            <w:tcW w:w="5753" w:type="dxa"/>
            <w:shd w:val="clear" w:color="auto" w:fill="auto"/>
          </w:tcPr>
          <w:p w14:paraId="2E04BCC8" w14:textId="77777777" w:rsidR="007A7C03" w:rsidRPr="008B3A37" w:rsidRDefault="007A7C03" w:rsidP="00AD082A">
            <w:pPr>
              <w:widowControl w:val="0"/>
              <w:snapToGrid w:val="0"/>
              <w:rPr>
                <w:rFonts w:ascii="Times New Roman" w:eastAsiaTheme="minorHAnsi" w:hAnsi="Times New Roman" w:cs="Times New Roman"/>
                <w:color w:val="000000" w:themeColor="text1"/>
                <w:sz w:val="24"/>
                <w:szCs w:val="24"/>
                <w:lang w:val="vi-VN"/>
              </w:rPr>
            </w:pPr>
          </w:p>
        </w:tc>
      </w:tr>
      <w:tr w:rsidR="00435464" w:rsidRPr="008B3A37" w14:paraId="10A3E1E9" w14:textId="77777777" w:rsidTr="00523BA4">
        <w:tc>
          <w:tcPr>
            <w:tcW w:w="2610" w:type="dxa"/>
            <w:tcBorders>
              <w:top w:val="single" w:sz="6" w:space="0" w:color="auto"/>
              <w:bottom w:val="single" w:sz="6" w:space="0" w:color="auto"/>
            </w:tcBorders>
            <w:shd w:val="clear" w:color="auto" w:fill="E7E6E6" w:themeFill="background2"/>
            <w:vAlign w:val="center"/>
          </w:tcPr>
          <w:p w14:paraId="3707DAB6" w14:textId="77777777" w:rsidR="007A7C03" w:rsidRPr="008B3A37" w:rsidRDefault="00835BF2" w:rsidP="00AD082A">
            <w:pPr>
              <w:widowControl w:val="0"/>
              <w:snapToGrid w:val="0"/>
              <w:jc w:val="both"/>
              <w:rPr>
                <w:rFonts w:ascii="Times New Roman" w:eastAsiaTheme="minorEastAsia" w:hAnsi="Times New Roman" w:cs="Times New Roman"/>
                <w:color w:val="000000" w:themeColor="text1"/>
                <w:sz w:val="24"/>
                <w:szCs w:val="24"/>
                <w:lang w:val="en-AU"/>
              </w:rPr>
            </w:pPr>
            <w:r w:rsidRPr="008B3A37">
              <w:rPr>
                <w:rFonts w:ascii="Times New Roman" w:eastAsiaTheme="minorEastAsia" w:hAnsi="Times New Roman" w:cs="Times New Roman"/>
                <w:b/>
                <w:color w:val="000000" w:themeColor="text1"/>
                <w:sz w:val="24"/>
                <w:szCs w:val="24"/>
                <w:lang w:val="en-AU"/>
              </w:rPr>
              <w:t>Số Tài Khoản</w:t>
            </w:r>
          </w:p>
        </w:tc>
        <w:tc>
          <w:tcPr>
            <w:tcW w:w="5753" w:type="dxa"/>
            <w:shd w:val="clear" w:color="auto" w:fill="auto"/>
          </w:tcPr>
          <w:p w14:paraId="435E3855" w14:textId="77777777" w:rsidR="007A7C03" w:rsidRPr="008B3A37" w:rsidRDefault="007A7C03"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698F12AB" w14:textId="77777777" w:rsidTr="00523BA4">
        <w:tc>
          <w:tcPr>
            <w:tcW w:w="2610" w:type="dxa"/>
            <w:tcBorders>
              <w:top w:val="single" w:sz="6" w:space="0" w:color="auto"/>
              <w:bottom w:val="single" w:sz="6" w:space="0" w:color="auto"/>
            </w:tcBorders>
            <w:shd w:val="clear" w:color="auto" w:fill="E7E6E6" w:themeFill="background2"/>
            <w:vAlign w:val="center"/>
          </w:tcPr>
          <w:p w14:paraId="7A1E50A1" w14:textId="77777777" w:rsidR="007A7C03"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Ngân Hàng</w:t>
            </w:r>
          </w:p>
        </w:tc>
        <w:tc>
          <w:tcPr>
            <w:tcW w:w="5753" w:type="dxa"/>
            <w:shd w:val="clear" w:color="auto" w:fill="auto"/>
          </w:tcPr>
          <w:p w14:paraId="78081809" w14:textId="77777777" w:rsidR="007A7C03" w:rsidRPr="008B3A37" w:rsidRDefault="007A7C03" w:rsidP="00AD082A">
            <w:pPr>
              <w:widowControl w:val="0"/>
              <w:snapToGrid w:val="0"/>
              <w:jc w:val="both"/>
              <w:rPr>
                <w:rFonts w:ascii="Times New Roman" w:eastAsiaTheme="minorEastAsia" w:hAnsi="Times New Roman" w:cs="Times New Roman"/>
                <w:color w:val="000000" w:themeColor="text1"/>
                <w:sz w:val="24"/>
                <w:szCs w:val="24"/>
                <w:lang w:val="en-AU"/>
              </w:rPr>
            </w:pPr>
          </w:p>
        </w:tc>
      </w:tr>
      <w:tr w:rsidR="00435464" w:rsidRPr="008B3A37" w14:paraId="61658819" w14:textId="77777777" w:rsidTr="00523BA4">
        <w:tc>
          <w:tcPr>
            <w:tcW w:w="2610" w:type="dxa"/>
            <w:tcBorders>
              <w:top w:val="single" w:sz="6" w:space="0" w:color="auto"/>
              <w:bottom w:val="single" w:sz="6" w:space="0" w:color="auto"/>
            </w:tcBorders>
            <w:shd w:val="clear" w:color="auto" w:fill="E7E6E6" w:themeFill="background2"/>
            <w:vAlign w:val="center"/>
          </w:tcPr>
          <w:p w14:paraId="30CC1EA3" w14:textId="77777777" w:rsidR="007A7C03" w:rsidRPr="008B3A37" w:rsidRDefault="00835BF2" w:rsidP="00AD082A">
            <w:pPr>
              <w:widowControl w:val="0"/>
              <w:snapToGrid w:val="0"/>
              <w:jc w:val="both"/>
              <w:rPr>
                <w:rFonts w:ascii="Times New Roman" w:eastAsiaTheme="minorEastAsia" w:hAnsi="Times New Roman" w:cs="Times New Roman"/>
                <w:color w:val="000000" w:themeColor="text1"/>
                <w:sz w:val="24"/>
                <w:szCs w:val="24"/>
              </w:rPr>
            </w:pPr>
            <w:r w:rsidRPr="008B3A37">
              <w:rPr>
                <w:rFonts w:ascii="Times New Roman" w:eastAsiaTheme="minorEastAsia" w:hAnsi="Times New Roman" w:cs="Times New Roman"/>
                <w:b/>
                <w:color w:val="000000" w:themeColor="text1"/>
                <w:sz w:val="24"/>
                <w:szCs w:val="24"/>
                <w:lang w:val="en-AU"/>
              </w:rPr>
              <w:t>Mã SWIFT</w:t>
            </w:r>
          </w:p>
        </w:tc>
        <w:tc>
          <w:tcPr>
            <w:tcW w:w="5753" w:type="dxa"/>
            <w:shd w:val="clear" w:color="auto" w:fill="auto"/>
          </w:tcPr>
          <w:p w14:paraId="21C01800" w14:textId="77777777" w:rsidR="007A7C03" w:rsidRPr="008B3A37" w:rsidRDefault="007A7C03" w:rsidP="00AD082A">
            <w:pPr>
              <w:widowControl w:val="0"/>
              <w:snapToGrid w:val="0"/>
              <w:jc w:val="both"/>
              <w:rPr>
                <w:rFonts w:ascii="Times New Roman" w:eastAsiaTheme="minorEastAsia" w:hAnsi="Times New Roman" w:cs="Times New Roman"/>
                <w:color w:val="000000" w:themeColor="text1"/>
                <w:sz w:val="24"/>
                <w:szCs w:val="24"/>
              </w:rPr>
            </w:pPr>
          </w:p>
        </w:tc>
      </w:tr>
    </w:tbl>
    <w:p w14:paraId="0F230798" w14:textId="77777777" w:rsidR="007A7C03" w:rsidRPr="008B3A37" w:rsidRDefault="007A7C03" w:rsidP="00AD082A">
      <w:pPr>
        <w:snapToGrid w:val="0"/>
        <w:rPr>
          <w:b/>
          <w:bCs/>
          <w:color w:val="000000" w:themeColor="text1"/>
          <w:lang w:val="en-SG"/>
        </w:rPr>
      </w:pPr>
      <w:r w:rsidRPr="008B3A37">
        <w:rPr>
          <w:color w:val="000000" w:themeColor="text1"/>
          <w:lang w:val="en-SG"/>
        </w:rPr>
        <w:br w:type="page"/>
      </w:r>
    </w:p>
    <w:p w14:paraId="4DE703E5" w14:textId="77777777" w:rsidR="00196B3B" w:rsidRPr="008B3A37" w:rsidRDefault="004D6AED" w:rsidP="00AD082A">
      <w:pPr>
        <w:pStyle w:val="Heading1"/>
        <w:snapToGrid w:val="0"/>
        <w:ind w:left="0"/>
        <w:jc w:val="center"/>
        <w:rPr>
          <w:color w:val="000000" w:themeColor="text1"/>
          <w:sz w:val="24"/>
          <w:szCs w:val="24"/>
          <w:lang w:val="en-SG"/>
        </w:rPr>
      </w:pPr>
      <w:r w:rsidRPr="008B3A37">
        <w:rPr>
          <w:color w:val="000000" w:themeColor="text1"/>
          <w:sz w:val="24"/>
          <w:szCs w:val="24"/>
          <w:lang w:val="en-SG"/>
        </w:rPr>
        <w:lastRenderedPageBreak/>
        <w:t>PHỤ LỤC</w:t>
      </w:r>
      <w:r w:rsidR="00AB6BB7" w:rsidRPr="008B3A37">
        <w:rPr>
          <w:color w:val="000000" w:themeColor="text1"/>
          <w:sz w:val="24"/>
          <w:szCs w:val="24"/>
          <w:lang w:val="en-SG"/>
        </w:rPr>
        <w:t xml:space="preserve"> 2</w:t>
      </w:r>
      <w:bookmarkEnd w:id="88"/>
      <w:r w:rsidR="007708A1" w:rsidRPr="008B3A37">
        <w:rPr>
          <w:color w:val="000000" w:themeColor="text1"/>
          <w:sz w:val="24"/>
          <w:szCs w:val="24"/>
          <w:lang w:val="en-SG"/>
        </w:rPr>
        <w:br/>
      </w:r>
      <w:r w:rsidR="00217448" w:rsidRPr="008B3A37">
        <w:rPr>
          <w:color w:val="000000" w:themeColor="text1"/>
          <w:sz w:val="24"/>
          <w:szCs w:val="24"/>
          <w:lang w:val="en-SG"/>
        </w:rPr>
        <w:t>CÁC BẢN VẼ VÀ CÁC TÀI LIỆU KHÁC KÈM THEO HỢP ĐỒNG</w:t>
      </w:r>
    </w:p>
    <w:p w14:paraId="328D5271" w14:textId="77777777" w:rsidR="00620EAF" w:rsidRPr="008B3A37" w:rsidRDefault="00620EAF" w:rsidP="00AD082A">
      <w:pPr>
        <w:snapToGrid w:val="0"/>
        <w:jc w:val="center"/>
        <w:rPr>
          <w:bCs/>
          <w:i/>
          <w:iCs/>
          <w:color w:val="000000" w:themeColor="text1"/>
          <w:lang w:val="en-SG"/>
        </w:rPr>
      </w:pPr>
      <w:r w:rsidRPr="008B3A37">
        <w:rPr>
          <w:bCs/>
          <w:i/>
          <w:iCs/>
          <w:color w:val="000000" w:themeColor="text1"/>
          <w:lang w:val="en-SG"/>
        </w:rPr>
        <w:t xml:space="preserve">(Đính kèm Hợp đồng mua bán Căn Hộ số:…) </w:t>
      </w:r>
    </w:p>
    <w:p w14:paraId="72A08241" w14:textId="77777777" w:rsidR="00620EAF" w:rsidRPr="008B3A37" w:rsidRDefault="00620EAF" w:rsidP="00AD082A">
      <w:pPr>
        <w:pStyle w:val="Heading1"/>
        <w:snapToGrid w:val="0"/>
        <w:ind w:left="0"/>
        <w:jc w:val="center"/>
        <w:rPr>
          <w:b w:val="0"/>
          <w:color w:val="000000" w:themeColor="text1"/>
          <w:sz w:val="24"/>
          <w:szCs w:val="24"/>
          <w:lang w:val="en-SG"/>
        </w:rPr>
      </w:pPr>
    </w:p>
    <w:p w14:paraId="12B1E337" w14:textId="77777777" w:rsidR="00196B3B" w:rsidRPr="008B3A37" w:rsidRDefault="00196B3B" w:rsidP="00AD082A">
      <w:pPr>
        <w:snapToGrid w:val="0"/>
        <w:rPr>
          <w:b/>
          <w:bCs/>
          <w:color w:val="000000" w:themeColor="text1"/>
          <w:lang w:val="en-SG"/>
        </w:rPr>
      </w:pPr>
    </w:p>
    <w:p w14:paraId="4D666229" w14:textId="77777777" w:rsidR="00196B3B" w:rsidRPr="008B3A37" w:rsidRDefault="00217448" w:rsidP="00AD082A">
      <w:pPr>
        <w:pStyle w:val="ListParagraph"/>
        <w:numPr>
          <w:ilvl w:val="0"/>
          <w:numId w:val="52"/>
        </w:numPr>
        <w:snapToGrid w:val="0"/>
        <w:ind w:left="709" w:hanging="709"/>
        <w:contextualSpacing w:val="0"/>
        <w:jc w:val="both"/>
        <w:rPr>
          <w:b/>
          <w:bCs/>
          <w:color w:val="000000" w:themeColor="text1"/>
          <w:sz w:val="24"/>
          <w:szCs w:val="24"/>
          <w:lang w:val="en-SG"/>
        </w:rPr>
      </w:pPr>
      <w:r w:rsidRPr="008B3A37">
        <w:rPr>
          <w:iCs/>
          <w:color w:val="000000" w:themeColor="text1"/>
          <w:sz w:val="24"/>
          <w:szCs w:val="24"/>
          <w:lang w:val="en-US"/>
        </w:rPr>
        <w:t>Bản vẽ thiết kế mặt bằng Căn Hộ</w:t>
      </w:r>
    </w:p>
    <w:p w14:paraId="6BD0AD09" w14:textId="77777777" w:rsidR="00196B3B" w:rsidRPr="008B3A37" w:rsidRDefault="00196B3B" w:rsidP="00AD082A">
      <w:pPr>
        <w:pStyle w:val="ListParagraph"/>
        <w:snapToGrid w:val="0"/>
        <w:ind w:left="709" w:hanging="709"/>
        <w:contextualSpacing w:val="0"/>
        <w:jc w:val="both"/>
        <w:rPr>
          <w:b/>
          <w:bCs/>
          <w:color w:val="000000" w:themeColor="text1"/>
          <w:sz w:val="24"/>
          <w:szCs w:val="24"/>
          <w:lang w:val="en-SG"/>
        </w:rPr>
      </w:pPr>
    </w:p>
    <w:p w14:paraId="3F8B32EC" w14:textId="77777777" w:rsidR="00196B3B" w:rsidRPr="008B3A37" w:rsidRDefault="00217448" w:rsidP="00AD082A">
      <w:pPr>
        <w:pStyle w:val="ListParagraph"/>
        <w:numPr>
          <w:ilvl w:val="0"/>
          <w:numId w:val="52"/>
        </w:numPr>
        <w:snapToGrid w:val="0"/>
        <w:ind w:left="709" w:hanging="709"/>
        <w:contextualSpacing w:val="0"/>
        <w:jc w:val="both"/>
        <w:rPr>
          <w:b/>
          <w:bCs/>
          <w:color w:val="000000" w:themeColor="text1"/>
          <w:sz w:val="24"/>
          <w:szCs w:val="24"/>
          <w:lang w:val="en-SG"/>
        </w:rPr>
      </w:pPr>
      <w:r w:rsidRPr="008B3A37">
        <w:rPr>
          <w:iCs/>
          <w:color w:val="000000" w:themeColor="text1"/>
          <w:sz w:val="24"/>
          <w:szCs w:val="24"/>
          <w:lang w:val="en-US"/>
        </w:rPr>
        <w:t>Bản vẽ thiết kế mặt bằng tầng có Căn Hộ</w:t>
      </w:r>
    </w:p>
    <w:p w14:paraId="5A2D5CED" w14:textId="77777777" w:rsidR="00196B3B" w:rsidRPr="008B3A37" w:rsidRDefault="00196B3B" w:rsidP="00AD082A">
      <w:pPr>
        <w:pStyle w:val="ListParagraph"/>
        <w:snapToGrid w:val="0"/>
        <w:ind w:left="709" w:hanging="709"/>
        <w:contextualSpacing w:val="0"/>
        <w:jc w:val="both"/>
        <w:rPr>
          <w:b/>
          <w:bCs/>
          <w:color w:val="000000" w:themeColor="text1"/>
          <w:sz w:val="24"/>
          <w:szCs w:val="24"/>
          <w:lang w:val="en-SG"/>
        </w:rPr>
      </w:pPr>
    </w:p>
    <w:p w14:paraId="1952DE18" w14:textId="77777777" w:rsidR="00196B3B" w:rsidRPr="008B3A37" w:rsidRDefault="00217448" w:rsidP="00AD082A">
      <w:pPr>
        <w:pStyle w:val="ListParagraph"/>
        <w:numPr>
          <w:ilvl w:val="0"/>
          <w:numId w:val="52"/>
        </w:numPr>
        <w:snapToGrid w:val="0"/>
        <w:ind w:left="709" w:hanging="709"/>
        <w:contextualSpacing w:val="0"/>
        <w:jc w:val="both"/>
        <w:rPr>
          <w:b/>
          <w:color w:val="000000" w:themeColor="text1"/>
          <w:sz w:val="24"/>
          <w:szCs w:val="24"/>
          <w:lang w:val="en-SG"/>
        </w:rPr>
      </w:pPr>
      <w:r w:rsidRPr="008B3A37">
        <w:rPr>
          <w:iCs/>
          <w:color w:val="000000" w:themeColor="text1"/>
          <w:sz w:val="24"/>
          <w:szCs w:val="24"/>
          <w:lang w:val="en-US"/>
        </w:rPr>
        <w:t>Bản vẽ thiết kế mặt bằng Nhà Chung Cư</w:t>
      </w:r>
    </w:p>
    <w:p w14:paraId="1B1F0B13" w14:textId="77777777" w:rsidR="00196B3B" w:rsidRPr="008B3A37" w:rsidRDefault="00196B3B" w:rsidP="00AD082A">
      <w:pPr>
        <w:pStyle w:val="ListParagraph"/>
        <w:snapToGrid w:val="0"/>
        <w:ind w:left="709" w:hanging="709"/>
        <w:contextualSpacing w:val="0"/>
        <w:jc w:val="both"/>
        <w:rPr>
          <w:iCs/>
          <w:color w:val="000000" w:themeColor="text1"/>
          <w:sz w:val="24"/>
          <w:szCs w:val="24"/>
          <w:lang w:val="en-SG"/>
        </w:rPr>
      </w:pPr>
    </w:p>
    <w:p w14:paraId="10F88EE7" w14:textId="77777777" w:rsidR="00196B3B" w:rsidRPr="008B3A37" w:rsidRDefault="00217448" w:rsidP="00AD082A">
      <w:pPr>
        <w:pStyle w:val="ListParagraph"/>
        <w:numPr>
          <w:ilvl w:val="0"/>
          <w:numId w:val="52"/>
        </w:numPr>
        <w:snapToGrid w:val="0"/>
        <w:ind w:left="709" w:hanging="709"/>
        <w:contextualSpacing w:val="0"/>
        <w:jc w:val="both"/>
        <w:rPr>
          <w:b/>
          <w:color w:val="000000" w:themeColor="text1"/>
          <w:sz w:val="24"/>
          <w:szCs w:val="24"/>
          <w:lang w:val="en-SG"/>
        </w:rPr>
      </w:pPr>
      <w:r w:rsidRPr="008B3A37">
        <w:rPr>
          <w:iCs/>
          <w:color w:val="000000" w:themeColor="text1"/>
          <w:sz w:val="24"/>
          <w:szCs w:val="24"/>
          <w:lang w:val="en-SG"/>
        </w:rPr>
        <w:t>Thoả Thuận Bảo Lãnh Ngân Hàng Số</w:t>
      </w:r>
      <w:r w:rsidR="00196B3B" w:rsidRPr="008B3A37">
        <w:rPr>
          <w:iCs/>
          <w:color w:val="000000" w:themeColor="text1"/>
          <w:sz w:val="24"/>
          <w:szCs w:val="24"/>
          <w:lang w:val="en-SG"/>
        </w:rPr>
        <w:t xml:space="preserve"> [●] </w:t>
      </w:r>
      <w:r w:rsidRPr="008B3A37">
        <w:rPr>
          <w:iCs/>
          <w:color w:val="000000" w:themeColor="text1"/>
          <w:sz w:val="24"/>
          <w:szCs w:val="24"/>
          <w:lang w:val="en-SG"/>
        </w:rPr>
        <w:t>với</w:t>
      </w:r>
      <w:r w:rsidR="00196B3B" w:rsidRPr="008B3A37">
        <w:rPr>
          <w:iCs/>
          <w:color w:val="000000" w:themeColor="text1"/>
          <w:sz w:val="24"/>
          <w:szCs w:val="24"/>
          <w:lang w:val="en-SG"/>
        </w:rPr>
        <w:t xml:space="preserve"> [</w:t>
      </w:r>
      <w:r w:rsidRPr="008B3A37">
        <w:rPr>
          <w:iCs/>
          <w:color w:val="000000" w:themeColor="text1"/>
          <w:sz w:val="24"/>
          <w:szCs w:val="24"/>
          <w:lang w:val="en-SG"/>
        </w:rPr>
        <w:t>tên ngân hàng</w:t>
      </w:r>
      <w:r w:rsidR="00196B3B" w:rsidRPr="008B3A37">
        <w:rPr>
          <w:iCs/>
          <w:color w:val="000000" w:themeColor="text1"/>
          <w:sz w:val="24"/>
          <w:szCs w:val="24"/>
          <w:lang w:val="en-SG"/>
        </w:rPr>
        <w:t xml:space="preserve">] </w:t>
      </w:r>
      <w:r w:rsidRPr="008B3A37">
        <w:rPr>
          <w:iCs/>
          <w:color w:val="000000" w:themeColor="text1"/>
          <w:sz w:val="24"/>
          <w:szCs w:val="24"/>
          <w:lang w:val="en-SG"/>
        </w:rPr>
        <w:t>ngày</w:t>
      </w:r>
      <w:r w:rsidR="00196B3B" w:rsidRPr="008B3A37">
        <w:rPr>
          <w:iCs/>
          <w:color w:val="000000" w:themeColor="text1"/>
          <w:sz w:val="24"/>
          <w:szCs w:val="24"/>
          <w:lang w:val="en-SG"/>
        </w:rPr>
        <w:t xml:space="preserve"> [●]</w:t>
      </w:r>
      <w:r w:rsidR="00196B3B" w:rsidRPr="008B3A37">
        <w:rPr>
          <w:color w:val="000000" w:themeColor="text1"/>
          <w:sz w:val="24"/>
          <w:szCs w:val="24"/>
          <w:lang w:val="en-US"/>
        </w:rPr>
        <w:t xml:space="preserve"> (</w:t>
      </w:r>
      <w:r w:rsidRPr="008B3A37">
        <w:rPr>
          <w:i/>
          <w:iCs/>
          <w:color w:val="000000" w:themeColor="text1"/>
          <w:sz w:val="24"/>
          <w:szCs w:val="24"/>
          <w:lang w:val="en-US"/>
        </w:rPr>
        <w:t>bản sao y chứng thực</w:t>
      </w:r>
      <w:r w:rsidR="00196B3B" w:rsidRPr="008B3A37">
        <w:rPr>
          <w:color w:val="000000" w:themeColor="text1"/>
          <w:sz w:val="24"/>
          <w:szCs w:val="24"/>
          <w:lang w:val="en-US"/>
        </w:rPr>
        <w:t>)</w:t>
      </w:r>
    </w:p>
    <w:p w14:paraId="2A8EF3D5" w14:textId="77777777" w:rsidR="00196B3B" w:rsidRPr="008B3A37" w:rsidRDefault="00196B3B" w:rsidP="00AD082A">
      <w:pPr>
        <w:pStyle w:val="ListParagraph"/>
        <w:snapToGrid w:val="0"/>
        <w:ind w:left="709" w:hanging="709"/>
        <w:contextualSpacing w:val="0"/>
        <w:jc w:val="both"/>
        <w:rPr>
          <w:b/>
          <w:color w:val="000000" w:themeColor="text1"/>
          <w:sz w:val="24"/>
          <w:szCs w:val="24"/>
          <w:lang w:val="en-SG"/>
        </w:rPr>
      </w:pPr>
    </w:p>
    <w:p w14:paraId="492D09E5" w14:textId="77777777" w:rsidR="00196B3B" w:rsidRPr="008B3A37" w:rsidRDefault="00217448" w:rsidP="00AD082A">
      <w:pPr>
        <w:pStyle w:val="ListParagraph"/>
        <w:numPr>
          <w:ilvl w:val="0"/>
          <w:numId w:val="52"/>
        </w:numPr>
        <w:snapToGrid w:val="0"/>
        <w:ind w:left="709" w:hanging="709"/>
        <w:contextualSpacing w:val="0"/>
        <w:jc w:val="both"/>
        <w:rPr>
          <w:b/>
          <w:color w:val="000000" w:themeColor="text1"/>
          <w:sz w:val="24"/>
          <w:szCs w:val="24"/>
          <w:lang w:val="en-SG"/>
        </w:rPr>
      </w:pPr>
      <w:r w:rsidRPr="008B3A37">
        <w:rPr>
          <w:iCs/>
          <w:color w:val="000000" w:themeColor="text1"/>
          <w:sz w:val="24"/>
          <w:szCs w:val="24"/>
          <w:lang w:val="en-SG"/>
        </w:rPr>
        <w:t>Công văn số</w:t>
      </w:r>
      <w:r w:rsidR="00196B3B" w:rsidRPr="008B3A37">
        <w:rPr>
          <w:iCs/>
          <w:color w:val="000000" w:themeColor="text1"/>
          <w:sz w:val="24"/>
          <w:szCs w:val="24"/>
          <w:lang w:val="en-SG"/>
        </w:rPr>
        <w:t xml:space="preserve"> [●] </w:t>
      </w:r>
      <w:r w:rsidRPr="008B3A37">
        <w:rPr>
          <w:iCs/>
          <w:color w:val="000000" w:themeColor="text1"/>
          <w:sz w:val="24"/>
          <w:szCs w:val="24"/>
          <w:lang w:val="en-SG"/>
        </w:rPr>
        <w:t>ngày</w:t>
      </w:r>
      <w:r w:rsidR="00196B3B" w:rsidRPr="008B3A37">
        <w:rPr>
          <w:iCs/>
          <w:color w:val="000000" w:themeColor="text1"/>
          <w:sz w:val="24"/>
          <w:szCs w:val="24"/>
          <w:lang w:val="en-SG"/>
        </w:rPr>
        <w:t xml:space="preserve"> [●] </w:t>
      </w:r>
      <w:r w:rsidRPr="008B3A37">
        <w:rPr>
          <w:iCs/>
          <w:color w:val="000000" w:themeColor="text1"/>
          <w:sz w:val="24"/>
          <w:szCs w:val="24"/>
          <w:lang w:val="en-SG"/>
        </w:rPr>
        <w:t>do</w:t>
      </w:r>
      <w:r w:rsidR="00196B3B" w:rsidRPr="008B3A37">
        <w:rPr>
          <w:iCs/>
          <w:color w:val="000000" w:themeColor="text1"/>
          <w:sz w:val="24"/>
          <w:szCs w:val="24"/>
          <w:lang w:val="en-SG"/>
        </w:rPr>
        <w:t xml:space="preserve"> [</w:t>
      </w:r>
      <w:r w:rsidRPr="008B3A37">
        <w:rPr>
          <w:iCs/>
          <w:color w:val="000000" w:themeColor="text1"/>
          <w:sz w:val="24"/>
          <w:szCs w:val="24"/>
          <w:lang w:val="en-SG"/>
        </w:rPr>
        <w:t>Sở Xây dựng Thành phố Hồ Chí Minh</w:t>
      </w:r>
      <w:r w:rsidR="00196B3B" w:rsidRPr="008B3A37">
        <w:rPr>
          <w:iCs/>
          <w:color w:val="000000" w:themeColor="text1"/>
          <w:sz w:val="24"/>
          <w:szCs w:val="24"/>
          <w:lang w:val="en-SG"/>
        </w:rPr>
        <w:t xml:space="preserve">] </w:t>
      </w:r>
      <w:r w:rsidRPr="008B3A37">
        <w:rPr>
          <w:iCs/>
          <w:color w:val="000000" w:themeColor="text1"/>
          <w:sz w:val="24"/>
          <w:szCs w:val="24"/>
          <w:lang w:val="en-SG"/>
        </w:rPr>
        <w:t xml:space="preserve">cấp, </w:t>
      </w:r>
      <w:r w:rsidR="00F673ED" w:rsidRPr="008B3A37">
        <w:rPr>
          <w:rFonts w:eastAsia="Times New Roman"/>
          <w:color w:val="000000" w:themeColor="text1"/>
          <w:sz w:val="24"/>
          <w:szCs w:val="24"/>
        </w:rPr>
        <w:t>về việc nhà ở hình thành trong tương lai đủ điều kiện được đưa vào kinh doanh</w:t>
      </w:r>
      <w:r w:rsidRPr="008B3A37">
        <w:rPr>
          <w:iCs/>
          <w:color w:val="000000" w:themeColor="text1"/>
          <w:sz w:val="24"/>
          <w:szCs w:val="24"/>
          <w:lang w:val="en-SG"/>
        </w:rPr>
        <w:t xml:space="preserve"> </w:t>
      </w:r>
      <w:r w:rsidR="00196B3B" w:rsidRPr="008B3A37">
        <w:rPr>
          <w:color w:val="000000" w:themeColor="text1"/>
          <w:sz w:val="24"/>
          <w:szCs w:val="24"/>
          <w:lang w:val="en-US"/>
        </w:rPr>
        <w:t>(</w:t>
      </w:r>
      <w:r w:rsidRPr="008B3A37">
        <w:rPr>
          <w:i/>
          <w:iCs/>
          <w:color w:val="000000" w:themeColor="text1"/>
          <w:sz w:val="24"/>
          <w:szCs w:val="24"/>
          <w:lang w:val="en-US"/>
        </w:rPr>
        <w:t>bản sao y chứng thực</w:t>
      </w:r>
      <w:r w:rsidR="00196B3B" w:rsidRPr="008B3A37">
        <w:rPr>
          <w:color w:val="000000" w:themeColor="text1"/>
          <w:sz w:val="24"/>
          <w:szCs w:val="24"/>
          <w:lang w:val="en-US"/>
        </w:rPr>
        <w:t>)</w:t>
      </w:r>
    </w:p>
    <w:p w14:paraId="5FE17606" w14:textId="77777777" w:rsidR="00196B3B" w:rsidRPr="008B3A37" w:rsidRDefault="00196B3B" w:rsidP="00AD082A">
      <w:pPr>
        <w:snapToGrid w:val="0"/>
        <w:rPr>
          <w:b/>
          <w:color w:val="000000" w:themeColor="text1"/>
          <w:lang w:val="en-SG"/>
        </w:rPr>
      </w:pPr>
    </w:p>
    <w:p w14:paraId="6779AA3B" w14:textId="77777777" w:rsidR="00196B3B" w:rsidRPr="008B3A37" w:rsidRDefault="00196B3B" w:rsidP="00AD082A">
      <w:pPr>
        <w:snapToGrid w:val="0"/>
        <w:rPr>
          <w:b/>
          <w:color w:val="000000" w:themeColor="text1"/>
          <w:lang w:val="en-SG"/>
        </w:rPr>
      </w:pPr>
      <w:r w:rsidRPr="008B3A37">
        <w:rPr>
          <w:bCs/>
          <w:color w:val="000000" w:themeColor="text1"/>
          <w:lang w:val="en-SG"/>
        </w:rPr>
        <w:t>[</w:t>
      </w:r>
      <w:r w:rsidR="00217448" w:rsidRPr="008B3A37">
        <w:rPr>
          <w:bCs/>
          <w:color w:val="000000" w:themeColor="text1"/>
          <w:lang w:val="en-SG"/>
        </w:rPr>
        <w:t>Các tài liệu kèm theo</w:t>
      </w:r>
      <w:r w:rsidRPr="008B3A37">
        <w:rPr>
          <w:bCs/>
          <w:color w:val="000000" w:themeColor="text1"/>
          <w:lang w:val="en-SG"/>
        </w:rPr>
        <w:t>]</w:t>
      </w:r>
    </w:p>
    <w:p w14:paraId="41848269" w14:textId="77777777" w:rsidR="00196B3B" w:rsidRPr="008B3A37" w:rsidRDefault="00196B3B" w:rsidP="00AD082A">
      <w:pPr>
        <w:autoSpaceDE w:val="0"/>
        <w:autoSpaceDN w:val="0"/>
        <w:adjustRightInd w:val="0"/>
        <w:snapToGrid w:val="0"/>
        <w:ind w:right="-19"/>
        <w:rPr>
          <w:b/>
          <w:color w:val="000000" w:themeColor="text1"/>
          <w:lang w:val="en-SG"/>
        </w:rPr>
      </w:pPr>
    </w:p>
    <w:p w14:paraId="746FA5A8" w14:textId="77777777" w:rsidR="00AC6F66" w:rsidRDefault="00196B3B" w:rsidP="00AD082A">
      <w:pPr>
        <w:pStyle w:val="Heading1"/>
        <w:snapToGrid w:val="0"/>
        <w:ind w:left="0"/>
        <w:jc w:val="center"/>
        <w:rPr>
          <w:color w:val="000000" w:themeColor="text1"/>
          <w:sz w:val="24"/>
          <w:szCs w:val="24"/>
          <w:lang w:val="en-SG"/>
        </w:rPr>
      </w:pPr>
      <w:r w:rsidRPr="008B3A37">
        <w:rPr>
          <w:bCs w:val="0"/>
          <w:color w:val="000000" w:themeColor="text1"/>
          <w:sz w:val="24"/>
          <w:szCs w:val="24"/>
          <w:lang w:val="en-SG"/>
        </w:rPr>
        <w:br w:type="column"/>
      </w:r>
      <w:bookmarkStart w:id="89" w:name="_Toc109859946"/>
      <w:r w:rsidR="00685329" w:rsidRPr="008B3A37">
        <w:rPr>
          <w:color w:val="000000" w:themeColor="text1"/>
          <w:sz w:val="24"/>
          <w:szCs w:val="24"/>
          <w:lang w:val="en-SG"/>
        </w:rPr>
        <w:lastRenderedPageBreak/>
        <w:t>PHỤ LỤC</w:t>
      </w:r>
      <w:r w:rsidRPr="008B3A37">
        <w:rPr>
          <w:color w:val="000000" w:themeColor="text1"/>
          <w:sz w:val="24"/>
          <w:szCs w:val="24"/>
          <w:lang w:val="en-SG"/>
        </w:rPr>
        <w:t xml:space="preserve"> </w:t>
      </w:r>
      <w:r w:rsidR="00592487" w:rsidRPr="008B3A37">
        <w:rPr>
          <w:color w:val="000000" w:themeColor="text1"/>
          <w:sz w:val="24"/>
          <w:szCs w:val="24"/>
          <w:lang w:val="en-SG"/>
        </w:rPr>
        <w:t>3</w:t>
      </w:r>
      <w:bookmarkEnd w:id="89"/>
      <w:r w:rsidR="007708A1" w:rsidRPr="008B3A37">
        <w:rPr>
          <w:color w:val="000000" w:themeColor="text1"/>
          <w:sz w:val="24"/>
          <w:szCs w:val="24"/>
          <w:lang w:val="en-SG"/>
        </w:rPr>
        <w:br/>
      </w:r>
      <w:r w:rsidR="00685329" w:rsidRPr="008B3A37">
        <w:rPr>
          <w:color w:val="000000" w:themeColor="text1"/>
          <w:sz w:val="24"/>
          <w:szCs w:val="24"/>
          <w:lang w:val="en-SG"/>
        </w:rPr>
        <w:t>BẢN</w:t>
      </w:r>
      <w:r w:rsidR="009B6525" w:rsidRPr="008B3A37">
        <w:rPr>
          <w:color w:val="000000" w:themeColor="text1"/>
          <w:sz w:val="24"/>
          <w:szCs w:val="24"/>
          <w:lang w:val="en-SG"/>
        </w:rPr>
        <w:t>G</w:t>
      </w:r>
      <w:r w:rsidR="00685329" w:rsidRPr="008B3A37">
        <w:rPr>
          <w:color w:val="000000" w:themeColor="text1"/>
          <w:sz w:val="24"/>
          <w:szCs w:val="24"/>
          <w:lang w:val="en-SG"/>
        </w:rPr>
        <w:t xml:space="preserve"> DANH MỤC </w:t>
      </w:r>
      <w:r w:rsidR="002C7E61" w:rsidRPr="008B3A37">
        <w:rPr>
          <w:color w:val="000000" w:themeColor="text1"/>
          <w:sz w:val="24"/>
          <w:szCs w:val="24"/>
          <w:lang w:val="en-SG"/>
        </w:rPr>
        <w:t xml:space="preserve">TRANG THIẾT BỊ, </w:t>
      </w:r>
      <w:r w:rsidR="00685329" w:rsidRPr="008B3A37">
        <w:rPr>
          <w:color w:val="000000" w:themeColor="text1"/>
          <w:sz w:val="24"/>
          <w:szCs w:val="24"/>
          <w:lang w:val="en-SG"/>
        </w:rPr>
        <w:t xml:space="preserve">VẬT LIỆU </w:t>
      </w:r>
      <w:r w:rsidR="002C7E61" w:rsidRPr="008B3A37">
        <w:rPr>
          <w:color w:val="000000" w:themeColor="text1"/>
          <w:sz w:val="24"/>
          <w:szCs w:val="24"/>
          <w:lang w:val="en-SG"/>
        </w:rPr>
        <w:t xml:space="preserve">HOÀN THIỆN </w:t>
      </w:r>
    </w:p>
    <w:p w14:paraId="138BBBFB" w14:textId="6FFA67DE" w:rsidR="00196B3B" w:rsidRPr="008B3A37" w:rsidRDefault="002C7E61" w:rsidP="00AD082A">
      <w:pPr>
        <w:pStyle w:val="Heading1"/>
        <w:snapToGrid w:val="0"/>
        <w:ind w:left="0"/>
        <w:jc w:val="center"/>
        <w:rPr>
          <w:b w:val="0"/>
          <w:bCs w:val="0"/>
          <w:color w:val="000000" w:themeColor="text1"/>
          <w:sz w:val="24"/>
          <w:szCs w:val="24"/>
          <w:lang w:val="en-SG"/>
        </w:rPr>
      </w:pPr>
      <w:r w:rsidRPr="008B3A37">
        <w:rPr>
          <w:color w:val="000000" w:themeColor="text1"/>
          <w:sz w:val="24"/>
          <w:szCs w:val="24"/>
          <w:lang w:val="en-SG"/>
        </w:rPr>
        <w:t>BÊN TRONG CĂN HỘ</w:t>
      </w:r>
      <w:r w:rsidR="00620EAF" w:rsidRPr="008B3A37">
        <w:rPr>
          <w:rStyle w:val="FootnoteReference"/>
          <w:iCs/>
          <w:color w:val="000000" w:themeColor="text1"/>
          <w:sz w:val="24"/>
          <w:szCs w:val="24"/>
          <w:lang w:val="en-SG"/>
        </w:rPr>
        <w:footnoteReference w:id="19"/>
      </w:r>
    </w:p>
    <w:p w14:paraId="72B74ABF" w14:textId="77777777" w:rsidR="00196B3B" w:rsidRPr="008B3A37" w:rsidRDefault="00196B3B" w:rsidP="00AD082A">
      <w:pPr>
        <w:snapToGrid w:val="0"/>
        <w:jc w:val="center"/>
        <w:rPr>
          <w:b/>
          <w:bCs/>
          <w:color w:val="000000" w:themeColor="text1"/>
          <w:lang w:val="en-SG"/>
        </w:rPr>
      </w:pPr>
    </w:p>
    <w:p w14:paraId="7CBB74EC" w14:textId="77777777" w:rsidR="00620EAF" w:rsidRPr="008B3A37" w:rsidRDefault="00620EAF" w:rsidP="00AD082A">
      <w:pPr>
        <w:snapToGrid w:val="0"/>
        <w:jc w:val="center"/>
        <w:rPr>
          <w:bCs/>
          <w:i/>
          <w:iCs/>
          <w:color w:val="000000" w:themeColor="text1"/>
          <w:lang w:val="en-SG"/>
        </w:rPr>
      </w:pPr>
      <w:r w:rsidRPr="008B3A37">
        <w:rPr>
          <w:bCs/>
          <w:i/>
          <w:iCs/>
          <w:color w:val="000000" w:themeColor="text1"/>
          <w:lang w:val="en-SG"/>
        </w:rPr>
        <w:t xml:space="preserve">(Đính kèm Hợp đồng mua bán Căn Hộ số:…) </w:t>
      </w:r>
    </w:p>
    <w:p w14:paraId="3E818589" w14:textId="77777777" w:rsidR="00196B3B" w:rsidRPr="008B3A37" w:rsidRDefault="00196B3B" w:rsidP="00AD082A">
      <w:pPr>
        <w:snapToGrid w:val="0"/>
        <w:rPr>
          <w:bCs/>
          <w:color w:val="000000" w:themeColor="text1"/>
          <w:lang w:val="en-SG"/>
        </w:rPr>
      </w:pPr>
      <w:r w:rsidRPr="008B3A37">
        <w:rPr>
          <w:bCs/>
          <w:color w:val="000000" w:themeColor="text1"/>
          <w:lang w:val="en-SG"/>
        </w:rPr>
        <w:br w:type="page"/>
      </w:r>
    </w:p>
    <w:p w14:paraId="09EC9FBB" w14:textId="087941C0" w:rsidR="00196B3B" w:rsidRPr="008B3A37" w:rsidRDefault="00685329" w:rsidP="00AD082A">
      <w:pPr>
        <w:pStyle w:val="Heading1"/>
        <w:snapToGrid w:val="0"/>
        <w:ind w:left="0"/>
        <w:jc w:val="center"/>
        <w:rPr>
          <w:b w:val="0"/>
          <w:bCs w:val="0"/>
          <w:color w:val="000000" w:themeColor="text1"/>
          <w:sz w:val="24"/>
          <w:szCs w:val="24"/>
          <w:lang w:val="en-SG"/>
        </w:rPr>
      </w:pPr>
      <w:bookmarkStart w:id="90" w:name="_Toc109859947"/>
      <w:r w:rsidRPr="008B3A37">
        <w:rPr>
          <w:color w:val="000000" w:themeColor="text1"/>
          <w:sz w:val="24"/>
          <w:szCs w:val="24"/>
          <w:lang w:val="en-SG"/>
        </w:rPr>
        <w:lastRenderedPageBreak/>
        <w:t>PHỤ LỤC</w:t>
      </w:r>
      <w:r w:rsidR="00196B3B" w:rsidRPr="008B3A37">
        <w:rPr>
          <w:color w:val="000000" w:themeColor="text1"/>
          <w:sz w:val="24"/>
          <w:szCs w:val="24"/>
          <w:lang w:val="en-SG"/>
        </w:rPr>
        <w:t xml:space="preserve"> </w:t>
      </w:r>
      <w:r w:rsidR="00592487" w:rsidRPr="008B3A37">
        <w:rPr>
          <w:color w:val="000000" w:themeColor="text1"/>
          <w:sz w:val="24"/>
          <w:szCs w:val="24"/>
          <w:lang w:val="en-SG"/>
        </w:rPr>
        <w:t>4</w:t>
      </w:r>
      <w:bookmarkEnd w:id="90"/>
      <w:r w:rsidR="007708A1" w:rsidRPr="008B3A37">
        <w:rPr>
          <w:color w:val="000000" w:themeColor="text1"/>
          <w:sz w:val="24"/>
          <w:szCs w:val="24"/>
          <w:lang w:val="en-SG"/>
        </w:rPr>
        <w:br/>
      </w:r>
      <w:r w:rsidR="00DE4319" w:rsidRPr="008B3A37">
        <w:rPr>
          <w:color w:val="000000" w:themeColor="text1"/>
          <w:sz w:val="24"/>
          <w:szCs w:val="24"/>
        </w:rPr>
        <w:t xml:space="preserve">DANH MỤC </w:t>
      </w:r>
      <w:r w:rsidR="005976BC" w:rsidRPr="008B3A37">
        <w:rPr>
          <w:color w:val="000000" w:themeColor="text1"/>
          <w:sz w:val="24"/>
          <w:szCs w:val="24"/>
        </w:rPr>
        <w:t xml:space="preserve">DIỆN TÍCH VÀ THIẾT BỊ </w:t>
      </w:r>
      <w:r w:rsidR="00DE4319" w:rsidRPr="008B3A37">
        <w:rPr>
          <w:color w:val="000000" w:themeColor="text1"/>
          <w:sz w:val="24"/>
          <w:szCs w:val="24"/>
        </w:rPr>
        <w:t xml:space="preserve">THUỘC SỞ HỮU CHUNG, </w:t>
      </w:r>
      <w:r w:rsidR="00DE4319" w:rsidRPr="008B3A37">
        <w:rPr>
          <w:color w:val="000000" w:themeColor="text1"/>
          <w:sz w:val="24"/>
          <w:szCs w:val="24"/>
        </w:rPr>
        <w:br/>
        <w:t xml:space="preserve">SỬ DỤNG CHUNG </w:t>
      </w:r>
      <w:r w:rsidR="005976BC" w:rsidRPr="008B3A37">
        <w:rPr>
          <w:color w:val="000000" w:themeColor="text1"/>
          <w:sz w:val="24"/>
          <w:szCs w:val="24"/>
        </w:rPr>
        <w:t>TRONG NHÀ CHUNG CƯ</w:t>
      </w:r>
      <w:r w:rsidR="00DE4319" w:rsidRPr="008B3A37">
        <w:rPr>
          <w:color w:val="000000" w:themeColor="text1"/>
          <w:sz w:val="24"/>
          <w:szCs w:val="24"/>
        </w:rPr>
        <w:t>, SỞ HỮU RIÊNG CỦA CHỦ ĐẦU TƯ</w:t>
      </w:r>
      <w:r w:rsidR="00620EAF" w:rsidRPr="008B3A37">
        <w:rPr>
          <w:rStyle w:val="FootnoteReference"/>
          <w:color w:val="000000" w:themeColor="text1"/>
          <w:sz w:val="24"/>
          <w:szCs w:val="24"/>
        </w:rPr>
        <w:footnoteReference w:id="20"/>
      </w:r>
    </w:p>
    <w:p w14:paraId="55B87CEF" w14:textId="77777777" w:rsidR="00196B3B" w:rsidRPr="008B3A37" w:rsidRDefault="00196B3B" w:rsidP="00AD082A">
      <w:pPr>
        <w:snapToGrid w:val="0"/>
        <w:jc w:val="center"/>
        <w:rPr>
          <w:b/>
          <w:bCs/>
          <w:color w:val="000000" w:themeColor="text1"/>
          <w:lang w:val="en-SG"/>
        </w:rPr>
      </w:pPr>
    </w:p>
    <w:p w14:paraId="219DB8EA" w14:textId="2EDC13FB" w:rsidR="006242A8" w:rsidRPr="008B3A37" w:rsidRDefault="006242A8" w:rsidP="00AD082A">
      <w:pPr>
        <w:snapToGrid w:val="0"/>
        <w:jc w:val="center"/>
        <w:rPr>
          <w:bCs/>
          <w:i/>
          <w:iCs/>
          <w:color w:val="000000" w:themeColor="text1"/>
          <w:lang w:val="en-SG"/>
        </w:rPr>
      </w:pPr>
      <w:r w:rsidRPr="008B3A37">
        <w:rPr>
          <w:bCs/>
          <w:i/>
          <w:iCs/>
          <w:color w:val="000000" w:themeColor="text1"/>
          <w:lang w:val="en-SG"/>
        </w:rPr>
        <w:t>(Đính kèm Hợp đồng mua bán Căn Hộ số:…)</w:t>
      </w:r>
    </w:p>
    <w:p w14:paraId="3ACBA58D" w14:textId="77777777" w:rsidR="00196B3B" w:rsidRPr="008B3A37" w:rsidRDefault="00196B3B" w:rsidP="00AD082A">
      <w:pPr>
        <w:snapToGrid w:val="0"/>
        <w:rPr>
          <w:bCs/>
          <w:color w:val="000000" w:themeColor="text1"/>
          <w:lang w:val="en-SG"/>
        </w:rPr>
      </w:pPr>
    </w:p>
    <w:p w14:paraId="5A17A463" w14:textId="77777777" w:rsidR="0080782D" w:rsidRPr="008B3A37" w:rsidRDefault="0080782D" w:rsidP="00D53099">
      <w:pPr>
        <w:widowControl w:val="0"/>
        <w:spacing w:before="120" w:after="120" w:line="264" w:lineRule="auto"/>
        <w:jc w:val="both"/>
        <w:rPr>
          <w:b/>
          <w:color w:val="000000" w:themeColor="text1"/>
        </w:rPr>
      </w:pPr>
      <w:r w:rsidRPr="008B3A37">
        <w:rPr>
          <w:b/>
          <w:color w:val="000000" w:themeColor="text1"/>
          <w:lang w:val="en-SG"/>
        </w:rPr>
        <w:t xml:space="preserve">I. </w:t>
      </w:r>
      <w:r w:rsidRPr="008B3A37">
        <w:rPr>
          <w:b/>
          <w:color w:val="000000" w:themeColor="text1"/>
        </w:rPr>
        <w:t>Phần diện tích, thiết bị thuộc sở hữu chung trong Nhà chung cư, bao gồm:</w:t>
      </w:r>
    </w:p>
    <w:p w14:paraId="580A4274" w14:textId="77777777" w:rsidR="0080782D" w:rsidRPr="008B3A37" w:rsidRDefault="0080782D" w:rsidP="0080782D">
      <w:pPr>
        <w:widowControl w:val="0"/>
        <w:numPr>
          <w:ilvl w:val="0"/>
          <w:numId w:val="92"/>
        </w:numPr>
        <w:spacing w:before="120" w:line="264" w:lineRule="auto"/>
        <w:ind w:left="720" w:hanging="709"/>
        <w:jc w:val="both"/>
        <w:rPr>
          <w:color w:val="000000" w:themeColor="text1"/>
          <w:lang w:val="vi-VN"/>
        </w:rPr>
      </w:pPr>
      <w:r w:rsidRPr="008B3A37">
        <w:rPr>
          <w:color w:val="000000" w:themeColor="text1"/>
          <w:lang w:val="vi-VN"/>
        </w:rPr>
        <w:t xml:space="preserve">Phần diện tích còn lại của Nhà chung cư ngoài phần diện tích thuộc sở hữu riêng </w:t>
      </w:r>
      <w:r w:rsidRPr="008B3A37">
        <w:rPr>
          <w:color w:val="000000" w:themeColor="text1"/>
        </w:rPr>
        <w:t xml:space="preserve">của Bên mua </w:t>
      </w:r>
      <w:r w:rsidRPr="008B3A37">
        <w:rPr>
          <w:color w:val="000000" w:themeColor="text1"/>
          <w:lang w:val="vi-VN"/>
        </w:rPr>
        <w:t xml:space="preserve">quy định tại </w:t>
      </w:r>
      <w:r w:rsidRPr="008B3A37">
        <w:rPr>
          <w:color w:val="000000" w:themeColor="text1"/>
        </w:rPr>
        <w:t>khoản 1 Điều 11 của Hợp đồng</w:t>
      </w:r>
      <w:r w:rsidRPr="008B3A37">
        <w:rPr>
          <w:color w:val="000000" w:themeColor="text1"/>
          <w:lang w:val="vi-VN"/>
        </w:rPr>
        <w:t xml:space="preserve"> và </w:t>
      </w:r>
      <w:r w:rsidRPr="008B3A37">
        <w:rPr>
          <w:color w:val="000000" w:themeColor="text1"/>
        </w:rPr>
        <w:t>phần diện tích riêng của Bên bán nêu tại Khoản 2 Điều 11 của Hợp đồng</w:t>
      </w:r>
      <w:r w:rsidRPr="008B3A37">
        <w:rPr>
          <w:color w:val="000000" w:themeColor="text1"/>
          <w:lang w:val="vi-VN"/>
        </w:rPr>
        <w:t>; nhà sinh hoạt cộng đồng của nhà chung cư;</w:t>
      </w:r>
    </w:p>
    <w:p w14:paraId="1CA449D7" w14:textId="77777777" w:rsidR="0080782D" w:rsidRPr="008B3A37" w:rsidRDefault="0080782D" w:rsidP="0080782D">
      <w:pPr>
        <w:widowControl w:val="0"/>
        <w:numPr>
          <w:ilvl w:val="0"/>
          <w:numId w:val="92"/>
        </w:numPr>
        <w:spacing w:before="120" w:line="264" w:lineRule="auto"/>
        <w:ind w:left="720" w:hanging="709"/>
        <w:jc w:val="both"/>
        <w:rPr>
          <w:color w:val="000000" w:themeColor="text1"/>
          <w:lang w:val="vi-VN"/>
        </w:rPr>
      </w:pPr>
      <w:r w:rsidRPr="008B3A37">
        <w:rPr>
          <w:color w:val="000000" w:themeColor="text1"/>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65B16D95" w14:textId="77777777" w:rsidR="0080782D" w:rsidRPr="008B3A37" w:rsidRDefault="0080782D" w:rsidP="0080782D">
      <w:pPr>
        <w:widowControl w:val="0"/>
        <w:numPr>
          <w:ilvl w:val="0"/>
          <w:numId w:val="92"/>
        </w:numPr>
        <w:spacing w:before="120" w:line="264" w:lineRule="auto"/>
        <w:ind w:left="720" w:hanging="709"/>
        <w:jc w:val="both"/>
        <w:rPr>
          <w:color w:val="000000" w:themeColor="text1"/>
          <w:lang w:val="vi-VN"/>
        </w:rPr>
      </w:pPr>
      <w:r w:rsidRPr="008B3A37">
        <w:rPr>
          <w:color w:val="000000" w:themeColor="text1"/>
          <w:lang w:val="vi-VN"/>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2C5DAF9" w14:textId="77777777" w:rsidR="0080782D" w:rsidRPr="008B3A37" w:rsidRDefault="0080782D" w:rsidP="0080782D">
      <w:pPr>
        <w:widowControl w:val="0"/>
        <w:numPr>
          <w:ilvl w:val="0"/>
          <w:numId w:val="92"/>
        </w:numPr>
        <w:spacing w:before="120" w:line="264" w:lineRule="auto"/>
        <w:ind w:left="720" w:hanging="709"/>
        <w:jc w:val="both"/>
        <w:rPr>
          <w:color w:val="000000" w:themeColor="text1"/>
          <w:lang w:val="vi-VN"/>
        </w:rPr>
      </w:pPr>
      <w:r w:rsidRPr="008B3A37">
        <w:rPr>
          <w:color w:val="000000" w:themeColor="text1"/>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w:t>
      </w:r>
    </w:p>
    <w:p w14:paraId="5B6E673C" w14:textId="77777777" w:rsidR="0080782D" w:rsidRPr="008B3A37" w:rsidRDefault="0080782D" w:rsidP="0080782D">
      <w:pPr>
        <w:widowControl w:val="0"/>
        <w:numPr>
          <w:ilvl w:val="0"/>
          <w:numId w:val="92"/>
        </w:numPr>
        <w:spacing w:before="120" w:line="264" w:lineRule="auto"/>
        <w:ind w:left="720" w:hanging="709"/>
        <w:jc w:val="both"/>
        <w:rPr>
          <w:color w:val="000000" w:themeColor="text1"/>
          <w:lang w:val="vi-VN"/>
        </w:rPr>
      </w:pPr>
      <w:r w:rsidRPr="008B3A37">
        <w:rPr>
          <w:color w:val="000000" w:themeColor="text1"/>
          <w:lang w:val="vi-VN"/>
        </w:rPr>
        <w:t>Chỗ để xe đạp, xe dùng cho người khuyết tật, xe động cơ hai bánh, xe động cơ ba bánh cho các chủ sở hữu, người sử dụng nhà chung cư</w:t>
      </w:r>
      <w:r w:rsidR="00034187" w:rsidRPr="008B3A37">
        <w:rPr>
          <w:color w:val="000000" w:themeColor="text1"/>
          <w:lang w:val="vi-VN"/>
        </w:rPr>
        <w:t xml:space="preserve"> theo thiết kế dự án đã được phê duyệt</w:t>
      </w:r>
      <w:r w:rsidRPr="008B3A37">
        <w:rPr>
          <w:color w:val="000000" w:themeColor="text1"/>
          <w:lang w:val="vi-VN"/>
        </w:rPr>
        <w:t>.</w:t>
      </w:r>
    </w:p>
    <w:p w14:paraId="357B4E67" w14:textId="77777777" w:rsidR="0080782D" w:rsidRPr="008B3A37" w:rsidRDefault="0080782D" w:rsidP="0080782D">
      <w:pPr>
        <w:widowControl w:val="0"/>
        <w:spacing w:before="120" w:line="264" w:lineRule="auto"/>
        <w:ind w:left="1418"/>
        <w:jc w:val="both"/>
        <w:rPr>
          <w:color w:val="000000" w:themeColor="text1"/>
          <w:lang w:val="vi-VN"/>
        </w:rPr>
      </w:pPr>
    </w:p>
    <w:p w14:paraId="567B8495" w14:textId="77777777" w:rsidR="0080782D" w:rsidRPr="008B3A37" w:rsidRDefault="0080782D" w:rsidP="00866A14">
      <w:pPr>
        <w:pStyle w:val="ListParagraph"/>
        <w:tabs>
          <w:tab w:val="left" w:pos="851"/>
        </w:tabs>
        <w:spacing w:after="120" w:line="288" w:lineRule="auto"/>
        <w:ind w:left="0"/>
        <w:jc w:val="both"/>
        <w:rPr>
          <w:b/>
          <w:color w:val="000000" w:themeColor="text1"/>
          <w:sz w:val="24"/>
          <w:szCs w:val="24"/>
        </w:rPr>
      </w:pPr>
      <w:r w:rsidRPr="008B3A37">
        <w:rPr>
          <w:b/>
          <w:color w:val="000000" w:themeColor="text1"/>
          <w:sz w:val="24"/>
          <w:szCs w:val="24"/>
        </w:rPr>
        <w:t>II. Phần diện tích thuộc sở hữu riêng của Bên Bán bao gồm:</w:t>
      </w:r>
    </w:p>
    <w:p w14:paraId="5B9A26B0" w14:textId="77777777" w:rsidR="0080782D" w:rsidRPr="008B3A37" w:rsidRDefault="0080782D" w:rsidP="00866A14">
      <w:pPr>
        <w:pStyle w:val="ListParagraph"/>
        <w:tabs>
          <w:tab w:val="left" w:pos="851"/>
        </w:tabs>
        <w:spacing w:after="120" w:line="288" w:lineRule="auto"/>
        <w:ind w:left="0"/>
        <w:jc w:val="both"/>
        <w:rPr>
          <w:color w:val="000000" w:themeColor="text1"/>
          <w:sz w:val="24"/>
          <w:szCs w:val="24"/>
        </w:rPr>
      </w:pPr>
    </w:p>
    <w:p w14:paraId="43CB109E" w14:textId="77777777" w:rsidR="00866A14" w:rsidRPr="008B3A37" w:rsidRDefault="00866A14" w:rsidP="00866A14">
      <w:pPr>
        <w:pStyle w:val="ListParagraph"/>
        <w:numPr>
          <w:ilvl w:val="0"/>
          <w:numId w:val="93"/>
        </w:numPr>
        <w:tabs>
          <w:tab w:val="left" w:pos="720"/>
        </w:tabs>
        <w:spacing w:after="120" w:line="288" w:lineRule="auto"/>
        <w:ind w:left="720"/>
        <w:jc w:val="both"/>
        <w:rPr>
          <w:color w:val="000000" w:themeColor="text1"/>
          <w:sz w:val="24"/>
          <w:szCs w:val="24"/>
        </w:rPr>
      </w:pPr>
      <w:r w:rsidRPr="008B3A37">
        <w:rPr>
          <w:color w:val="000000" w:themeColor="text1"/>
          <w:sz w:val="24"/>
          <w:szCs w:val="24"/>
        </w:rPr>
        <w:t>C</w:t>
      </w:r>
      <w:r w:rsidR="0080782D" w:rsidRPr="008B3A37">
        <w:rPr>
          <w:color w:val="000000" w:themeColor="text1"/>
          <w:sz w:val="24"/>
          <w:szCs w:val="24"/>
        </w:rPr>
        <w:t>ác phần diện tích và trang thiết bị kỹ thuật mà Bên bán chưa/không bán</w:t>
      </w:r>
      <w:r w:rsidRPr="008B3A37">
        <w:rPr>
          <w:color w:val="000000" w:themeColor="text1"/>
          <w:sz w:val="24"/>
          <w:szCs w:val="24"/>
        </w:rPr>
        <w:t>;</w:t>
      </w:r>
    </w:p>
    <w:p w14:paraId="60495FB4" w14:textId="77777777" w:rsidR="00866A14" w:rsidRPr="008B3A37" w:rsidRDefault="00866A14" w:rsidP="00866A14">
      <w:pPr>
        <w:pStyle w:val="ListParagraph"/>
        <w:numPr>
          <w:ilvl w:val="0"/>
          <w:numId w:val="93"/>
        </w:numPr>
        <w:tabs>
          <w:tab w:val="left" w:pos="720"/>
        </w:tabs>
        <w:spacing w:after="120" w:line="288" w:lineRule="auto"/>
        <w:ind w:left="720"/>
        <w:jc w:val="both"/>
        <w:rPr>
          <w:color w:val="000000" w:themeColor="text1"/>
          <w:sz w:val="24"/>
          <w:szCs w:val="24"/>
        </w:rPr>
      </w:pPr>
      <w:r w:rsidRPr="008B3A37">
        <w:rPr>
          <w:color w:val="000000" w:themeColor="text1"/>
          <w:sz w:val="24"/>
          <w:szCs w:val="24"/>
        </w:rPr>
        <w:t>T</w:t>
      </w:r>
      <w:r w:rsidR="0080782D" w:rsidRPr="008B3A37">
        <w:rPr>
          <w:color w:val="000000" w:themeColor="text1"/>
          <w:sz w:val="24"/>
          <w:szCs w:val="24"/>
        </w:rPr>
        <w:t>ầng hầm (trừ phần diện tích được quy định tại khoản 3 và khoản 4 Điều 11 của Hợp đồng này)</w:t>
      </w:r>
      <w:r w:rsidRPr="008B3A37">
        <w:rPr>
          <w:color w:val="000000" w:themeColor="text1"/>
          <w:sz w:val="24"/>
          <w:szCs w:val="24"/>
        </w:rPr>
        <w:t>;</w:t>
      </w:r>
    </w:p>
    <w:p w14:paraId="79E96237" w14:textId="77777777" w:rsidR="0080782D" w:rsidRPr="008B3A37" w:rsidRDefault="00866A14" w:rsidP="00866A14">
      <w:pPr>
        <w:pStyle w:val="ListParagraph"/>
        <w:numPr>
          <w:ilvl w:val="0"/>
          <w:numId w:val="93"/>
        </w:numPr>
        <w:tabs>
          <w:tab w:val="left" w:pos="720"/>
        </w:tabs>
        <w:spacing w:after="120" w:line="288" w:lineRule="auto"/>
        <w:ind w:left="720"/>
        <w:jc w:val="both"/>
        <w:rPr>
          <w:color w:val="000000" w:themeColor="text1"/>
          <w:sz w:val="24"/>
          <w:szCs w:val="24"/>
        </w:rPr>
      </w:pPr>
      <w:r w:rsidRPr="008B3A37">
        <w:rPr>
          <w:color w:val="000000" w:themeColor="text1"/>
          <w:sz w:val="24"/>
          <w:szCs w:val="24"/>
        </w:rPr>
        <w:t>P</w:t>
      </w:r>
      <w:r w:rsidR="0080782D" w:rsidRPr="008B3A37">
        <w:rPr>
          <w:color w:val="000000" w:themeColor="text1"/>
          <w:sz w:val="24"/>
          <w:szCs w:val="24"/>
        </w:rPr>
        <w:t xml:space="preserve">hần diện tích được sử dụng vào mục đích thương mại - dịch vụ bao gồm: phần diện tích để xe ô tô, </w:t>
      </w:r>
      <w:r w:rsidRPr="008B3A37">
        <w:rPr>
          <w:color w:val="000000" w:themeColor="text1"/>
          <w:sz w:val="24"/>
          <w:szCs w:val="24"/>
        </w:rPr>
        <w:t>….</w:t>
      </w:r>
      <w:r w:rsidRPr="008B3A37">
        <w:rPr>
          <w:rStyle w:val="FootnoteReference"/>
          <w:color w:val="000000" w:themeColor="text1"/>
          <w:sz w:val="24"/>
          <w:szCs w:val="24"/>
          <w:lang w:val="en-US"/>
        </w:rPr>
        <w:footnoteReference w:id="21"/>
      </w:r>
      <w:r w:rsidRPr="008B3A37">
        <w:rPr>
          <w:color w:val="000000" w:themeColor="text1"/>
          <w:sz w:val="24"/>
          <w:szCs w:val="24"/>
        </w:rPr>
        <w:t xml:space="preserve"> </w:t>
      </w:r>
      <w:r w:rsidR="0080782D" w:rsidRPr="008B3A37">
        <w:rPr>
          <w:color w:val="000000" w:themeColor="text1"/>
          <w:sz w:val="24"/>
          <w:szCs w:val="24"/>
        </w:rPr>
        <w:t>và hệ thống trang thiết bị sử dụng riêng trong phần diện tích này.</w:t>
      </w:r>
    </w:p>
    <w:p w14:paraId="740E70B6" w14:textId="77777777" w:rsidR="00C266B1" w:rsidRPr="008B3A37" w:rsidRDefault="00C266B1" w:rsidP="00C266B1">
      <w:pPr>
        <w:pStyle w:val="ListParagraph"/>
        <w:tabs>
          <w:tab w:val="left" w:pos="720"/>
        </w:tabs>
        <w:spacing w:after="120" w:line="288" w:lineRule="auto"/>
        <w:jc w:val="both"/>
        <w:rPr>
          <w:color w:val="000000" w:themeColor="text1"/>
          <w:sz w:val="24"/>
          <w:szCs w:val="24"/>
        </w:rPr>
      </w:pPr>
    </w:p>
    <w:p w14:paraId="6906F86A" w14:textId="08352979" w:rsidR="00C266B1" w:rsidRPr="008B3A37" w:rsidRDefault="00C266B1" w:rsidP="00C266B1">
      <w:pPr>
        <w:pStyle w:val="ListParagraph"/>
        <w:tabs>
          <w:tab w:val="left" w:pos="720"/>
        </w:tabs>
        <w:spacing w:after="120" w:line="288" w:lineRule="auto"/>
        <w:jc w:val="both"/>
        <w:rPr>
          <w:color w:val="000000" w:themeColor="text1"/>
          <w:sz w:val="24"/>
          <w:szCs w:val="24"/>
        </w:rPr>
      </w:pPr>
    </w:p>
    <w:p w14:paraId="7A84C3CC" w14:textId="525855D4" w:rsidR="00435464" w:rsidRPr="008B3A37" w:rsidRDefault="00435464" w:rsidP="00C266B1">
      <w:pPr>
        <w:pStyle w:val="ListParagraph"/>
        <w:tabs>
          <w:tab w:val="left" w:pos="720"/>
        </w:tabs>
        <w:spacing w:after="120" w:line="288" w:lineRule="auto"/>
        <w:jc w:val="both"/>
        <w:rPr>
          <w:color w:val="000000" w:themeColor="text1"/>
          <w:sz w:val="24"/>
          <w:szCs w:val="24"/>
        </w:rPr>
      </w:pPr>
    </w:p>
    <w:p w14:paraId="21E19570" w14:textId="662EA0FC" w:rsidR="00435464" w:rsidRPr="008B3A37" w:rsidRDefault="00435464" w:rsidP="00C266B1">
      <w:pPr>
        <w:pStyle w:val="ListParagraph"/>
        <w:tabs>
          <w:tab w:val="left" w:pos="720"/>
        </w:tabs>
        <w:spacing w:after="120" w:line="288" w:lineRule="auto"/>
        <w:jc w:val="both"/>
        <w:rPr>
          <w:color w:val="000000" w:themeColor="text1"/>
          <w:sz w:val="24"/>
          <w:szCs w:val="24"/>
        </w:rPr>
      </w:pPr>
    </w:p>
    <w:p w14:paraId="25E2BF56" w14:textId="77777777" w:rsidR="00435464" w:rsidRPr="008B3A37" w:rsidRDefault="00435464" w:rsidP="00C266B1">
      <w:pPr>
        <w:pStyle w:val="ListParagraph"/>
        <w:tabs>
          <w:tab w:val="left" w:pos="720"/>
        </w:tabs>
        <w:spacing w:after="120" w:line="288" w:lineRule="auto"/>
        <w:jc w:val="both"/>
        <w:rPr>
          <w:color w:val="000000" w:themeColor="text1"/>
          <w:sz w:val="24"/>
          <w:szCs w:val="24"/>
        </w:rPr>
      </w:pPr>
    </w:p>
    <w:p w14:paraId="4B74F5EA" w14:textId="77777777" w:rsidR="0080782D" w:rsidRPr="008B3A37" w:rsidRDefault="0080782D" w:rsidP="00AD082A">
      <w:pPr>
        <w:snapToGrid w:val="0"/>
        <w:rPr>
          <w:b/>
          <w:bCs/>
          <w:color w:val="000000" w:themeColor="text1"/>
          <w:lang w:val="vi-VN"/>
        </w:rPr>
      </w:pPr>
    </w:p>
    <w:p w14:paraId="610AF210" w14:textId="77777777" w:rsidR="00196B3B" w:rsidRPr="008B3A37" w:rsidRDefault="002F5F00" w:rsidP="00AD082A">
      <w:pPr>
        <w:pStyle w:val="Heading1"/>
        <w:snapToGrid w:val="0"/>
        <w:ind w:left="0"/>
        <w:jc w:val="center"/>
        <w:rPr>
          <w:b w:val="0"/>
          <w:bCs w:val="0"/>
          <w:color w:val="000000" w:themeColor="text1"/>
          <w:sz w:val="24"/>
          <w:szCs w:val="24"/>
          <w:lang w:val="vi-VN"/>
        </w:rPr>
      </w:pPr>
      <w:bookmarkStart w:id="91" w:name="_Toc109859948"/>
      <w:r w:rsidRPr="008B3A37">
        <w:rPr>
          <w:color w:val="000000" w:themeColor="text1"/>
          <w:sz w:val="24"/>
          <w:szCs w:val="24"/>
          <w:lang w:val="vi-VN"/>
        </w:rPr>
        <w:lastRenderedPageBreak/>
        <w:t>PHỤ LỤC</w:t>
      </w:r>
      <w:r w:rsidR="00196B3B" w:rsidRPr="008B3A37">
        <w:rPr>
          <w:color w:val="000000" w:themeColor="text1"/>
          <w:sz w:val="24"/>
          <w:szCs w:val="24"/>
          <w:lang w:val="vi-VN"/>
        </w:rPr>
        <w:t xml:space="preserve"> </w:t>
      </w:r>
      <w:r w:rsidR="00592487" w:rsidRPr="008B3A37">
        <w:rPr>
          <w:color w:val="000000" w:themeColor="text1"/>
          <w:sz w:val="24"/>
          <w:szCs w:val="24"/>
          <w:lang w:val="vi-VN"/>
        </w:rPr>
        <w:t>5</w:t>
      </w:r>
      <w:bookmarkEnd w:id="91"/>
      <w:r w:rsidR="007708A1" w:rsidRPr="008B3A37">
        <w:rPr>
          <w:color w:val="000000" w:themeColor="text1"/>
          <w:sz w:val="24"/>
          <w:szCs w:val="24"/>
          <w:lang w:val="vi-VN"/>
        </w:rPr>
        <w:br/>
      </w:r>
      <w:r w:rsidRPr="008B3A37">
        <w:rPr>
          <w:color w:val="000000" w:themeColor="text1"/>
          <w:sz w:val="24"/>
          <w:szCs w:val="24"/>
          <w:lang w:val="vi-VN"/>
        </w:rPr>
        <w:t>BẢN NỘI QUY NHÀ CHUNG CƯ</w:t>
      </w:r>
    </w:p>
    <w:p w14:paraId="7BF54AC4" w14:textId="77777777" w:rsidR="00196B3B" w:rsidRPr="008B3A37" w:rsidRDefault="00196B3B" w:rsidP="00AD082A">
      <w:pPr>
        <w:snapToGrid w:val="0"/>
        <w:jc w:val="center"/>
        <w:rPr>
          <w:b/>
          <w:bCs/>
          <w:color w:val="000000" w:themeColor="text1"/>
          <w:lang w:val="vi-VN"/>
        </w:rPr>
      </w:pPr>
    </w:p>
    <w:p w14:paraId="0C42442E"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bookmarkStart w:id="92" w:name="_Toc533521891"/>
      <w:bookmarkStart w:id="93" w:name="_Toc503127494"/>
      <w:bookmarkStart w:id="94" w:name="_Toc503129017"/>
      <w:bookmarkStart w:id="95" w:name="_Toc517262266"/>
      <w:bookmarkStart w:id="96" w:name="_Toc517110399"/>
      <w:r w:rsidRPr="008B3A37">
        <w:rPr>
          <w:rFonts w:ascii="Times New Roman" w:hAnsi="Times New Roman"/>
          <w:color w:val="000000" w:themeColor="text1"/>
          <w:lang w:val="vi-VN"/>
        </w:rPr>
        <w:t>ĐIỀU 1. ĐỊNH NGHĨA VÀ DIỄN GIẢI</w:t>
      </w:r>
    </w:p>
    <w:p w14:paraId="653E5FAB" w14:textId="77777777" w:rsidR="00022DD4" w:rsidRPr="008B3A37" w:rsidRDefault="00022DD4" w:rsidP="00AD082A">
      <w:pPr>
        <w:snapToGrid w:val="0"/>
        <w:jc w:val="both"/>
        <w:rPr>
          <w:color w:val="000000" w:themeColor="text1"/>
          <w:lang w:val="vi-VN"/>
        </w:rPr>
      </w:pPr>
      <w:r w:rsidRPr="008B3A37">
        <w:rPr>
          <w:color w:val="000000" w:themeColor="text1"/>
          <w:lang w:val="vi-VN"/>
        </w:rPr>
        <w:t>Các thuật ngữ viết hoa được sử dụng trong Bản Nội Quy này sẽ có nghĩa như dưới đây, những thuật ngữ được viết hoa khác nhưng không được định nghĩa tại đây thì có nghĩa như trong Hợp Đồng:</w:t>
      </w:r>
    </w:p>
    <w:p w14:paraId="24E8FD7D" w14:textId="3496535F" w:rsidR="00022DD4" w:rsidRPr="008B3A37" w:rsidRDefault="00022DD4" w:rsidP="00AD082A">
      <w:pPr>
        <w:snapToGrid w:val="0"/>
        <w:jc w:val="both"/>
        <w:rPr>
          <w:color w:val="000000" w:themeColor="text1"/>
          <w:lang w:val="vi-VN"/>
        </w:rPr>
      </w:pPr>
      <w:r w:rsidRPr="008B3A37" w:rsidDel="00EC37AC">
        <w:rPr>
          <w:b/>
          <w:color w:val="000000" w:themeColor="text1"/>
          <w:lang w:val="vi-VN"/>
        </w:rPr>
        <w:t xml:space="preserve"> </w:t>
      </w:r>
      <w:r w:rsidRPr="008B3A37">
        <w:rPr>
          <w:color w:val="000000" w:themeColor="text1"/>
          <w:lang w:val="vi-VN"/>
        </w:rPr>
        <w:t>“</w:t>
      </w:r>
      <w:r w:rsidRPr="008B3A37">
        <w:rPr>
          <w:b/>
          <w:color w:val="000000" w:themeColor="text1"/>
          <w:lang w:val="vi-VN"/>
        </w:rPr>
        <w:t>Chủ Đầu Tư</w:t>
      </w:r>
      <w:r w:rsidRPr="008B3A37">
        <w:rPr>
          <w:color w:val="000000" w:themeColor="text1"/>
          <w:lang w:val="vi-VN"/>
        </w:rPr>
        <w:t xml:space="preserve">” hoặc CĐT là CÔNG TY TNHH MỘT THÀNH VIÊN </w:t>
      </w:r>
      <w:bookmarkStart w:id="97" w:name="_Hlk111551788"/>
      <w:r w:rsidRPr="008B3A37">
        <w:rPr>
          <w:color w:val="000000" w:themeColor="text1"/>
          <w:lang w:val="vi-VN"/>
        </w:rPr>
        <w:t>VIỆT NAM GS ENTERPRISE</w:t>
      </w:r>
      <w:bookmarkEnd w:id="97"/>
      <w:r w:rsidRPr="008B3A37">
        <w:rPr>
          <w:color w:val="000000" w:themeColor="text1"/>
          <w:lang w:val="vi-VN"/>
        </w:rPr>
        <w:t>.</w:t>
      </w:r>
    </w:p>
    <w:p w14:paraId="19515A23" w14:textId="5513B47A"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color w:val="000000" w:themeColor="text1"/>
          <w:lang w:val="vi-VN"/>
        </w:rPr>
        <w:t>Chủ Sở Hữu Căn Hộ</w:t>
      </w:r>
      <w:r w:rsidRPr="008B3A37">
        <w:rPr>
          <w:color w:val="000000" w:themeColor="text1"/>
          <w:lang w:val="vi-VN"/>
        </w:rPr>
        <w:t>” là tổ chức hoặc cá nhân sở hữu hợp pháp Căn Hộ hoặc Phần Sở Hữu Riêng khác cho mục đích để ở thuộc Nhà Chung Cư.</w:t>
      </w:r>
      <w:r w:rsidRPr="008B3A37" w:rsidDel="00EC37AC">
        <w:rPr>
          <w:b/>
          <w:color w:val="000000" w:themeColor="text1"/>
          <w:lang w:val="vi-VN"/>
        </w:rPr>
        <w:t xml:space="preserve"> </w:t>
      </w:r>
      <w:r w:rsidRPr="008B3A37">
        <w:rPr>
          <w:color w:val="000000" w:themeColor="text1"/>
          <w:lang w:val="vi-VN"/>
        </w:rPr>
        <w:t>“</w:t>
      </w:r>
      <w:r w:rsidRPr="008B3A37">
        <w:rPr>
          <w:b/>
          <w:color w:val="000000" w:themeColor="text1"/>
          <w:lang w:val="vi-VN"/>
        </w:rPr>
        <w:t>Người Sử Dụng Căn Hộ</w:t>
      </w:r>
      <w:r w:rsidRPr="008B3A37">
        <w:rPr>
          <w:color w:val="000000" w:themeColor="text1"/>
          <w:lang w:val="vi-VN"/>
        </w:rPr>
        <w:t>” là Chủ Sở Hữu Căn Hộ đang trực tiếp sử dụng hoặc bất kỳ tổ chức, cá nhân nào đang sử dụng hợp pháp Căn Hộ hoặc Phần Sở Hữu Riêng khác cho mục đích để ở trong Nhà Chung Cư thông qua các hình thức như thuê, mượn, ở nhờ, được ủy quyền quản lý hoặc sử dụng theo quyết định của cơ quan có thẩm quyền.</w:t>
      </w:r>
    </w:p>
    <w:p w14:paraId="60FBAD41" w14:textId="77777777"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bCs/>
          <w:color w:val="000000" w:themeColor="text1"/>
          <w:lang w:val="vi-VN"/>
        </w:rPr>
        <w:t>Ch</w:t>
      </w:r>
      <w:r w:rsidRPr="008B3A37">
        <w:rPr>
          <w:b/>
          <w:color w:val="000000" w:themeColor="text1"/>
          <w:lang w:val="vi-VN"/>
        </w:rPr>
        <w:t>ủ Sở Hữu</w:t>
      </w:r>
      <w:r w:rsidRPr="008B3A37">
        <w:rPr>
          <w:color w:val="000000" w:themeColor="text1"/>
          <w:lang w:val="vi-VN"/>
        </w:rPr>
        <w:t>” đề cập tới tất cả các chủ sở hữu Nhà Chung Cư, bao gồm các Chủ Sở Hữu Căn Hộ, chủ sở hữu khu thương mại, dịch vụ và các khu chức năng khác trong Nhà Chung Cư.</w:t>
      </w:r>
    </w:p>
    <w:p w14:paraId="32328DD3" w14:textId="77777777"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bCs/>
          <w:color w:val="000000" w:themeColor="text1"/>
          <w:lang w:val="vi-VN"/>
        </w:rPr>
        <w:t>N</w:t>
      </w:r>
      <w:r w:rsidRPr="008B3A37">
        <w:rPr>
          <w:b/>
          <w:color w:val="000000" w:themeColor="text1"/>
          <w:lang w:val="vi-VN"/>
        </w:rPr>
        <w:t>gười Sử Dụng</w:t>
      </w:r>
      <w:r w:rsidRPr="008B3A37">
        <w:rPr>
          <w:color w:val="000000" w:themeColor="text1"/>
          <w:lang w:val="vi-VN"/>
        </w:rPr>
        <w:t>” đề cập tới tất cả những người sử dụng Nhà Chung Cư, bao gồm Người Sử Dụng Căn Hộ, người sử dụng khu thương mại, dịch vụ và các khu chức năng khác trong Nhà Chung Cư.</w:t>
      </w:r>
    </w:p>
    <w:p w14:paraId="5877B11E" w14:textId="77777777"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color w:val="000000" w:themeColor="text1"/>
          <w:lang w:val="vi-VN"/>
        </w:rPr>
        <w:t>Hội Nghị Nhà Chung Cư</w:t>
      </w:r>
      <w:r w:rsidRPr="008B3A37">
        <w:rPr>
          <w:color w:val="000000" w:themeColor="text1"/>
          <w:lang w:val="vi-VN"/>
        </w:rPr>
        <w:t>” là cuộc họp của các chủ sở hữu và người sử dụng Nhà Chung Cư được tổ chức theo quy định pháp luật.</w:t>
      </w:r>
    </w:p>
    <w:p w14:paraId="02D2A119" w14:textId="77777777"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color w:val="000000" w:themeColor="text1"/>
          <w:lang w:val="vi-VN"/>
        </w:rPr>
        <w:t>Quy Chế Quản Lý, Sử Dụng Nhà Chung Cư</w:t>
      </w:r>
      <w:r w:rsidRPr="008B3A37">
        <w:rPr>
          <w:color w:val="000000" w:themeColor="text1"/>
          <w:lang w:val="vi-VN"/>
        </w:rPr>
        <w:t>” có nghĩa là tài liệu có tên như vậy do Bộ Xây dựng ban hành kèm theo Thông tư 02/2016/TT-BXD ngày 15/02/2016 được sửa đổi, bổ sung bởi Thông tư 28/2016/TT-BXD ngày 15/12/2016, Thông tư 06/2019/TT-BXD ngày 31/10/2019  hoặc các văn bản pháp luật sửa đổi, bổ sung vào từng thời điểm.</w:t>
      </w:r>
    </w:p>
    <w:p w14:paraId="657ADD59" w14:textId="77777777" w:rsidR="00022DD4" w:rsidRPr="008B3A37" w:rsidRDefault="00022DD4" w:rsidP="00AD082A">
      <w:pPr>
        <w:snapToGrid w:val="0"/>
        <w:jc w:val="both"/>
        <w:rPr>
          <w:color w:val="000000" w:themeColor="text1"/>
          <w:lang w:val="vi-VN"/>
        </w:rPr>
      </w:pPr>
      <w:r w:rsidRPr="008B3A37">
        <w:rPr>
          <w:color w:val="000000" w:themeColor="text1"/>
          <w:lang w:val="vi-VN"/>
        </w:rPr>
        <w:t xml:space="preserve"> “</w:t>
      </w:r>
      <w:r w:rsidRPr="008B3A37">
        <w:rPr>
          <w:b/>
          <w:color w:val="000000" w:themeColor="text1"/>
          <w:lang w:val="vi-VN"/>
        </w:rPr>
        <w:t>Sổ Tay Cư Dân</w:t>
      </w:r>
      <w:r w:rsidRPr="008B3A37">
        <w:rPr>
          <w:color w:val="000000" w:themeColor="text1"/>
          <w:lang w:val="vi-VN"/>
        </w:rPr>
        <w:t>” có nghĩa là bản tài liệu có tên như vậy sẽ được Chủ Đầu Tư lập và trao cho Chủ Sở Hữu Căn Hộ tại thời điểm bàn giao Căn Hộ nhằm giới thiệu và hướng dẫn Người Sử Dụng Căn Hộ tuân thủ các quy định chi tiết trong quá trình sinh sống và sử dụng các khu vực, tiện ích tại Nhà Chung Cư.</w:t>
      </w:r>
    </w:p>
    <w:p w14:paraId="358A920D" w14:textId="77777777" w:rsidR="00022DD4" w:rsidRPr="008B3A37" w:rsidRDefault="00022DD4" w:rsidP="00AD082A">
      <w:pPr>
        <w:snapToGrid w:val="0"/>
        <w:jc w:val="both"/>
        <w:rPr>
          <w:rFonts w:eastAsia="Arial"/>
          <w:color w:val="000000" w:themeColor="text1"/>
          <w:lang w:val="vi-VN"/>
        </w:rPr>
      </w:pPr>
      <w:r w:rsidRPr="008B3A37">
        <w:rPr>
          <w:rFonts w:eastAsia="Arial"/>
          <w:color w:val="000000" w:themeColor="text1"/>
          <w:lang w:val="vi-VN"/>
        </w:rPr>
        <w:t>“</w:t>
      </w:r>
      <w:r w:rsidRPr="008B3A37">
        <w:rPr>
          <w:rFonts w:eastAsia="Arial"/>
          <w:b/>
          <w:bCs/>
          <w:color w:val="000000" w:themeColor="text1"/>
          <w:lang w:val="vi-VN"/>
        </w:rPr>
        <w:t>Khách Mời</w:t>
      </w:r>
      <w:r w:rsidRPr="008B3A37">
        <w:rPr>
          <w:rFonts w:eastAsia="Arial"/>
          <w:color w:val="000000" w:themeColor="text1"/>
          <w:lang w:val="vi-VN"/>
        </w:rPr>
        <w:t>” là các thành viên gia đình, bạn bè, nhân viên, đại lý, đại diện, nhà thầu, người được phép hoặc bất kỳ người nào có mặt tại Căn Hộ theo lời mời của Người Sử Dụng Căn Hộ.</w:t>
      </w:r>
    </w:p>
    <w:p w14:paraId="2011CABA" w14:textId="77777777" w:rsidR="00022DD4" w:rsidRPr="008B3A37" w:rsidRDefault="00022DD4" w:rsidP="00AD082A">
      <w:pPr>
        <w:snapToGrid w:val="0"/>
        <w:jc w:val="both"/>
        <w:rPr>
          <w:rFonts w:eastAsia="Arial"/>
          <w:color w:val="000000" w:themeColor="text1"/>
          <w:lang w:val="vi-VN"/>
        </w:rPr>
      </w:pPr>
      <w:r w:rsidRPr="008B3A37">
        <w:rPr>
          <w:rFonts w:eastAsia="Arial"/>
          <w:color w:val="000000" w:themeColor="text1"/>
          <w:lang w:val="vi-VN"/>
        </w:rPr>
        <w:t>“</w:t>
      </w:r>
      <w:r w:rsidRPr="008B3A37">
        <w:rPr>
          <w:rFonts w:eastAsia="Arial"/>
          <w:b/>
          <w:bCs/>
          <w:color w:val="000000" w:themeColor="text1"/>
          <w:lang w:val="vi-VN"/>
        </w:rPr>
        <w:t>Thẻ An Ninh</w:t>
      </w:r>
      <w:r w:rsidRPr="008B3A37">
        <w:rPr>
          <w:rFonts w:eastAsia="Arial"/>
          <w:color w:val="000000" w:themeColor="text1"/>
          <w:lang w:val="vi-VN"/>
        </w:rPr>
        <w:t>” nghĩa là thẻ được phát hành cho Người Sử Dụng Căn Hộ để sử dụng thang máy, cửa an ninh, phòng tập thể dục, phòng trẻ em, và cửa vào các tiện ích.</w:t>
      </w:r>
    </w:p>
    <w:p w14:paraId="659AF86A" w14:textId="013FB385" w:rsidR="00022DD4" w:rsidRPr="008B3A37" w:rsidRDefault="00022DD4" w:rsidP="00AD082A">
      <w:pPr>
        <w:snapToGrid w:val="0"/>
        <w:jc w:val="both"/>
        <w:rPr>
          <w:rStyle w:val="CommentReference"/>
          <w:color w:val="000000" w:themeColor="text1"/>
          <w:sz w:val="24"/>
          <w:szCs w:val="24"/>
          <w:lang w:val="vi-VN"/>
        </w:rPr>
      </w:pPr>
      <w:r w:rsidRPr="008B3A37" w:rsidDel="00EC37AC">
        <w:rPr>
          <w:rFonts w:eastAsia="Arial"/>
          <w:color w:val="000000" w:themeColor="text1"/>
          <w:lang w:val="vi-VN"/>
        </w:rPr>
        <w:t xml:space="preserve"> </w:t>
      </w:r>
      <w:r w:rsidRPr="008B3A37">
        <w:rPr>
          <w:rFonts w:eastAsia="Arial"/>
          <w:b/>
          <w:color w:val="000000" w:themeColor="text1"/>
          <w:lang w:val="vi-VN"/>
        </w:rPr>
        <w:t xml:space="preserve">“Khu Vực Sử Dụng Riêng” </w:t>
      </w:r>
      <w:r w:rsidRPr="008B3A37">
        <w:rPr>
          <w:color w:val="000000" w:themeColor="text1"/>
          <w:lang w:val="vi-VN"/>
        </w:rPr>
        <w:t>là phần tiện ích kèm theo đối với Căn Hộ, được thiết kế tiếp cận riêng biệt cho Căn hộ và không được hạch toán vào Giá bán Căn hộ cũng như Giấy chứng nhận quyền sở hữu Căn hộ,</w:t>
      </w:r>
    </w:p>
    <w:p w14:paraId="0538F937" w14:textId="15DA9923" w:rsidR="00022DD4" w:rsidRPr="008B3A37" w:rsidRDefault="00022DD4" w:rsidP="00AD082A">
      <w:pPr>
        <w:snapToGrid w:val="0"/>
        <w:jc w:val="both"/>
        <w:rPr>
          <w:rFonts w:eastAsia="Arial"/>
          <w:color w:val="000000" w:themeColor="text1"/>
          <w:lang w:val="vi-VN"/>
        </w:rPr>
      </w:pPr>
      <w:r w:rsidRPr="008B3A37">
        <w:rPr>
          <w:rFonts w:eastAsia="Arial"/>
          <w:color w:val="000000" w:themeColor="text1"/>
          <w:lang w:val="vi-VN"/>
        </w:rPr>
        <w:t>“</w:t>
      </w:r>
      <w:r w:rsidRPr="008B3A37">
        <w:rPr>
          <w:rFonts w:eastAsia="Arial"/>
          <w:b/>
          <w:bCs/>
          <w:color w:val="000000" w:themeColor="text1"/>
          <w:lang w:val="vi-VN"/>
        </w:rPr>
        <w:t>Đại Diện</w:t>
      </w:r>
      <w:r w:rsidRPr="008B3A37">
        <w:rPr>
          <w:rFonts w:eastAsia="Arial"/>
          <w:color w:val="000000" w:themeColor="text1"/>
          <w:lang w:val="vi-VN"/>
        </w:rPr>
        <w:t xml:space="preserve"> </w:t>
      </w:r>
      <w:r w:rsidRPr="008B3A37">
        <w:rPr>
          <w:rFonts w:eastAsia="Arial"/>
          <w:b/>
          <w:bCs/>
          <w:color w:val="000000" w:themeColor="text1"/>
          <w:lang w:val="vi-VN"/>
        </w:rPr>
        <w:t>Quản Lý</w:t>
      </w:r>
      <w:r w:rsidRPr="008B3A37">
        <w:rPr>
          <w:rFonts w:eastAsia="Arial"/>
          <w:color w:val="000000" w:themeColor="text1"/>
          <w:lang w:val="vi-VN"/>
        </w:rPr>
        <w:t>” trước khi Ban Quản Trị được thành lập sẽ là Chủ Đầu Tư, và sau khi Ban Quản Trị được thành lập theo quy định của pháp luật sẽ là Ban Quản Trị,</w:t>
      </w:r>
    </w:p>
    <w:p w14:paraId="75BD6C5F" w14:textId="77777777" w:rsidR="00022DD4" w:rsidRPr="008B3A37" w:rsidRDefault="00022DD4" w:rsidP="00AD082A">
      <w:pPr>
        <w:snapToGrid w:val="0"/>
        <w:jc w:val="both"/>
        <w:rPr>
          <w:color w:val="000000" w:themeColor="text1"/>
          <w:lang w:val="vi-VN"/>
        </w:rPr>
      </w:pPr>
      <w:r w:rsidRPr="008B3A37">
        <w:rPr>
          <w:color w:val="000000" w:themeColor="text1"/>
          <w:lang w:val="vi-VN"/>
        </w:rPr>
        <w:t>“</w:t>
      </w:r>
      <w:r w:rsidRPr="008B3A37">
        <w:rPr>
          <w:b/>
          <w:color w:val="000000" w:themeColor="text1"/>
          <w:lang w:val="vi-VN"/>
        </w:rPr>
        <w:t>Ban Quản Lý</w:t>
      </w:r>
      <w:r w:rsidRPr="008B3A37">
        <w:rPr>
          <w:color w:val="000000" w:themeColor="text1"/>
          <w:lang w:val="vi-VN"/>
        </w:rPr>
        <w:t>” hoặc “</w:t>
      </w:r>
      <w:r w:rsidRPr="008B3A37">
        <w:rPr>
          <w:b/>
          <w:bCs/>
          <w:color w:val="000000" w:themeColor="text1"/>
          <w:lang w:val="vi-VN"/>
        </w:rPr>
        <w:t>BQL</w:t>
      </w:r>
      <w:r w:rsidRPr="008B3A37">
        <w:rPr>
          <w:color w:val="000000" w:themeColor="text1"/>
          <w:lang w:val="vi-VN"/>
        </w:rPr>
        <w:t>” là văn phòng của Đơn Vị Quản Lý Vận Hành Nhà Chung Cư tại tầng 2 của tháp 2 và nhân viên làm việc tại Nhà Chung Cư của Đơn Vị Quản Lý Vận Hành Nhà Chung Cư chịu trách nhiệm một cách trực tiếp về vận hành, bảo trì Nhà Chung Cư và giám sát các dịch vụ cho Người Sử Dụng.</w:t>
      </w:r>
      <w:bookmarkStart w:id="98" w:name="_Toc503129019"/>
      <w:bookmarkStart w:id="99" w:name="_Toc517110400"/>
      <w:bookmarkStart w:id="100" w:name="_Toc533521892"/>
      <w:bookmarkStart w:id="101" w:name="_Toc517262267"/>
      <w:bookmarkStart w:id="102" w:name="_Toc503127496"/>
      <w:bookmarkStart w:id="103" w:name="_Toc522712420"/>
    </w:p>
    <w:p w14:paraId="7EF37DF5"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r w:rsidRPr="008B3A37">
        <w:rPr>
          <w:rFonts w:ascii="Times New Roman" w:hAnsi="Times New Roman"/>
          <w:color w:val="000000" w:themeColor="text1"/>
          <w:lang w:val="vi-VN"/>
        </w:rPr>
        <w:t>ĐIỀU 2. PHẠM VI ÁP DỤNG</w:t>
      </w:r>
      <w:bookmarkEnd w:id="98"/>
      <w:bookmarkEnd w:id="99"/>
      <w:bookmarkEnd w:id="100"/>
      <w:bookmarkEnd w:id="101"/>
      <w:bookmarkEnd w:id="102"/>
      <w:bookmarkEnd w:id="103"/>
      <w:r w:rsidRPr="008B3A37">
        <w:rPr>
          <w:rFonts w:ascii="Times New Roman" w:hAnsi="Times New Roman"/>
          <w:color w:val="000000" w:themeColor="text1"/>
          <w:lang w:val="vi-VN"/>
        </w:rPr>
        <w:t xml:space="preserve"> </w:t>
      </w:r>
    </w:p>
    <w:p w14:paraId="5E340D2C" w14:textId="77777777" w:rsidR="00022DD4" w:rsidRPr="008B3A37" w:rsidRDefault="00022DD4" w:rsidP="00AD082A">
      <w:pPr>
        <w:pStyle w:val="ListParagraph"/>
        <w:keepNext/>
        <w:numPr>
          <w:ilvl w:val="1"/>
          <w:numId w:val="69"/>
        </w:numPr>
        <w:snapToGrid w:val="0"/>
        <w:ind w:left="720" w:hanging="720"/>
        <w:contextualSpacing w:val="0"/>
        <w:jc w:val="both"/>
        <w:rPr>
          <w:color w:val="000000" w:themeColor="text1"/>
          <w:sz w:val="24"/>
          <w:szCs w:val="24"/>
        </w:rPr>
      </w:pPr>
      <w:r w:rsidRPr="008B3A37">
        <w:rPr>
          <w:color w:val="000000" w:themeColor="text1"/>
          <w:sz w:val="24"/>
          <w:szCs w:val="24"/>
        </w:rPr>
        <w:t xml:space="preserve">Bản Nội Quy này được áp dụng cho tất cả Chủ Sở Hữu Căn Hộ và Người Sử Dụng Căn Hộ, Khách Mời, các cá nhân, tổ chức khác liên quan đến việc quản lý, sử dụng Nhà Chung Cư. Tất cả những người nói trên phải luôn luôn tuân thủ, chấp hành và thực hiện nghiêm chỉnh mọi quy định của Bản Nội Quy này. </w:t>
      </w:r>
    </w:p>
    <w:p w14:paraId="0DEA43DA" w14:textId="77777777" w:rsidR="00022DD4" w:rsidRPr="008B3A37" w:rsidRDefault="00022DD4" w:rsidP="00AD082A">
      <w:pPr>
        <w:pStyle w:val="ListParagraph"/>
        <w:keepNext/>
        <w:numPr>
          <w:ilvl w:val="1"/>
          <w:numId w:val="69"/>
        </w:numPr>
        <w:snapToGrid w:val="0"/>
        <w:ind w:left="720" w:hanging="720"/>
        <w:contextualSpacing w:val="0"/>
        <w:jc w:val="both"/>
        <w:rPr>
          <w:color w:val="000000" w:themeColor="text1"/>
          <w:sz w:val="24"/>
          <w:szCs w:val="24"/>
        </w:rPr>
      </w:pPr>
      <w:r w:rsidRPr="008B3A37">
        <w:rPr>
          <w:color w:val="000000" w:themeColor="text1"/>
          <w:sz w:val="24"/>
          <w:szCs w:val="24"/>
        </w:rPr>
        <w:t>Chủ Sở Hữu Căn Hộ có các nghĩa vụ sau đây và phải bảo đảm rằng:</w:t>
      </w:r>
    </w:p>
    <w:p w14:paraId="6F39C720" w14:textId="77777777" w:rsidR="00022DD4" w:rsidRPr="008B3A37" w:rsidRDefault="00022DD4" w:rsidP="00AD082A">
      <w:pPr>
        <w:numPr>
          <w:ilvl w:val="0"/>
          <w:numId w:val="72"/>
        </w:numPr>
        <w:snapToGrid w:val="0"/>
        <w:ind w:left="1170" w:right="16" w:hanging="413"/>
        <w:jc w:val="both"/>
        <w:rPr>
          <w:color w:val="000000" w:themeColor="text1"/>
          <w:lang w:val="vi-VN"/>
        </w:rPr>
      </w:pPr>
      <w:r w:rsidRPr="008B3A37">
        <w:rPr>
          <w:color w:val="000000" w:themeColor="text1"/>
          <w:lang w:val="vi-VN"/>
        </w:rPr>
        <w:t>Chủ Sở Hữu Căn Hộ, những Người Sử Dụng Căn Hộ được phép của Chủ Sở Hữu Căn Hộ và Khách Mời đều biết về Bản Nội Quy này và sẽ luôn luôn tuân thủ nghiêm chỉnh mọi quy định của Bản Nội Quy này;</w:t>
      </w:r>
    </w:p>
    <w:p w14:paraId="16991B07" w14:textId="4E7524F4" w:rsidR="00022DD4" w:rsidRPr="008B3A37" w:rsidRDefault="00022DD4" w:rsidP="00AD082A">
      <w:pPr>
        <w:numPr>
          <w:ilvl w:val="0"/>
          <w:numId w:val="72"/>
        </w:numPr>
        <w:snapToGrid w:val="0"/>
        <w:ind w:left="1170" w:right="16" w:hanging="413"/>
        <w:jc w:val="both"/>
        <w:rPr>
          <w:color w:val="000000" w:themeColor="text1"/>
          <w:lang w:val="vi-VN"/>
        </w:rPr>
      </w:pPr>
      <w:r w:rsidRPr="008B3A37">
        <w:rPr>
          <w:color w:val="000000" w:themeColor="text1"/>
          <w:lang w:val="vi-VN"/>
        </w:rPr>
        <w:t>Sẽ ký cam kết tuân thủ Bản Nội Quy khi được Đại Diện Quản Lý yêu cầu.</w:t>
      </w:r>
    </w:p>
    <w:p w14:paraId="0AAE8D86" w14:textId="77777777" w:rsidR="00022DD4" w:rsidRPr="008B3A37" w:rsidRDefault="00022DD4" w:rsidP="00AD082A">
      <w:pPr>
        <w:pStyle w:val="ListParagraph"/>
        <w:numPr>
          <w:ilvl w:val="1"/>
          <w:numId w:val="69"/>
        </w:numPr>
        <w:snapToGrid w:val="0"/>
        <w:ind w:left="720" w:hanging="720"/>
        <w:contextualSpacing w:val="0"/>
        <w:jc w:val="both"/>
        <w:rPr>
          <w:color w:val="000000" w:themeColor="text1"/>
          <w:sz w:val="24"/>
          <w:szCs w:val="24"/>
        </w:rPr>
      </w:pPr>
      <w:r w:rsidRPr="008B3A37">
        <w:rPr>
          <w:color w:val="000000" w:themeColor="text1"/>
          <w:sz w:val="24"/>
          <w:szCs w:val="24"/>
        </w:rPr>
        <w:lastRenderedPageBreak/>
        <w:t xml:space="preserve">Bản Nội Quy này chỉ áp dụng cho Khu Căn Hộ và Căn </w:t>
      </w:r>
      <w:r w:rsidR="006E2085" w:rsidRPr="008B3A37">
        <w:rPr>
          <w:color w:val="000000" w:themeColor="text1"/>
          <w:sz w:val="24"/>
          <w:szCs w:val="24"/>
        </w:rPr>
        <w:t>Thương mại dịch vụ (</w:t>
      </w:r>
      <w:r w:rsidRPr="008B3A37">
        <w:rPr>
          <w:color w:val="000000" w:themeColor="text1"/>
          <w:sz w:val="24"/>
          <w:szCs w:val="24"/>
        </w:rPr>
        <w:t>TMDV</w:t>
      </w:r>
      <w:r w:rsidR="006E2085" w:rsidRPr="008B3A37">
        <w:rPr>
          <w:color w:val="000000" w:themeColor="text1"/>
          <w:sz w:val="24"/>
          <w:szCs w:val="24"/>
        </w:rPr>
        <w:t>)</w:t>
      </w:r>
      <w:r w:rsidRPr="008B3A37">
        <w:rPr>
          <w:color w:val="000000" w:themeColor="text1"/>
          <w:sz w:val="24"/>
          <w:szCs w:val="24"/>
        </w:rPr>
        <w:t xml:space="preserve"> trong Nhà Chung Cư. Chủ sở hữu diện tích thương mại, dịch vụ và các khu chức năng khác thuộc Nhà Chung Cư được quyền thiết lập nội quy riêng để quản lý những khu vực này, song phải đảm bảo không ảnh hưởng tới hoạt động vận hành, sinh hoạt bình thường của Khu Căn Hộ và căn TMDV.</w:t>
      </w:r>
    </w:p>
    <w:p w14:paraId="65780713" w14:textId="77777777" w:rsidR="00022DD4" w:rsidRPr="008B3A37" w:rsidRDefault="00022DD4" w:rsidP="00AD082A">
      <w:pPr>
        <w:pStyle w:val="ListParagraph"/>
        <w:numPr>
          <w:ilvl w:val="1"/>
          <w:numId w:val="69"/>
        </w:numPr>
        <w:snapToGrid w:val="0"/>
        <w:ind w:left="720" w:hanging="720"/>
        <w:contextualSpacing w:val="0"/>
        <w:jc w:val="both"/>
        <w:rPr>
          <w:color w:val="000000" w:themeColor="text1"/>
          <w:sz w:val="24"/>
          <w:szCs w:val="24"/>
        </w:rPr>
      </w:pPr>
      <w:r w:rsidRPr="008B3A37">
        <w:rPr>
          <w:color w:val="000000" w:themeColor="text1"/>
          <w:sz w:val="24"/>
          <w:szCs w:val="24"/>
        </w:rPr>
        <w:t>Đối với những vấn đề Bản Nội Quy này không quy định thì tuân theo quy định của các văn bản pháp luật có liên quan.</w:t>
      </w:r>
    </w:p>
    <w:p w14:paraId="48B442FC"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bookmarkStart w:id="104" w:name="_Toc503127497"/>
      <w:bookmarkStart w:id="105" w:name="_Toc503129020"/>
      <w:bookmarkStart w:id="106" w:name="_Toc517110401"/>
      <w:bookmarkStart w:id="107" w:name="_Toc517262268"/>
      <w:bookmarkStart w:id="108" w:name="_Toc533521893"/>
      <w:bookmarkStart w:id="109" w:name="_Toc522712421"/>
      <w:r w:rsidRPr="008B3A37">
        <w:rPr>
          <w:rFonts w:ascii="Times New Roman" w:hAnsi="Times New Roman"/>
          <w:color w:val="000000" w:themeColor="text1"/>
          <w:lang w:val="vi-VN"/>
        </w:rPr>
        <w:t xml:space="preserve">ĐIỀU 3. NGUYÊN TẮC QUẢN LÝ, SỬ DỤNG </w:t>
      </w:r>
      <w:bookmarkEnd w:id="104"/>
      <w:bookmarkEnd w:id="105"/>
      <w:bookmarkEnd w:id="106"/>
      <w:bookmarkEnd w:id="107"/>
      <w:bookmarkEnd w:id="108"/>
      <w:bookmarkEnd w:id="109"/>
      <w:r w:rsidRPr="008B3A37">
        <w:rPr>
          <w:rFonts w:ascii="Times New Roman" w:hAnsi="Times New Roman"/>
          <w:color w:val="000000" w:themeColor="text1"/>
          <w:lang w:val="vi-VN"/>
        </w:rPr>
        <w:t>NHÀ CHUNG CƯ</w:t>
      </w:r>
    </w:p>
    <w:p w14:paraId="467AAAA4" w14:textId="77777777" w:rsidR="00022DD4" w:rsidRPr="008B3A37" w:rsidRDefault="00022DD4" w:rsidP="00AD082A">
      <w:pPr>
        <w:pStyle w:val="BodyText"/>
        <w:keepNext/>
        <w:widowControl/>
        <w:numPr>
          <w:ilvl w:val="1"/>
          <w:numId w:val="70"/>
        </w:numPr>
        <w:snapToGrid w:val="0"/>
        <w:spacing w:before="0"/>
        <w:ind w:left="720" w:hanging="720"/>
        <w:jc w:val="both"/>
        <w:rPr>
          <w:color w:val="000000" w:themeColor="text1"/>
          <w:sz w:val="24"/>
          <w:szCs w:val="24"/>
          <w:lang w:val="vi-VN"/>
        </w:rPr>
      </w:pPr>
      <w:r w:rsidRPr="008B3A37">
        <w:rPr>
          <w:color w:val="000000" w:themeColor="text1"/>
          <w:sz w:val="24"/>
          <w:szCs w:val="24"/>
          <w:lang w:val="vi-VN"/>
        </w:rPr>
        <w:t>Nhà Chung Cư phải được sử dụng đúng công năng, mục đích thiết kế và nội dung Dự Án được phê duyệt.</w:t>
      </w:r>
    </w:p>
    <w:p w14:paraId="6AF14166" w14:textId="77777777" w:rsidR="00022DD4" w:rsidRPr="008B3A37" w:rsidRDefault="00022DD4" w:rsidP="00AD082A">
      <w:pPr>
        <w:pStyle w:val="BodyText"/>
        <w:keepNext/>
        <w:widowControl/>
        <w:numPr>
          <w:ilvl w:val="1"/>
          <w:numId w:val="70"/>
        </w:numPr>
        <w:snapToGrid w:val="0"/>
        <w:spacing w:before="0"/>
        <w:ind w:left="720" w:hanging="720"/>
        <w:jc w:val="both"/>
        <w:rPr>
          <w:color w:val="000000" w:themeColor="text1"/>
          <w:sz w:val="24"/>
          <w:szCs w:val="24"/>
          <w:lang w:val="vi-VN"/>
        </w:rPr>
      </w:pPr>
      <w:r w:rsidRPr="008B3A37">
        <w:rPr>
          <w:color w:val="000000" w:themeColor="text1"/>
          <w:sz w:val="24"/>
          <w:szCs w:val="24"/>
          <w:lang w:val="vi-VN"/>
        </w:rPr>
        <w:t>Việc quản lý, sử dụng Nhà Chung Cư phải tuân thủ Bản Nội Quy này, quy định của pháp luật về nhà ở và Quy Chế Quản Lý, Sử Dụng Nhà Chung Cư.</w:t>
      </w:r>
    </w:p>
    <w:p w14:paraId="4466CE81" w14:textId="77777777" w:rsidR="00022DD4" w:rsidRPr="008B3A37" w:rsidRDefault="00022DD4" w:rsidP="00AD082A">
      <w:pPr>
        <w:pStyle w:val="BodyText"/>
        <w:keepNext/>
        <w:widowControl/>
        <w:numPr>
          <w:ilvl w:val="1"/>
          <w:numId w:val="70"/>
        </w:numPr>
        <w:snapToGrid w:val="0"/>
        <w:spacing w:before="0"/>
        <w:ind w:left="720" w:hanging="720"/>
        <w:jc w:val="both"/>
        <w:rPr>
          <w:color w:val="000000" w:themeColor="text1"/>
          <w:sz w:val="24"/>
          <w:szCs w:val="24"/>
          <w:lang w:val="vi-VN"/>
        </w:rPr>
      </w:pPr>
      <w:r w:rsidRPr="008B3A37">
        <w:rPr>
          <w:color w:val="000000" w:themeColor="text1"/>
          <w:sz w:val="24"/>
          <w:szCs w:val="24"/>
          <w:lang w:val="vi-VN"/>
        </w:rPr>
        <w:t>Việc đóng Phí Quản Lý được thực hiện theo Hợp Đồng ký giữa Chủ Sở Hữu Căn Hộ với Chủ Đầu Tư, hoặc giữa Ban Quản Trị và Đơn Vị Quản Lý Vận Hành Nhà Chung Cư trên cơ sở các quy định của pháp luật về nhà ở. Việc đóng góp và sử dụng Phí Quản Lý, Kinh Phí Bảo Trì cho Phần Sở Hữu Chung và các khoản phí, lệ phí khác trong quá trình sử dụng Nhà Chung Cư phải bảo đảm đúng mục đích, công khai, minh bạch, theo đúng quy định của pháp luật.</w:t>
      </w:r>
    </w:p>
    <w:p w14:paraId="370D0CCC" w14:textId="77777777" w:rsidR="00022DD4" w:rsidRPr="008B3A37" w:rsidRDefault="00022DD4" w:rsidP="00AD082A">
      <w:pPr>
        <w:pStyle w:val="BodyText"/>
        <w:keepNext/>
        <w:widowControl/>
        <w:numPr>
          <w:ilvl w:val="1"/>
          <w:numId w:val="70"/>
        </w:numPr>
        <w:snapToGrid w:val="0"/>
        <w:spacing w:before="0"/>
        <w:ind w:left="720" w:hanging="720"/>
        <w:jc w:val="both"/>
        <w:rPr>
          <w:color w:val="000000" w:themeColor="text1"/>
          <w:sz w:val="24"/>
          <w:szCs w:val="24"/>
          <w:lang w:val="vi-VN"/>
        </w:rPr>
      </w:pPr>
      <w:r w:rsidRPr="008B3A37">
        <w:rPr>
          <w:color w:val="000000" w:themeColor="text1"/>
          <w:sz w:val="24"/>
          <w:szCs w:val="24"/>
          <w:lang w:val="vi-VN"/>
        </w:rPr>
        <w:t>Ban Quản Trị sẽ thay mặt cho các Chủ Sở Hữu Căn Hộ, Người Sử Dụng Căn Hộ để thực hiện các quyền và trách nhiệm liên quan đến việc quản lý, sử dụng Nhà Chung Cư theo quy định của pháp luật về nhà ở.</w:t>
      </w:r>
    </w:p>
    <w:p w14:paraId="0AB0B119" w14:textId="77777777" w:rsidR="00022DD4" w:rsidRPr="008B3A37" w:rsidRDefault="00022DD4" w:rsidP="00AD082A">
      <w:pPr>
        <w:pStyle w:val="BodyText"/>
        <w:keepNext/>
        <w:widowControl/>
        <w:numPr>
          <w:ilvl w:val="1"/>
          <w:numId w:val="70"/>
        </w:numPr>
        <w:snapToGrid w:val="0"/>
        <w:spacing w:before="0"/>
        <w:ind w:left="720" w:hanging="720"/>
        <w:jc w:val="both"/>
        <w:rPr>
          <w:color w:val="000000" w:themeColor="text1"/>
          <w:sz w:val="24"/>
          <w:szCs w:val="24"/>
          <w:lang w:val="vi-VN"/>
        </w:rPr>
      </w:pPr>
      <w:r w:rsidRPr="008B3A37">
        <w:rPr>
          <w:color w:val="000000" w:themeColor="text1"/>
          <w:sz w:val="24"/>
          <w:szCs w:val="24"/>
          <w:lang w:val="vi-VN"/>
        </w:rPr>
        <w:t>Các tranh chấp, khiếu nại liên quan đến việc quản lý, sử dụng Nhà Chung Cư được giải quyết theo quy định của pháp luật về nhà ở, Quy Chế Quản Lý, Sử Dụng Nhà Chung Cư và pháp luật có liên quan:</w:t>
      </w:r>
    </w:p>
    <w:p w14:paraId="3786CE65" w14:textId="77777777" w:rsidR="00022DD4" w:rsidRPr="008B3A37" w:rsidRDefault="00022DD4" w:rsidP="00AD082A">
      <w:pPr>
        <w:numPr>
          <w:ilvl w:val="0"/>
          <w:numId w:val="72"/>
        </w:numPr>
        <w:snapToGrid w:val="0"/>
        <w:ind w:left="1170" w:right="16" w:hanging="413"/>
        <w:jc w:val="both"/>
        <w:rPr>
          <w:color w:val="000000" w:themeColor="text1"/>
          <w:lang w:val="vi-VN"/>
        </w:rPr>
      </w:pPr>
      <w:r w:rsidRPr="008B3A37">
        <w:rPr>
          <w:color w:val="000000" w:themeColor="text1"/>
          <w:lang w:val="vi-VN"/>
        </w:rPr>
        <w:t>Các tranh chấp liên quan đến quyền sở hữu trong Nhà Chung Cư do Tòa án có thẩm quyền giải quyết.</w:t>
      </w:r>
    </w:p>
    <w:p w14:paraId="49A8C904" w14:textId="77777777" w:rsidR="00022DD4" w:rsidRPr="008B3A37" w:rsidRDefault="00022DD4" w:rsidP="00AD082A">
      <w:pPr>
        <w:numPr>
          <w:ilvl w:val="0"/>
          <w:numId w:val="72"/>
        </w:numPr>
        <w:snapToGrid w:val="0"/>
        <w:ind w:left="1170" w:right="16" w:hanging="413"/>
        <w:jc w:val="both"/>
        <w:rPr>
          <w:color w:val="000000" w:themeColor="text1"/>
          <w:lang w:val="vi-VN"/>
        </w:rPr>
      </w:pPr>
      <w:r w:rsidRPr="008B3A37">
        <w:rPr>
          <w:color w:val="000000" w:themeColor="text1"/>
          <w:lang w:val="vi-VN"/>
        </w:rPr>
        <w:t>Các tranh chấp liên quan đến việc sử dụng Phần Sở Hữu Chung, quản lý sử dụng, vận hành, khai thác, cải tạo, sửa chữa trong Nhà Chung Cư được giải quyết bằng phương thức hòa giải, thương lượng. Đại Diện Quản Lý và BQL có trách nhiệm làm trung gian hòa giải giữa các bên. Nếu tranh chấp không thể giải quyết bằng con đường hòa giải thì các bên có quyền khởi kiện ra Tòa án có thẩm quyền.</w:t>
      </w:r>
    </w:p>
    <w:p w14:paraId="6B346D80" w14:textId="77777777" w:rsidR="00022DD4" w:rsidRPr="008B3A37" w:rsidRDefault="00022DD4" w:rsidP="00AD082A">
      <w:pPr>
        <w:keepNext/>
        <w:tabs>
          <w:tab w:val="left" w:pos="810"/>
        </w:tabs>
        <w:snapToGrid w:val="0"/>
        <w:jc w:val="both"/>
        <w:rPr>
          <w:b/>
          <w:color w:val="000000" w:themeColor="text1"/>
          <w:lang w:val="vi-VN"/>
        </w:rPr>
      </w:pPr>
    </w:p>
    <w:p w14:paraId="5559B98A"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bookmarkStart w:id="110" w:name="_Toc503129022"/>
      <w:bookmarkStart w:id="111" w:name="_Toc517110402"/>
      <w:bookmarkStart w:id="112" w:name="_Toc533521894"/>
      <w:bookmarkStart w:id="113" w:name="_Toc522712422"/>
      <w:bookmarkStart w:id="114" w:name="_Toc503127499"/>
      <w:bookmarkStart w:id="115" w:name="_Toc517262269"/>
      <w:r w:rsidRPr="008B3A37">
        <w:rPr>
          <w:rFonts w:ascii="Times New Roman" w:hAnsi="Times New Roman"/>
          <w:color w:val="000000" w:themeColor="text1"/>
          <w:lang w:val="vi-VN"/>
        </w:rPr>
        <w:t>ĐIỀU 4. QUY ĐỊNH ĐỐI VỚI CHỦ SỞ HỮU, NGƯỜI SỬ DỤNG, NGƯỜI TẠM TRÚ VÀ KHÁCH RA VÀO NHÀ CHUNG CƯ</w:t>
      </w:r>
    </w:p>
    <w:p w14:paraId="6E2FCEA7" w14:textId="77777777" w:rsidR="00022DD4" w:rsidRPr="008B3A37" w:rsidRDefault="00022DD4" w:rsidP="00AD082A">
      <w:pPr>
        <w:shd w:val="clear" w:color="auto" w:fill="FFFFFF"/>
        <w:snapToGrid w:val="0"/>
        <w:ind w:left="720" w:hanging="720"/>
        <w:jc w:val="both"/>
        <w:rPr>
          <w:color w:val="000000" w:themeColor="text1"/>
          <w:lang w:val="vi-VN"/>
        </w:rPr>
      </w:pPr>
      <w:r w:rsidRPr="008B3A37">
        <w:rPr>
          <w:color w:val="000000" w:themeColor="text1"/>
          <w:lang w:val="vi-VN"/>
        </w:rPr>
        <w:t xml:space="preserve">4.1 </w:t>
      </w:r>
      <w:r w:rsidRPr="008B3A37">
        <w:rPr>
          <w:color w:val="000000" w:themeColor="text1"/>
          <w:lang w:val="vi-VN"/>
        </w:rPr>
        <w:tab/>
        <w:t xml:space="preserve">Chủ Sở Hữu Căn Hộ  phải chấp hành nghiêm chỉnh </w:t>
      </w:r>
      <w:r w:rsidRPr="008B3A37">
        <w:rPr>
          <w:b/>
          <w:color w:val="000000" w:themeColor="text1"/>
          <w:lang w:val="vi-VN"/>
        </w:rPr>
        <w:t>Quy Chế Quản Lý, Sử Dụng Nhà Chung Cư</w:t>
      </w:r>
      <w:r w:rsidRPr="008B3A37" w:rsidDel="00050CD3">
        <w:rPr>
          <w:color w:val="000000" w:themeColor="text1"/>
          <w:lang w:val="vi-VN"/>
        </w:rPr>
        <w:t xml:space="preserve"> </w:t>
      </w:r>
      <w:r w:rsidRPr="008B3A37">
        <w:rPr>
          <w:color w:val="000000" w:themeColor="text1"/>
          <w:lang w:val="vi-VN"/>
        </w:rPr>
        <w:t>do Bộ Xây dựng ban hành và Bản Nội Quy này.</w:t>
      </w:r>
    </w:p>
    <w:p w14:paraId="3B17CF9C" w14:textId="77777777" w:rsidR="00022DD4" w:rsidRPr="008B3A37" w:rsidRDefault="00022DD4" w:rsidP="00AD082A">
      <w:pPr>
        <w:shd w:val="clear" w:color="auto" w:fill="FFFFFF"/>
        <w:snapToGrid w:val="0"/>
        <w:ind w:left="720" w:hanging="720"/>
        <w:jc w:val="both"/>
        <w:rPr>
          <w:color w:val="000000" w:themeColor="text1"/>
          <w:lang w:val="vi-VN"/>
        </w:rPr>
      </w:pPr>
      <w:r w:rsidRPr="008B3A37">
        <w:rPr>
          <w:color w:val="000000" w:themeColor="text1"/>
          <w:lang w:val="vi-VN"/>
        </w:rPr>
        <w:t xml:space="preserve">4.2. </w:t>
      </w:r>
      <w:r w:rsidRPr="008B3A37">
        <w:rPr>
          <w:color w:val="000000" w:themeColor="text1"/>
          <w:lang w:val="vi-VN"/>
        </w:rPr>
        <w:tab/>
        <w:t>Khách Mời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Mời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B845FBA" w14:textId="77777777" w:rsidR="00022DD4" w:rsidRPr="008B3A37" w:rsidRDefault="00022DD4" w:rsidP="00AD082A">
      <w:pPr>
        <w:shd w:val="clear" w:color="auto" w:fill="FFFFFF"/>
        <w:snapToGrid w:val="0"/>
        <w:ind w:left="720" w:hanging="720"/>
        <w:jc w:val="both"/>
        <w:rPr>
          <w:color w:val="000000" w:themeColor="text1"/>
          <w:lang w:val="vi-VN"/>
        </w:rPr>
      </w:pPr>
      <w:r w:rsidRPr="008B3A37">
        <w:rPr>
          <w:color w:val="000000" w:themeColor="text1"/>
          <w:lang w:val="vi-VN"/>
        </w:rPr>
        <w:t xml:space="preserve">4.3. </w:t>
      </w:r>
      <w:r w:rsidRPr="008B3A37">
        <w:rPr>
          <w:color w:val="000000" w:themeColor="text1"/>
          <w:lang w:val="vi-VN"/>
        </w:rPr>
        <w:tab/>
        <w:t>Người đến tạm trú tại Căn Hộ phải đăng ký danh sách người tạm trú với quầy lễ tân (nếu có) hoặc tại tổ bảo vệ; đăng ký tạm trú tại cơ quan công an cấp phường sở tại.</w:t>
      </w:r>
    </w:p>
    <w:p w14:paraId="4059240F" w14:textId="77777777" w:rsidR="00022DD4" w:rsidRPr="008B3A37" w:rsidRDefault="00022DD4" w:rsidP="00AD082A">
      <w:pPr>
        <w:shd w:val="clear" w:color="auto" w:fill="FFFFFF"/>
        <w:snapToGrid w:val="0"/>
        <w:ind w:left="720" w:hanging="720"/>
        <w:jc w:val="both"/>
        <w:rPr>
          <w:color w:val="000000" w:themeColor="text1"/>
          <w:lang w:val="vi-VN"/>
        </w:rPr>
      </w:pPr>
      <w:r w:rsidRPr="008B3A37">
        <w:rPr>
          <w:color w:val="000000" w:themeColor="text1"/>
          <w:lang w:val="vi-VN"/>
        </w:rPr>
        <w:t xml:space="preserve">4.4. </w:t>
      </w:r>
      <w:r w:rsidRPr="008B3A37">
        <w:rPr>
          <w:color w:val="000000" w:themeColor="text1"/>
          <w:lang w:val="vi-VN"/>
        </w:rPr>
        <w:tab/>
        <w:t xml:space="preserve">Người Sử Dụng Căn Hộ, người tạm trú phải chịu trách nhiệm trước pháp luật về các hành vi vi phạm </w:t>
      </w:r>
      <w:r w:rsidRPr="008B3A37">
        <w:rPr>
          <w:b/>
          <w:color w:val="000000" w:themeColor="text1"/>
          <w:lang w:val="vi-VN"/>
        </w:rPr>
        <w:t>Quy Chế Quản Lý, Sử Dụng Nhà Chung Cư</w:t>
      </w:r>
      <w:r w:rsidRPr="008B3A37">
        <w:rPr>
          <w:color w:val="000000" w:themeColor="text1"/>
          <w:lang w:val="vi-VN"/>
        </w:rPr>
        <w:t xml:space="preserve"> và Bản Nội Quy này.</w:t>
      </w:r>
    </w:p>
    <w:p w14:paraId="36C923D9"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p>
    <w:p w14:paraId="5D7111D9"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r w:rsidRPr="008B3A37">
        <w:rPr>
          <w:rFonts w:ascii="Times New Roman" w:hAnsi="Times New Roman"/>
          <w:color w:val="000000" w:themeColor="text1"/>
          <w:lang w:val="vi-VN"/>
        </w:rPr>
        <w:t xml:space="preserve">ĐIỀU 5. QUY ĐỊNH VỀ SỬ DỤNG PHẦN SỞ HỮU CHUNG </w:t>
      </w:r>
      <w:bookmarkEnd w:id="110"/>
      <w:bookmarkEnd w:id="111"/>
      <w:bookmarkEnd w:id="112"/>
      <w:bookmarkEnd w:id="113"/>
      <w:bookmarkEnd w:id="114"/>
      <w:bookmarkEnd w:id="115"/>
      <w:r w:rsidRPr="008B3A37">
        <w:rPr>
          <w:rFonts w:ascii="Times New Roman" w:hAnsi="Times New Roman"/>
          <w:color w:val="000000" w:themeColor="text1"/>
          <w:lang w:val="vi-VN"/>
        </w:rPr>
        <w:t>NHÀ CHUNG CƯ</w:t>
      </w:r>
    </w:p>
    <w:p w14:paraId="55C69FC0" w14:textId="77777777" w:rsidR="00022DD4" w:rsidRPr="008B3A37" w:rsidRDefault="00022DD4" w:rsidP="00AD082A">
      <w:pPr>
        <w:pStyle w:val="BodyText"/>
        <w:keepNext/>
        <w:snapToGrid w:val="0"/>
        <w:spacing w:before="0"/>
        <w:ind w:left="720" w:firstLine="0"/>
        <w:jc w:val="both"/>
        <w:rPr>
          <w:color w:val="000000" w:themeColor="text1"/>
          <w:sz w:val="24"/>
          <w:szCs w:val="24"/>
          <w:lang w:val="vi-VN"/>
        </w:rPr>
      </w:pPr>
      <w:r w:rsidRPr="008B3A37">
        <w:rPr>
          <w:color w:val="000000" w:themeColor="text1"/>
          <w:sz w:val="24"/>
          <w:szCs w:val="24"/>
          <w:lang w:val="vi-VN"/>
        </w:rPr>
        <w:t xml:space="preserve">Chủ Sở Hữu Căn Hộ và/hoặc Người Sử Dụng Căn Hộ đồng ý rằng Nhà Chung Cư sẽ là và sẽ được duy trì là một cộng đồng hài hòa và phát triển đặc biệt với môi trường sống có chất lượng tốt nhất. Để thành lập và duy trì cộng đồng đặc biệt này, Chủ Sở Hữu Căn Hộ và/hoặc </w:t>
      </w:r>
      <w:r w:rsidRPr="008B3A37">
        <w:rPr>
          <w:color w:val="000000" w:themeColor="text1"/>
          <w:sz w:val="24"/>
          <w:szCs w:val="24"/>
          <w:lang w:val="vi-VN"/>
        </w:rPr>
        <w:lastRenderedPageBreak/>
        <w:t>Người Sử Dụng Căn Hộ đồng ý tuân thủ, và khi có thể, làm cho Khách Mời của họ tuân thủ:</w:t>
      </w:r>
    </w:p>
    <w:p w14:paraId="3FEB747F" w14:textId="77777777" w:rsidR="00022DD4" w:rsidRPr="008B3A37" w:rsidRDefault="00022DD4" w:rsidP="00AD082A">
      <w:pPr>
        <w:pStyle w:val="BodyText"/>
        <w:keepNext/>
        <w:snapToGrid w:val="0"/>
        <w:spacing w:before="0"/>
        <w:ind w:left="720" w:firstLine="0"/>
        <w:jc w:val="both"/>
        <w:rPr>
          <w:b/>
          <w:bCs/>
          <w:color w:val="000000" w:themeColor="text1"/>
          <w:sz w:val="24"/>
          <w:szCs w:val="24"/>
          <w:lang w:val="vi-VN"/>
        </w:rPr>
      </w:pPr>
      <w:r w:rsidRPr="008B3A37">
        <w:rPr>
          <w:b/>
          <w:bCs/>
          <w:color w:val="000000" w:themeColor="text1"/>
          <w:sz w:val="24"/>
          <w:szCs w:val="24"/>
          <w:lang w:val="vi-VN"/>
        </w:rPr>
        <w:t>Quy tắc ứng xử</w:t>
      </w:r>
    </w:p>
    <w:p w14:paraId="46E10D9E"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tự ý chuyển đổi công năng, mục đích sử dụng phần Phần Sở Hữu Chung;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42D44C4D" w14:textId="7F17825F"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gây trở ngại, cản trở việc sử dụng hợp pháp Phần Sở Hữu Chung của những chủ sở hữu và/hoặc người sử dụng khác trong Nhà Chung Cư hoặc gây rắc rối, phiền hà hoặc nguy hiểm cho bất kỳ chủ sở hữu và/hoặc người sử dụng nào khác trong Nhà Chung Cư.</w:t>
      </w:r>
    </w:p>
    <w:p w14:paraId="65800102"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cho phép bất kỳ người nào hành động hoặc cư xử trong Căn Hộ của mình hoặc Phần Sở Hữu Chung mà có thể gây phiền toái hoặc khó chịu cho bất kỳ Người Sử Dụng Căn Hộ nào khác của Nhà Chung Cư.</w:t>
      </w:r>
    </w:p>
    <w:p w14:paraId="7AB39E29"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vào bất cứ khu vực nào thuộc Phần Sở Hữu Chung được quy định dành riêng cho những người có trách nhiệm để thực hiện các công việc chung của Nhà Chung Cư, như đã niêm yết/thông báo công khai bên ngoài khu vực đó, mà không có sự đồng ý trước bằng văn bản của Đại Diện Quản Lý/BQL.</w:t>
      </w:r>
    </w:p>
    <w:p w14:paraId="57C79570"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cơi nới, chiếm dụng diện tích, không gian hoặc làm hư hỏng tài sản; đục phá, cải tạo, tháo dỡ  hoặc làm thay đổi phần kết cấu chịu lực, hệ thống hạ tầng kỹ thuật, trang thiết bị sử dụng chung, kiến trúc bên ngoài Dự Án và Nhà Chung Cư.</w:t>
      </w:r>
    </w:p>
    <w:p w14:paraId="1EBCBDFC" w14:textId="683C25AC"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gây cản trở, cất giữ, để lại hoặc vứt bỏ bất kỳ vật phẩm, đồ dùng cá nhân nào trong bất kỳ phần nào của cầu thang, lối đi, vỉa hè, lối vào, hành lang, sảnh, cầu thang, lối thoát hiểm của sảnh thang máy hoặc các Phần Sở Hữu Chung khác hoặc đặt, đỗ xe đạp và các loại xe có bánh khác có thể cản trở Nhà Chung Cư.</w:t>
      </w:r>
    </w:p>
    <w:p w14:paraId="49D12D49"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phá hoại và / hoặc gây hư hỏng thang máy, sảnh, hành lang chung, cầu thang, tường, lối đi cho người đi bộ và / hoặc bất kỳ tài sản chung nào khác trong Nhà Chung Cư.</w:t>
      </w:r>
    </w:p>
    <w:p w14:paraId="78C320F5"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làm hư hại khu vực sân cỏ, bồn hoa, cây xanh, lối đi bộ, cống rãnh hoặc bất kỳ phần nào của Nhà Chung Cư bởi các phương tiện, máy móc, công cụ hoặc bất kỳ vật nào khác.</w:t>
      </w:r>
    </w:p>
    <w:p w14:paraId="70D4563B"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nấu ăn hoặc bất kỳ hoạt động chuẩn bị thức ăn nào trong các Phần Sở hữu Chung của Nhà Chung Cư.</w:t>
      </w:r>
    </w:p>
    <w:p w14:paraId="1CFCFFC2"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khóa cửa ra vào của bất kỳ khu vực mái nào của Nhà Chung Cư mà là lối tiếp cận Phần Sở Hữu Chung.</w:t>
      </w:r>
    </w:p>
    <w:p w14:paraId="30EC85BA"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tổ chức đám tang và/ hoặc lễ viếng trong Phần Sở Hữu Chung và/ hoặc tiện ích giải trí.</w:t>
      </w:r>
    </w:p>
    <w:p w14:paraId="7CD2F8A6"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sử dụng ngôn ngữ hoặc hành vi cư xử theo cách có thể gây xúc phạm hoặc xấu hổ cho Người Sử Dụng Căn Hộ khác khi sử dụng Phần Sở Hữu Chung.</w:t>
      </w:r>
    </w:p>
    <w:p w14:paraId="4499EE77"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Sử dụng nhà sinh hoạt cộng đồng vào đúng mục đích, công năng theo quy định của pháp luật về nhà ở.</w:t>
      </w:r>
    </w:p>
    <w:p w14:paraId="605E364D" w14:textId="77777777" w:rsidR="00022DD4" w:rsidRPr="008B3A37" w:rsidRDefault="00022DD4" w:rsidP="00AD082A">
      <w:pPr>
        <w:pStyle w:val="BodyText"/>
        <w:keepNext/>
        <w:snapToGrid w:val="0"/>
        <w:spacing w:before="0"/>
        <w:ind w:left="720" w:hanging="720"/>
        <w:jc w:val="both"/>
        <w:rPr>
          <w:b/>
          <w:bCs/>
          <w:color w:val="000000" w:themeColor="text1"/>
          <w:sz w:val="24"/>
          <w:szCs w:val="24"/>
          <w:lang w:val="vi-VN"/>
        </w:rPr>
      </w:pPr>
      <w:r w:rsidRPr="008B3A37">
        <w:rPr>
          <w:b/>
          <w:bCs/>
          <w:color w:val="000000" w:themeColor="text1"/>
          <w:sz w:val="24"/>
          <w:szCs w:val="24"/>
          <w:lang w:val="vi-VN"/>
        </w:rPr>
        <w:t>Thẩm mỹ và vệ sinh</w:t>
      </w:r>
    </w:p>
    <w:p w14:paraId="19561778"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phơi, để quần áo và bất cứ vật dụng nào trên lan can hoặc tại phần không gian từ lan can trở lên hoặc vắt ngang cửa sổ của Căn Hộ. Không để giày dép, đồ đạc và các vật dụng khác tại khu vực hành lang chung.</w:t>
      </w:r>
    </w:p>
    <w:p w14:paraId="16CF14DD"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bỏ rác, các vật không phân hủy được hoặc không tiêu, dễ gây nghẽn đường ống nước như túi nylon, tóc, v.v. vào đường ống thoát nước, bồn rửa mặt, bồn cầu, v.v. gây tắc nghẽn hệ thống thoát nước chung.</w:t>
      </w:r>
    </w:p>
    <w:p w14:paraId="21601397" w14:textId="77777777" w:rsidR="00022DD4" w:rsidRPr="008B3A37" w:rsidRDefault="00022DD4" w:rsidP="00AD082A">
      <w:pPr>
        <w:pStyle w:val="BodyText"/>
        <w:keepNext/>
        <w:snapToGrid w:val="0"/>
        <w:spacing w:before="0"/>
        <w:ind w:left="720" w:hanging="720"/>
        <w:jc w:val="both"/>
        <w:rPr>
          <w:b/>
          <w:bCs/>
          <w:color w:val="000000" w:themeColor="text1"/>
          <w:sz w:val="24"/>
          <w:szCs w:val="24"/>
          <w:lang w:val="vi-VN"/>
        </w:rPr>
      </w:pPr>
      <w:r w:rsidRPr="008B3A37">
        <w:rPr>
          <w:b/>
          <w:bCs/>
          <w:color w:val="000000" w:themeColor="text1"/>
          <w:sz w:val="24"/>
          <w:szCs w:val="24"/>
          <w:lang w:val="vi-VN"/>
        </w:rPr>
        <w:t>An toàn</w:t>
      </w:r>
    </w:p>
    <w:p w14:paraId="7DDC4F42"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Sử dụng thang máy và các thiết bị sử dụng chung theo đúng mục đích, công năng thiết kế sử dụng. Trẻ em dưới 12 tuổi khi sử dụng thang máy hoặc công trình phục vụ chung phải có cha, mẹ hoặc người giữ trẻ đi kèm và giám sát.</w:t>
      </w:r>
    </w:p>
    <w:p w14:paraId="07D99B27" w14:textId="43F17FA1"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Luôn chấp hành hướng dẫn của nhân viên an ninh, </w:t>
      </w:r>
      <w:r w:rsidR="00810D16" w:rsidRPr="008B3A37">
        <w:rPr>
          <w:color w:val="000000" w:themeColor="text1"/>
          <w:sz w:val="24"/>
          <w:szCs w:val="24"/>
          <w:lang w:val="vi-VN"/>
        </w:rPr>
        <w:t xml:space="preserve">ví dụ như </w:t>
      </w:r>
      <w:r w:rsidRPr="008B3A37">
        <w:rPr>
          <w:color w:val="000000" w:themeColor="text1"/>
          <w:sz w:val="24"/>
          <w:szCs w:val="24"/>
          <w:lang w:val="vi-VN"/>
        </w:rPr>
        <w:t>hướng dẫn sử dụng thang máy và các thiết bị đòi hỏi tuân thủ yêu cầu về an toàn sử dụng.</w:t>
      </w:r>
    </w:p>
    <w:p w14:paraId="4221EA87" w14:textId="207EA116" w:rsidR="00022DD4" w:rsidRPr="008B3A37" w:rsidRDefault="00022DD4" w:rsidP="00AD082A">
      <w:pPr>
        <w:pStyle w:val="ListParagraph"/>
        <w:widowControl w:val="0"/>
        <w:numPr>
          <w:ilvl w:val="1"/>
          <w:numId w:val="76"/>
        </w:numPr>
        <w:snapToGrid w:val="0"/>
        <w:ind w:left="720" w:hanging="720"/>
        <w:contextualSpacing w:val="0"/>
        <w:jc w:val="both"/>
        <w:rPr>
          <w:color w:val="000000" w:themeColor="text1"/>
          <w:sz w:val="24"/>
          <w:szCs w:val="24"/>
        </w:rPr>
      </w:pPr>
      <w:r w:rsidRPr="008B3A37">
        <w:rPr>
          <w:color w:val="000000" w:themeColor="text1"/>
          <w:sz w:val="24"/>
          <w:szCs w:val="24"/>
        </w:rPr>
        <w:t xml:space="preserve">Cửa ngăn cháy dẫn lên cầu thang bộ là cửa một chiều. Không sử dụng nó ngoài mục đích </w:t>
      </w:r>
      <w:r w:rsidRPr="008B3A37">
        <w:rPr>
          <w:color w:val="000000" w:themeColor="text1"/>
          <w:sz w:val="24"/>
          <w:szCs w:val="24"/>
        </w:rPr>
        <w:lastRenderedPageBreak/>
        <w:t>Sơ tán khẩn cấp.</w:t>
      </w:r>
    </w:p>
    <w:p w14:paraId="2A2F2233" w14:textId="77777777" w:rsidR="00022DD4" w:rsidRPr="008B3A37" w:rsidRDefault="00022DD4" w:rsidP="00AD082A">
      <w:pPr>
        <w:pStyle w:val="BodyText"/>
        <w:keepNext/>
        <w:snapToGrid w:val="0"/>
        <w:spacing w:before="0"/>
        <w:ind w:left="720"/>
        <w:jc w:val="both"/>
        <w:rPr>
          <w:b/>
          <w:bCs/>
          <w:color w:val="000000" w:themeColor="text1"/>
          <w:sz w:val="24"/>
          <w:szCs w:val="24"/>
          <w:lang w:val="vi-VN"/>
        </w:rPr>
      </w:pPr>
    </w:p>
    <w:p w14:paraId="6D3FBA3E" w14:textId="77777777" w:rsidR="00022DD4" w:rsidRPr="008B3A37" w:rsidRDefault="00022DD4" w:rsidP="00AD082A">
      <w:pPr>
        <w:pStyle w:val="BodyText"/>
        <w:keepNext/>
        <w:snapToGrid w:val="0"/>
        <w:spacing w:before="0"/>
        <w:ind w:left="720" w:hanging="720"/>
        <w:jc w:val="both"/>
        <w:rPr>
          <w:b/>
          <w:bCs/>
          <w:color w:val="000000" w:themeColor="text1"/>
          <w:sz w:val="24"/>
          <w:szCs w:val="24"/>
          <w:lang w:val="vi-VN"/>
        </w:rPr>
      </w:pPr>
      <w:r w:rsidRPr="008B3A37">
        <w:rPr>
          <w:b/>
          <w:bCs/>
          <w:color w:val="000000" w:themeColor="text1"/>
          <w:sz w:val="24"/>
          <w:szCs w:val="24"/>
          <w:lang w:val="vi-VN"/>
        </w:rPr>
        <w:t>Phòng cháy</w:t>
      </w:r>
    </w:p>
    <w:p w14:paraId="40D8D3CF"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đốt vàng mã, đốt lửa trong Nhà Chung Cư, trừ địa điểm được đốt vàng mã theo quy định tại Nhà Chung Cư.</w:t>
      </w:r>
    </w:p>
    <w:p w14:paraId="59428CA1"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sử dụng quá tải mạch điện hoặc sử dụng điện trái với các quy định của công ty điện lực hoặc quy định của BQL khiến có thể gây chập điện, cháy, nguy hiểm hoặc rủi ro cho Nhà Chung Cư, Phần Sở Hữu Chung, các chủ sở hữu và người sử dụng khác.</w:t>
      </w:r>
    </w:p>
    <w:p w14:paraId="6919F3EC"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Ngoại trừ các khu vực được cho phép và có chỉ dẫn cho phép hút thuốc, việc hút thuốc trong Nhà Chung Cư bị cấm tuyệt đối, đặc biệt là khu vực giữ xe.</w:t>
      </w:r>
    </w:p>
    <w:p w14:paraId="23AF931B"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Tuân thủ đầy đủ các quy định về an toàn phòng cháy, chữa cháy của Nhà Chung Cư</w:t>
      </w:r>
    </w:p>
    <w:p w14:paraId="21AB3BA4" w14:textId="77777777" w:rsidR="00022DD4" w:rsidRPr="008B3A37" w:rsidRDefault="00022DD4" w:rsidP="00AD082A">
      <w:pPr>
        <w:pStyle w:val="BodyText"/>
        <w:keepNext/>
        <w:snapToGrid w:val="0"/>
        <w:spacing w:before="0"/>
        <w:ind w:left="720" w:hanging="720"/>
        <w:jc w:val="both"/>
        <w:rPr>
          <w:b/>
          <w:bCs/>
          <w:color w:val="000000" w:themeColor="text1"/>
          <w:sz w:val="24"/>
          <w:szCs w:val="24"/>
          <w:lang w:val="vi-VN"/>
        </w:rPr>
      </w:pPr>
      <w:r w:rsidRPr="008B3A37">
        <w:rPr>
          <w:b/>
          <w:bCs/>
          <w:color w:val="000000" w:themeColor="text1"/>
          <w:sz w:val="24"/>
          <w:szCs w:val="24"/>
          <w:lang w:val="vi-VN"/>
        </w:rPr>
        <w:t>Sửa chữa/thay đổi</w:t>
      </w:r>
    </w:p>
    <w:p w14:paraId="411BCB55" w14:textId="34F6986B"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Không lắp đặt thêm bất kỳ ăng ten vô tuyến, máy điều hòa không khí, máy nén khí hoặc các thiết bị khác hoặc trên tầng thượng, bất kỳ Phần Sở Hữu Chung nào khác của Nhà Chung Cư, ban công, bồn trồng cây, hiên, sân thượng và / hoặc bất kỳ phần mặt ngoài nào của Căn Hộ mà không có sự chấp thuận trước bằng văn bản của Đại Diện Quản Lý. </w:t>
      </w:r>
    </w:p>
    <w:p w14:paraId="62546407"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đánh dấu, sơn, đóng đinh, vít hoặc làm hư hại hoặc phá hoại bất kỳ cấu trúc nào tạo thành một phần của Phần Sở Hữu Chung.</w:t>
      </w:r>
    </w:p>
    <w:p w14:paraId="5A8E4CD0"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Không gắn hoặc dựng bất kỳ tấm che, rèm che, mái hiên, song chắn hoặc vật che phủ hoặc rào chắn hoặc những thứ tương tự tại các hành lang chung. </w:t>
      </w:r>
    </w:p>
    <w:p w14:paraId="2025B376"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lắp đặt bất kỳ bảng hiệu bên ngoài, bảng chỉ dẫn, thông báo, quảng cáo, cờ, biểu ngữ, cột, lồng, tấm che, hoặc các cấu trúc bất kỳ lắp bên ngoài Nhà Chung Cư hoặc trên bất kỳ phần nào của các Phần Sở Hữu Chung, hoặc cửa ra vào, cửa sổ hoặc trên các bức tường mặt ngoài của bất kỳ Căn Hộ nào.</w:t>
      </w:r>
    </w:p>
    <w:p w14:paraId="61627EEC"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sơn ngoại thất của Nhà Chung Cư hoặc bất kỳ Phần Sở Hữu Chung nào hoặc thay đổi mặt ngoài hoặc hình thức bên ngoài của Nhà Chung Cư.</w:t>
      </w:r>
    </w:p>
    <w:p w14:paraId="1AAC0166"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Đối với căn hộ áp mái, không dựng bất kỳ cấu trúc trái phép, dù là tạm thời hay cố định, trên bất kỳ Phần Sở Hữu Chung nào mà không có sự chấp thuận của Đại Diện Quản Lý.</w:t>
      </w:r>
    </w:p>
    <w:p w14:paraId="53BE5B7A"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được phép lắp đặt hoặc thực hiện sửa chữa hệ thống kết nối từ phòng điện trung tâm tới bất kỳ khu vực nào của Nhà Chung Cư.</w:t>
      </w:r>
    </w:p>
    <w:p w14:paraId="48C844B7"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được tự ý lắp đặt thêm đèn tại khu vực công cộng.</w:t>
      </w:r>
    </w:p>
    <w:p w14:paraId="460101D0" w14:textId="77777777" w:rsidR="00022DD4" w:rsidRPr="008B3A37" w:rsidRDefault="00022DD4" w:rsidP="00AD082A">
      <w:pPr>
        <w:pStyle w:val="ListParagraph"/>
        <w:widowControl w:val="0"/>
        <w:snapToGrid w:val="0"/>
        <w:ind w:hanging="720"/>
        <w:contextualSpacing w:val="0"/>
        <w:jc w:val="both"/>
        <w:rPr>
          <w:b/>
          <w:bCs/>
          <w:color w:val="000000" w:themeColor="text1"/>
          <w:sz w:val="24"/>
          <w:szCs w:val="24"/>
        </w:rPr>
      </w:pPr>
      <w:r w:rsidRPr="008B3A37">
        <w:rPr>
          <w:b/>
          <w:bCs/>
          <w:color w:val="000000" w:themeColor="text1"/>
          <w:sz w:val="24"/>
          <w:szCs w:val="24"/>
        </w:rPr>
        <w:t>Thú nuôi</w:t>
      </w:r>
    </w:p>
    <w:p w14:paraId="2FAF6088"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chăn, thả, nuôi gia súc, gia cầm trong Nhà Chung Cư.</w:t>
      </w:r>
    </w:p>
    <w:p w14:paraId="7616FE52"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được phép đưa chó, mèo, chim hoặc bất kỳ thú kiểng nào khác tới khu vực tiện ích giải trí.</w:t>
      </w:r>
    </w:p>
    <w:p w14:paraId="6B27837A" w14:textId="77777777" w:rsidR="00022DD4" w:rsidRPr="008B3A37" w:rsidRDefault="00022DD4" w:rsidP="00AD082A">
      <w:pPr>
        <w:pStyle w:val="ListParagraph"/>
        <w:widowControl w:val="0"/>
        <w:snapToGrid w:val="0"/>
        <w:ind w:hanging="720"/>
        <w:contextualSpacing w:val="0"/>
        <w:jc w:val="both"/>
        <w:rPr>
          <w:b/>
          <w:bCs/>
          <w:color w:val="000000" w:themeColor="text1"/>
          <w:sz w:val="24"/>
          <w:szCs w:val="24"/>
        </w:rPr>
      </w:pPr>
      <w:r w:rsidRPr="008B3A37">
        <w:rPr>
          <w:b/>
          <w:bCs/>
          <w:color w:val="000000" w:themeColor="text1"/>
          <w:sz w:val="24"/>
          <w:szCs w:val="24"/>
        </w:rPr>
        <w:t>Tiếng ồn</w:t>
      </w:r>
    </w:p>
    <w:p w14:paraId="65EBCA8A"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gây mất an ninh, trật tự, nói tục, chửi bậy, cãi lộn, đánh nhau, gây ồn làm ảnh hưởng đến sinh hoạt của những Chủ Sở Hữu Căn Hộ, Người Sử Dụng Căn Hộ khác.</w:t>
      </w:r>
    </w:p>
    <w:p w14:paraId="21C60DA4"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Để tránh gây tiếng động, tiếng ồn hoặc gây mùi khó chịu làm phiền đến những người xung quanh, các công việc liên quan đến việc sửa chữa, lắp đặt như tiếng máy khoan, tiếng gõ búa hoặc bất cứ việc gì gây tiếng ồn quá mức trong Phần Sở Hữu Riêng, phun sơn, đánh véc-ni gây bất tiện cho các Chủ Sở Hữu Căn Hộ và Người Sử Dụng Căn Hộ lân cận… sẽ không được thực hiện vào ngày Thứ Bảy, Chủ Nhật, ngày nghỉ lễ và trong thời gian từ 18 giờ hàng ngày đến 8 giờ sáng ngày hôm sau.</w:t>
      </w:r>
    </w:p>
    <w:p w14:paraId="46060992" w14:textId="73420906"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Không gây tiếng ồn quá mức gây ảnh hưởng đến sự yên bình của những Người Sử Dụng Căn Hộ khác trong bất kỳ Căn Hộ nào hoặc các Phần Sở Hữu Chung. Tiếng ồn phải được giữ ở mức tối thiểu theo tiêu chuẩn tiếng ồn của Nhà Chung Cư quy định của pháp luật Việt Nam (từ 6 giờ đến 21 giờ: dưới 70dBA; từ 21 giờ đến 6 giờ: dưới 55dBA). Nếu Người Sử Dụng Căn Hộ không tuân thủ quy định này, BQL sẽ tiến hành đo độ ồn và áp dụng các </w:t>
      </w:r>
      <w:r w:rsidRPr="008B3A37">
        <w:rPr>
          <w:color w:val="000000" w:themeColor="text1"/>
          <w:sz w:val="24"/>
          <w:szCs w:val="24"/>
          <w:lang w:val="vi-VN"/>
        </w:rPr>
        <w:lastRenderedPageBreak/>
        <w:t>biện pháp cưỡng chế nêu trong Bản Nội Quy này hoặc liên hệ với Công an địa phương để thực hiện các biện pháp xử phạt khác.</w:t>
      </w:r>
    </w:p>
    <w:p w14:paraId="70A9FA55"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nhấn còi xe hơi có thể gây phiền toái hoặc khó chịu cho người khác.</w:t>
      </w:r>
    </w:p>
    <w:p w14:paraId="43F575FB" w14:textId="77777777" w:rsidR="00022DD4" w:rsidRPr="008B3A37" w:rsidRDefault="00022DD4" w:rsidP="00AD082A">
      <w:pPr>
        <w:pStyle w:val="BodyText"/>
        <w:keepNext/>
        <w:snapToGrid w:val="0"/>
        <w:spacing w:before="0"/>
        <w:jc w:val="both"/>
        <w:rPr>
          <w:b/>
          <w:bCs/>
          <w:color w:val="000000" w:themeColor="text1"/>
          <w:sz w:val="24"/>
          <w:szCs w:val="24"/>
          <w:lang w:val="vi-VN"/>
        </w:rPr>
      </w:pPr>
      <w:r w:rsidRPr="008B3A37">
        <w:rPr>
          <w:b/>
          <w:bCs/>
          <w:color w:val="000000" w:themeColor="text1"/>
          <w:sz w:val="24"/>
          <w:szCs w:val="24"/>
          <w:lang w:val="vi-VN"/>
        </w:rPr>
        <w:t>Khác</w:t>
      </w:r>
    </w:p>
    <w:p w14:paraId="3ABBF5A0"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sử dụng Kinh Phí Bảo Trì, Phí Quản Lý không đúng quy định của pháp luật.</w:t>
      </w:r>
    </w:p>
    <w:p w14:paraId="57CAD3FD"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Tuân thủ đầy đủ các quy định về việc dừng, đỗ xe tại nơi được dừng, đỗ xe theo quy định.</w:t>
      </w:r>
    </w:p>
    <w:p w14:paraId="1B337B16" w14:textId="77777777" w:rsidR="00022DD4" w:rsidRPr="008B3A37" w:rsidRDefault="00022DD4" w:rsidP="00AD082A">
      <w:pPr>
        <w:pStyle w:val="BodyText"/>
        <w:keepNext/>
        <w:widowControl/>
        <w:numPr>
          <w:ilvl w:val="1"/>
          <w:numId w:val="76"/>
        </w:numPr>
        <w:snapToGrid w:val="0"/>
        <w:spacing w:before="0"/>
        <w:ind w:left="720" w:hanging="720"/>
        <w:jc w:val="both"/>
        <w:rPr>
          <w:color w:val="000000" w:themeColor="text1"/>
          <w:sz w:val="24"/>
          <w:szCs w:val="24"/>
          <w:lang w:val="vi-VN"/>
        </w:rPr>
      </w:pPr>
      <w:r w:rsidRPr="008B3A37">
        <w:rPr>
          <w:color w:val="000000" w:themeColor="text1"/>
          <w:sz w:val="24"/>
          <w:szCs w:val="24"/>
          <w:lang w:val="vi-VN"/>
        </w:rPr>
        <w:t>Không thực hiện các hành vi bị nghiêm cấm khác theo quy định tại Điều 6 của Luật Nhà Ở, Điều 35 của Nghị định 99/2015/NĐ-CP và pháp luật liên quan.</w:t>
      </w:r>
    </w:p>
    <w:p w14:paraId="2105BD3B"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bookmarkStart w:id="116" w:name="_Toc114218315"/>
      <w:r w:rsidRPr="008B3A37">
        <w:rPr>
          <w:rFonts w:ascii="Times New Roman" w:hAnsi="Times New Roman"/>
          <w:color w:val="000000" w:themeColor="text1"/>
          <w:lang w:val="vi-VN"/>
        </w:rPr>
        <w:t>ĐIỀU 6. NHỮNG QUY ĐỊNH CHUNG VỀ VIỆC SỬ DỤNG CÁC TIỆN ÍCH</w:t>
      </w:r>
      <w:bookmarkEnd w:id="116"/>
      <w:r w:rsidRPr="008B3A37">
        <w:rPr>
          <w:rFonts w:ascii="Times New Roman" w:hAnsi="Times New Roman"/>
          <w:color w:val="000000" w:themeColor="text1"/>
          <w:lang w:val="vi-VN"/>
        </w:rPr>
        <w:t xml:space="preserve"> THUỘC PHẦN SỞ HỮU CHUNG</w:t>
      </w:r>
    </w:p>
    <w:p w14:paraId="743949C9"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 xml:space="preserve">Bằng việc ký kết hợp đồng cho thuê, cho mượn, cho ở nhờ Căn Hộ, Chủ Sở Hữu / chủ nhà tại dự án được xem như là đã chuyển quyền sử dụng những tiện ích cho Người Sử Dụng Căn Hộ. </w:t>
      </w:r>
    </w:p>
    <w:p w14:paraId="54D09D8D" w14:textId="77777777" w:rsidR="00022DD4" w:rsidRPr="008B3A37" w:rsidRDefault="00022DD4" w:rsidP="00AD082A">
      <w:pPr>
        <w:pStyle w:val="ListParagraph"/>
        <w:snapToGrid w:val="0"/>
        <w:ind w:left="0"/>
        <w:contextualSpacing w:val="0"/>
        <w:jc w:val="both"/>
        <w:rPr>
          <w:b/>
          <w:bCs/>
          <w:color w:val="000000" w:themeColor="text1"/>
          <w:sz w:val="24"/>
          <w:szCs w:val="24"/>
        </w:rPr>
      </w:pPr>
      <w:r w:rsidRPr="008B3A37">
        <w:rPr>
          <w:b/>
          <w:bCs/>
          <w:color w:val="000000" w:themeColor="text1"/>
          <w:sz w:val="24"/>
          <w:szCs w:val="24"/>
        </w:rPr>
        <w:t>Đặt sử dụng tiện ích</w:t>
      </w:r>
    </w:p>
    <w:p w14:paraId="62391C09"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Chỉ Người Sử Dụng Căn Hộ có Thẻ An Ninh được đặt và sử dụng tiện ích.</w:t>
      </w:r>
    </w:p>
    <w:p w14:paraId="43F5821A" w14:textId="4761284F"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Tất cả Khách Mời phải có Người Sử Dụng Căn Hộ đi cùng khi sử dụng các tiện ích và cả hai bên phải luôn tuân thủ tất cả các quy định trong Bản Nội Quy này và quy định sử dụng các tiện ích do Đại Diện Quản Lý ban hành. Người Sử Dụng Căn Hộ cần theo dõi và chịu trách nhiệm với các hành vi ứng xử của Khách Mời.</w:t>
      </w:r>
    </w:p>
    <w:p w14:paraId="3C8CEA73"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Mặc dù hầu hết các tiện ích giải trí đều được mở cửa miễn phí cho Người Sử Dụng Căn Hộ và Khách Mời sử dụng, một số tiện ích cần phải được đăng ký trước. Quy định cụ thể của các tiện ích sẽ được CĐT quy định trong Sổ Tay Cư Dân.</w:t>
      </w:r>
    </w:p>
    <w:p w14:paraId="050B10CD" w14:textId="77777777" w:rsidR="00022DD4" w:rsidRPr="008B3A37" w:rsidRDefault="00022DD4" w:rsidP="00AD082A">
      <w:pPr>
        <w:pStyle w:val="ListParagraph"/>
        <w:snapToGrid w:val="0"/>
        <w:ind w:left="0"/>
        <w:contextualSpacing w:val="0"/>
        <w:jc w:val="both"/>
        <w:rPr>
          <w:b/>
          <w:bCs/>
          <w:color w:val="000000" w:themeColor="text1"/>
          <w:sz w:val="24"/>
          <w:szCs w:val="24"/>
        </w:rPr>
      </w:pPr>
      <w:r w:rsidRPr="008B3A37">
        <w:rPr>
          <w:b/>
          <w:bCs/>
          <w:color w:val="000000" w:themeColor="text1"/>
          <w:sz w:val="24"/>
          <w:szCs w:val="24"/>
        </w:rPr>
        <w:t>Quy tắc ứng xử</w:t>
      </w:r>
    </w:p>
    <w:p w14:paraId="149045D8"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Trẻ em dưới mười hai (12) tuổi phải có người lớn đi cùng và người lớn phải chịu trách nhiệm đối với sự an toàn và hành vi của trẻ.</w:t>
      </w:r>
    </w:p>
    <w:p w14:paraId="7DD419E0"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Người Sử Dụng Căn Hộ và Khách Mời phải mặc trang phục phù hợp khi sử dụng các tiện ích này.</w:t>
      </w:r>
    </w:p>
    <w:p w14:paraId="4CF19F3C"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Không hút thuốc, đánh bạc trong hoặc cạnh các khu vực tiện ích</w:t>
      </w:r>
    </w:p>
    <w:p w14:paraId="6C769A2F"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 xml:space="preserve">Các tiện ích không được phép sử dụng cho các hoạt động chính trị, tôn giáo, chủng tộc, bất hợp pháp và thiếu đạo đức. </w:t>
      </w:r>
    </w:p>
    <w:p w14:paraId="1D05F1AA"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Không được phép xả rác tại khu vực tiện ích. Vui lòng xả rác đúng chỗ tại các thùng rác được thiết kế sẵn.</w:t>
      </w:r>
    </w:p>
    <w:p w14:paraId="0814D284"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 xml:space="preserve">Người Sử Dụng Căn Hộ chịu trách nhiệm đảm bảo các hành vi và ứng xử lịch sự cũng như tránh tạo mâu thuẫn hay gây phiền toái tới những người xung quanh khi cùng sử dụng các tiện ích. </w:t>
      </w:r>
    </w:p>
    <w:p w14:paraId="21DCB792" w14:textId="77777777" w:rsidR="00022DD4" w:rsidRPr="008B3A37" w:rsidRDefault="00022DD4" w:rsidP="00AD082A">
      <w:pPr>
        <w:pStyle w:val="ListParagraph"/>
        <w:snapToGrid w:val="0"/>
        <w:ind w:left="0"/>
        <w:contextualSpacing w:val="0"/>
        <w:jc w:val="both"/>
        <w:rPr>
          <w:b/>
          <w:bCs/>
          <w:color w:val="000000" w:themeColor="text1"/>
          <w:sz w:val="24"/>
          <w:szCs w:val="24"/>
        </w:rPr>
      </w:pPr>
      <w:r w:rsidRPr="008B3A37">
        <w:rPr>
          <w:b/>
          <w:bCs/>
          <w:color w:val="000000" w:themeColor="text1"/>
          <w:sz w:val="24"/>
          <w:szCs w:val="24"/>
        </w:rPr>
        <w:t>Mất mát, hư hỏng</w:t>
      </w:r>
    </w:p>
    <w:p w14:paraId="2B7B168F"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Người Sử Dụng Căn Hộ chịu trách nhiệm với bất kỳ thiệt hại do họ hoặc Khách Mời của họ gây ra khi sử dụng các tiện ích. Đại Diện Quản Lý có quyền thu chi phí sửa chữa hoặc thay thế từ Người Sử Dụng Căn Hộ sử dụng sai hoặc gây thiệt hại tới các tiện ích bao gồm các thiết bị/ phụ tùng được lắp đặt tại các tiện ích. Người Sử Dụng Căn Hộ cần báo ngay tới nhân viên bảo vệ hoặc BQL nếu phát hiện có thiệt hại tại tiện ích trước khi sử dụng.</w:t>
      </w:r>
    </w:p>
    <w:p w14:paraId="2C1D4078" w14:textId="77777777"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Đại Diện Quản Lý không chịu trách nhiệm đối với bất kỳ mất mát hoặc hư hại cho bất kỳ tài sản cá nhân, cũng như chấn thương hoặc tử vong xảy ra do sử dụng các tiện ích này.</w:t>
      </w:r>
    </w:p>
    <w:p w14:paraId="793F113C" w14:textId="77777777" w:rsidR="00022DD4" w:rsidRPr="008B3A37" w:rsidRDefault="00022DD4" w:rsidP="00AD082A">
      <w:pPr>
        <w:pStyle w:val="ListParagraph"/>
        <w:snapToGrid w:val="0"/>
        <w:ind w:left="0"/>
        <w:contextualSpacing w:val="0"/>
        <w:jc w:val="both"/>
        <w:rPr>
          <w:b/>
          <w:bCs/>
          <w:color w:val="000000" w:themeColor="text1"/>
          <w:sz w:val="24"/>
          <w:szCs w:val="24"/>
        </w:rPr>
      </w:pPr>
      <w:r w:rsidRPr="008B3A37">
        <w:rPr>
          <w:b/>
          <w:bCs/>
          <w:color w:val="000000" w:themeColor="text1"/>
          <w:sz w:val="24"/>
          <w:szCs w:val="24"/>
        </w:rPr>
        <w:t>Quyền của Đại Diện Quản Lý</w:t>
      </w:r>
    </w:p>
    <w:p w14:paraId="03851C3E" w14:textId="24100951"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Đại Diện Quản Lý có quyền thay đổi các quy định sử dụng tiện ích và thời giờ sử dụng tiện ích, hoặc đóng cửa, giảm thiểu sử dụng các tiện ích vì lý do (i) bảo trì, hoặc (ii) sự an toàn và sức khoẻ của cư dân hoặc cấu trúc của toà nhà, hoặc vì (iii) bất cứ lý do khác gây ra bởi các sự kiện bất khả kháng.</w:t>
      </w:r>
    </w:p>
    <w:p w14:paraId="24992A4D" w14:textId="57747448" w:rsidR="00022DD4" w:rsidRPr="008B3A37" w:rsidRDefault="00022DD4" w:rsidP="00AD082A">
      <w:pPr>
        <w:pStyle w:val="ListParagraph"/>
        <w:numPr>
          <w:ilvl w:val="1"/>
          <w:numId w:val="77"/>
        </w:numPr>
        <w:snapToGrid w:val="0"/>
        <w:ind w:left="720" w:hanging="720"/>
        <w:contextualSpacing w:val="0"/>
        <w:jc w:val="both"/>
        <w:rPr>
          <w:color w:val="000000" w:themeColor="text1"/>
          <w:sz w:val="24"/>
          <w:szCs w:val="24"/>
        </w:rPr>
      </w:pPr>
      <w:r w:rsidRPr="008B3A37">
        <w:rPr>
          <w:color w:val="000000" w:themeColor="text1"/>
          <w:sz w:val="24"/>
          <w:szCs w:val="24"/>
        </w:rPr>
        <w:t>Đại Diện Quản Lý có quyền tạm ngưng quyền sử dụng tiện ích của bất kì Người Sử Dụng Căn Hộ hoặc khách mời nào không tuân thủ với Bản Nội Quy và các quy định sử dụng tiện ích do Đại Diện Quản Lý ban hành</w:t>
      </w:r>
      <w:r w:rsidR="00D6541C" w:rsidRPr="008B3A37">
        <w:rPr>
          <w:color w:val="000000" w:themeColor="text1"/>
          <w:sz w:val="24"/>
          <w:szCs w:val="24"/>
        </w:rPr>
        <w:t xml:space="preserve"> và công bố công khai</w:t>
      </w:r>
      <w:r w:rsidRPr="008B3A37">
        <w:rPr>
          <w:color w:val="000000" w:themeColor="text1"/>
          <w:sz w:val="24"/>
          <w:szCs w:val="24"/>
        </w:rPr>
        <w:t xml:space="preserve"> tại từng thời điểm.</w:t>
      </w:r>
    </w:p>
    <w:p w14:paraId="22F89328" w14:textId="77777777" w:rsidR="00022DD4" w:rsidRPr="008B3A37" w:rsidRDefault="00022DD4" w:rsidP="00AD082A">
      <w:pPr>
        <w:pStyle w:val="Heading2"/>
        <w:numPr>
          <w:ilvl w:val="255"/>
          <w:numId w:val="0"/>
        </w:numPr>
        <w:snapToGrid w:val="0"/>
        <w:spacing w:before="0"/>
        <w:rPr>
          <w:rFonts w:ascii="Times New Roman" w:hAnsi="Times New Roman"/>
          <w:b w:val="0"/>
          <w:bCs w:val="0"/>
          <w:color w:val="000000" w:themeColor="text1"/>
          <w:lang w:val="vi-VN"/>
        </w:rPr>
      </w:pPr>
      <w:r w:rsidRPr="008B3A37">
        <w:rPr>
          <w:rFonts w:ascii="Times New Roman" w:hAnsi="Times New Roman"/>
          <w:color w:val="000000" w:themeColor="text1"/>
          <w:lang w:val="vi-VN"/>
        </w:rPr>
        <w:lastRenderedPageBreak/>
        <w:t xml:space="preserve">ĐIỀU 7. SỬ DỤNG CĂN HỘ </w:t>
      </w:r>
    </w:p>
    <w:p w14:paraId="35322E70" w14:textId="77777777" w:rsidR="00022DD4" w:rsidRPr="008B3A37" w:rsidRDefault="00022DD4" w:rsidP="00AD082A">
      <w:pPr>
        <w:widowControl w:val="0"/>
        <w:snapToGrid w:val="0"/>
        <w:jc w:val="both"/>
        <w:rPr>
          <w:color w:val="000000" w:themeColor="text1"/>
          <w:lang w:val="vi-VN"/>
        </w:rPr>
      </w:pPr>
      <w:r w:rsidRPr="008B3A37">
        <w:rPr>
          <w:color w:val="000000" w:themeColor="text1"/>
          <w:lang w:val="vi-VN"/>
        </w:rPr>
        <w:t>Chủ sở hữu Căn hộ và Người Sử Dụng Căn hộ đồng ý tuân thủ các quy tắc sau:</w:t>
      </w:r>
    </w:p>
    <w:p w14:paraId="612C4E69" w14:textId="77777777" w:rsidR="00022DD4" w:rsidRPr="008B3A37" w:rsidRDefault="00022DD4" w:rsidP="00AD082A">
      <w:pPr>
        <w:widowControl w:val="0"/>
        <w:snapToGrid w:val="0"/>
        <w:jc w:val="both"/>
        <w:rPr>
          <w:b/>
          <w:bCs/>
          <w:color w:val="000000" w:themeColor="text1"/>
          <w:lang w:val="vi-VN"/>
        </w:rPr>
      </w:pPr>
      <w:r w:rsidRPr="008B3A37">
        <w:rPr>
          <w:b/>
          <w:bCs/>
          <w:color w:val="000000" w:themeColor="text1"/>
          <w:lang w:val="vi-VN"/>
        </w:rPr>
        <w:t>Tính thẩm mỹ</w:t>
      </w:r>
    </w:p>
    <w:p w14:paraId="7BC8F62C"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Đảm bảo rằng các cây cảnh của Người Sử Dụng Căn Hộ được duy trì đúng cách, không làm ảnh hưởng đến mỹ quan chung của mặt ngoài của Nhà Chung Cư</w:t>
      </w:r>
    </w:p>
    <w:p w14:paraId="6798E2A1"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Để duy trì tính thẩm mỹ cho Nhà Chung Cư, các song cửa sổ chỉ được phép lắp đặt theo mẫu do Đại Diện Quản Lý quy định và được lắp đặt cẩn thận ở phía bên trong Căn Hộ. Khung cửa sổ được làm bằng hợp chất nhôm, do đó cần phải thi công cẩn thận khi lắp đặt các song cửa. Đồng thời, việc dán phim cách nhiệt cửa sổ cần tuân theo quy định của Nhà Chung Cư.</w:t>
      </w:r>
    </w:p>
    <w:p w14:paraId="6F3B2303"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phủi hoặc giũ bụi, chăn, thảm, giẻ lau và các đồ vật khác từ cửa sổ hoặc ban công. Không ném hoặc xả bất cứ thứ gì ra khỏi cửa sổ, cửa ra vào hoặc ban công.</w:t>
      </w:r>
    </w:p>
    <w:p w14:paraId="4ABB12D7"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 xml:space="preserve">Không quét hoặc đẩy bụi bẩn và mảnh vụn trong Căn Hộ ra các Phần Sở Hữu Chung. </w:t>
      </w:r>
    </w:p>
    <w:p w14:paraId="05CE998D" w14:textId="77777777" w:rsidR="00022DD4" w:rsidRPr="008B3A37" w:rsidRDefault="00022DD4" w:rsidP="00AD082A">
      <w:pPr>
        <w:pStyle w:val="ListParagraph"/>
        <w:widowControl w:val="0"/>
        <w:snapToGrid w:val="0"/>
        <w:ind w:left="0"/>
        <w:contextualSpacing w:val="0"/>
        <w:jc w:val="both"/>
        <w:rPr>
          <w:b/>
          <w:bCs/>
          <w:color w:val="000000" w:themeColor="text1"/>
          <w:sz w:val="24"/>
          <w:szCs w:val="24"/>
        </w:rPr>
      </w:pPr>
      <w:r w:rsidRPr="008B3A37">
        <w:rPr>
          <w:b/>
          <w:bCs/>
          <w:color w:val="000000" w:themeColor="text1"/>
          <w:sz w:val="24"/>
          <w:szCs w:val="24"/>
        </w:rPr>
        <w:t>Bảo trì</w:t>
      </w:r>
    </w:p>
    <w:p w14:paraId="61E568B9"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Bảo dưỡng máy điều hòa không khí tại Căn Hộ đúng cách để ngăn chặn nước ngưng tụ nhỏ giọt hoặc bất kỳ tiếng ồn nào gây ra cho các Người Sử Dụng Căn Hộ khác.</w:t>
      </w:r>
    </w:p>
    <w:p w14:paraId="38EF6B62"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Thực hiện các biện pháp để hạn chế việc gây tắc nghẽn</w:t>
      </w:r>
      <w:r w:rsidR="002A5F0E" w:rsidRPr="008B3A37">
        <w:rPr>
          <w:color w:val="000000" w:themeColor="text1"/>
          <w:sz w:val="24"/>
          <w:szCs w:val="24"/>
        </w:rPr>
        <w:t xml:space="preserve"> đường ống</w:t>
      </w:r>
      <w:r w:rsidRPr="008B3A37">
        <w:rPr>
          <w:color w:val="000000" w:themeColor="text1"/>
          <w:sz w:val="24"/>
          <w:szCs w:val="24"/>
        </w:rPr>
        <w:t xml:space="preserve">, trường hợp gây tắc nghẽn thì phải báo ngay với Ban Quản Lý để khắc phục/xử lý. </w:t>
      </w:r>
    </w:p>
    <w:p w14:paraId="53F750D6" w14:textId="77777777" w:rsidR="00022DD4" w:rsidRPr="008B3A37" w:rsidRDefault="00022DD4" w:rsidP="00AD082A">
      <w:pPr>
        <w:widowControl w:val="0"/>
        <w:snapToGrid w:val="0"/>
        <w:jc w:val="both"/>
        <w:rPr>
          <w:b/>
          <w:bCs/>
          <w:color w:val="000000" w:themeColor="text1"/>
          <w:lang w:val="vi-VN"/>
        </w:rPr>
      </w:pPr>
      <w:r w:rsidRPr="008B3A37">
        <w:rPr>
          <w:b/>
          <w:bCs/>
          <w:color w:val="000000" w:themeColor="text1"/>
          <w:lang w:val="vi-VN"/>
        </w:rPr>
        <w:t>Vệ sinh</w:t>
      </w:r>
    </w:p>
    <w:p w14:paraId="51E51176"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Thực hiện các biện pháp chống đọng nước trong xoong, chảo, v.v. làm sản sinh muỗi.</w:t>
      </w:r>
    </w:p>
    <w:p w14:paraId="5BDBAF09"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 xml:space="preserve">Đảm bảo rằng tất cả các vòi nước đã được đóng chặt trước khi rời khỏi Căn Hộ. Người Sử Dụng Căn Hộ có trách nhiệm khắc phục hoặc thanh toán mọi thiệt hại gây ra cho Phần Sở Hữu Chung và các Căn Hộ khác do sự cố rò rỉ nước từ Căn Hộ của mình trong vòng 07 (bảy) ngày kể từ ngày BQL gửi thông báo. Nếu Người Sử Dụng Căn Hộ đi công tác hoặc vắng nhà dài ngày, vui lòng thông báo với BQL để đóng đồng hồ nước của Căn Hộ. </w:t>
      </w:r>
    </w:p>
    <w:p w14:paraId="15D6DDF0" w14:textId="77777777" w:rsidR="00022DD4" w:rsidRPr="008B3A37" w:rsidRDefault="00022DD4" w:rsidP="00AD082A">
      <w:pPr>
        <w:widowControl w:val="0"/>
        <w:snapToGrid w:val="0"/>
        <w:jc w:val="both"/>
        <w:rPr>
          <w:b/>
          <w:bCs/>
          <w:color w:val="000000" w:themeColor="text1"/>
          <w:lang w:val="vi-VN"/>
        </w:rPr>
      </w:pPr>
      <w:r w:rsidRPr="008B3A37">
        <w:rPr>
          <w:b/>
          <w:bCs/>
          <w:color w:val="000000" w:themeColor="text1"/>
          <w:lang w:val="vi-VN"/>
        </w:rPr>
        <w:t>Hành chính</w:t>
      </w:r>
    </w:p>
    <w:p w14:paraId="6F0D08B7" w14:textId="38139B2F"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Người Sử Dụng Căn Hộ cần gửi tên và thông tin nhân thân</w:t>
      </w:r>
      <w:r w:rsidR="00E937BB" w:rsidRPr="008B3A37">
        <w:rPr>
          <w:color w:val="000000" w:themeColor="text1"/>
          <w:sz w:val="24"/>
          <w:szCs w:val="24"/>
        </w:rPr>
        <w:t>, số điện thoại liên lạc</w:t>
      </w:r>
      <w:r w:rsidRPr="008B3A37">
        <w:rPr>
          <w:color w:val="000000" w:themeColor="text1"/>
          <w:sz w:val="24"/>
          <w:szCs w:val="24"/>
        </w:rPr>
        <w:t xml:space="preserve"> của tất cả những người cư ngụ.</w:t>
      </w:r>
    </w:p>
    <w:p w14:paraId="62144E16"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Thông báo cho BQL nếu Người Sử Dụng Căn Hộ đã chỉ định các đại lý cho thuê / bán Căn Hộ. Đại lý phải đăng ký với BQL và cung cấp giấy ủy quyền của Chủ Sở Hữu Căn Hộ. Các đại lý cũng phải tuân thủ các nội quy do BQL đưa ra liên quan tới việc dẫn khách tới xem Căn Hộ.</w:t>
      </w:r>
    </w:p>
    <w:p w14:paraId="40049AB4"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Chủ Sở Hữu Căn Hộ hoặc Người Sử Dụng Căn Hộ phải mua bảo hiểm cho chính tài sản của mình trong Căn Hộ và bảo hiểm trách nhiệm bên thứ ba cho Căn Hộ của mình theo luật hiện hành.</w:t>
      </w:r>
    </w:p>
    <w:p w14:paraId="0BAFB6C6" w14:textId="77777777" w:rsidR="00022DD4" w:rsidRPr="008B3A37" w:rsidRDefault="00022DD4" w:rsidP="00AD082A">
      <w:pPr>
        <w:pStyle w:val="ListParagraph"/>
        <w:widowControl w:val="0"/>
        <w:snapToGrid w:val="0"/>
        <w:ind w:left="0"/>
        <w:contextualSpacing w:val="0"/>
        <w:jc w:val="both"/>
        <w:rPr>
          <w:b/>
          <w:bCs/>
          <w:color w:val="000000" w:themeColor="text1"/>
          <w:sz w:val="24"/>
          <w:szCs w:val="24"/>
        </w:rPr>
      </w:pPr>
      <w:r w:rsidRPr="008B3A37">
        <w:rPr>
          <w:b/>
          <w:bCs/>
          <w:color w:val="000000" w:themeColor="text1"/>
          <w:sz w:val="24"/>
          <w:szCs w:val="24"/>
        </w:rPr>
        <w:t>Quy tắc ứng xử</w:t>
      </w:r>
    </w:p>
    <w:p w14:paraId="6F037310"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sử dụng hoặc cho phép sử dụng Căn Hộ cho bất kỳ mục đích nào khác ngoài mục đích để ở trừ khi được sự chấp thuận khác của cơ quan có thẩm quyền liên quan.</w:t>
      </w:r>
    </w:p>
    <w:p w14:paraId="7262224C" w14:textId="52FE0D1D"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sử dụng Căn Hộ cho bất kỳ mục đích nào trái pháp luật hoặc có thể gây phiền toái hoặc nguy hiểm tới những người chung quanh.</w:t>
      </w:r>
    </w:p>
    <w:p w14:paraId="39CAB69F"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 xml:space="preserve">Không đặt chậu cây hoặc bất kỳ đồ vật nào khác mà có thể gây thương tích cho người khác hoặc làm hỏng tài sản của người khác, bao gồm cả Phần Sở Hữu Chung. </w:t>
      </w:r>
    </w:p>
    <w:p w14:paraId="30CCB2BA" w14:textId="77777777" w:rsidR="00022DD4" w:rsidRPr="008B3A37" w:rsidRDefault="00022DD4" w:rsidP="00AD082A">
      <w:pPr>
        <w:pStyle w:val="ListParagraph"/>
        <w:widowControl w:val="0"/>
        <w:snapToGrid w:val="0"/>
        <w:ind w:left="0"/>
        <w:contextualSpacing w:val="0"/>
        <w:jc w:val="both"/>
        <w:rPr>
          <w:b/>
          <w:bCs/>
          <w:color w:val="000000" w:themeColor="text1"/>
          <w:sz w:val="24"/>
          <w:szCs w:val="24"/>
        </w:rPr>
      </w:pPr>
      <w:r w:rsidRPr="008B3A37">
        <w:rPr>
          <w:b/>
          <w:bCs/>
          <w:color w:val="000000" w:themeColor="text1"/>
          <w:sz w:val="24"/>
          <w:szCs w:val="24"/>
        </w:rPr>
        <w:t>An toàn phòng cháy chữa cháy</w:t>
      </w:r>
    </w:p>
    <w:p w14:paraId="37F14F8E"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đặt miếu, bàn thờ hoặc que đốt vàng mã tại cửa chính của Căn Hộ.</w:t>
      </w:r>
    </w:p>
    <w:p w14:paraId="3F85C717"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 xml:space="preserve">Không trữ bất kỳ hóa chất, chất lỏng dễ cháy nào, v.v. hoặc để những thứ có thể trở thành chất gây cháy hoặc nguy hiểm cho sức khỏe. </w:t>
      </w:r>
    </w:p>
    <w:p w14:paraId="0A33824B" w14:textId="7777777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được phép thực hiện hoặc cho phép bất kỳ công việc nào can thiệp, chèn ép vào hệ thống chữa cháy, hệ thống báo cháy của Nhà Chung Cư.</w:t>
      </w:r>
    </w:p>
    <w:p w14:paraId="751A2EEA" w14:textId="77777777" w:rsidR="00022DD4" w:rsidRPr="008B3A37" w:rsidRDefault="00022DD4" w:rsidP="00AD082A">
      <w:pPr>
        <w:pStyle w:val="ListParagraph"/>
        <w:widowControl w:val="0"/>
        <w:snapToGrid w:val="0"/>
        <w:ind w:left="0"/>
        <w:contextualSpacing w:val="0"/>
        <w:jc w:val="both"/>
        <w:rPr>
          <w:b/>
          <w:bCs/>
          <w:color w:val="000000" w:themeColor="text1"/>
          <w:sz w:val="24"/>
          <w:szCs w:val="24"/>
        </w:rPr>
      </w:pPr>
      <w:r w:rsidRPr="008B3A37">
        <w:rPr>
          <w:b/>
          <w:bCs/>
          <w:color w:val="000000" w:themeColor="text1"/>
          <w:sz w:val="24"/>
          <w:szCs w:val="24"/>
        </w:rPr>
        <w:t>Lắp đặt/thay đổi</w:t>
      </w:r>
    </w:p>
    <w:p w14:paraId="0886C5A4" w14:textId="14A4D62F" w:rsidR="00022DD4" w:rsidRPr="008B3A37" w:rsidRDefault="00022DD4" w:rsidP="00AD082A">
      <w:pPr>
        <w:pStyle w:val="ListParagraph"/>
        <w:widowControl w:val="0"/>
        <w:numPr>
          <w:ilvl w:val="1"/>
          <w:numId w:val="78"/>
        </w:numPr>
        <w:snapToGrid w:val="0"/>
        <w:contextualSpacing w:val="0"/>
        <w:jc w:val="both"/>
        <w:rPr>
          <w:color w:val="000000" w:themeColor="text1"/>
          <w:sz w:val="24"/>
          <w:szCs w:val="24"/>
        </w:rPr>
      </w:pPr>
      <w:r w:rsidRPr="008B3A37">
        <w:rPr>
          <w:color w:val="000000" w:themeColor="text1"/>
          <w:sz w:val="24"/>
          <w:szCs w:val="24"/>
        </w:rPr>
        <w:t xml:space="preserve">Không được thay đổi hoặc </w:t>
      </w:r>
      <w:r w:rsidR="00472DBC" w:rsidRPr="008B3A37">
        <w:rPr>
          <w:color w:val="000000" w:themeColor="text1"/>
          <w:sz w:val="24"/>
          <w:szCs w:val="24"/>
        </w:rPr>
        <w:t>gắn thêm</w:t>
      </w:r>
      <w:r w:rsidRPr="008B3A37">
        <w:rPr>
          <w:color w:val="000000" w:themeColor="text1"/>
          <w:sz w:val="24"/>
          <w:szCs w:val="24"/>
        </w:rPr>
        <w:t xml:space="preserve"> bất kỳ thứ gì tại bất kỳ phần nào của Phần Sở Hữu Chung, các phần ngoài, mặt ngoài của Nhà Chung Cư và/hoặc Căn Hộ hoặc bất kỳ khu vực nào của Nhà Chung Cư/Căn Hộ (kể cả nằm trong khu vực sở hữu riêng) mà có thể nhìn thấy </w:t>
      </w:r>
      <w:r w:rsidRPr="008B3A37">
        <w:rPr>
          <w:color w:val="000000" w:themeColor="text1"/>
          <w:sz w:val="24"/>
          <w:szCs w:val="24"/>
        </w:rPr>
        <w:lastRenderedPageBreak/>
        <w:t xml:space="preserve">được từ bên ngoài, </w:t>
      </w:r>
      <w:r w:rsidR="002C72FC" w:rsidRPr="008B3A37">
        <w:rPr>
          <w:color w:val="000000" w:themeColor="text1"/>
          <w:sz w:val="24"/>
          <w:szCs w:val="24"/>
        </w:rPr>
        <w:t xml:space="preserve">chẳng </w:t>
      </w:r>
      <w:r w:rsidRPr="008B3A37">
        <w:rPr>
          <w:color w:val="000000" w:themeColor="text1"/>
          <w:sz w:val="24"/>
          <w:szCs w:val="24"/>
        </w:rPr>
        <w:t>hạn như cửa sổ, ban công hoặc toàn bộ phần tường bao quanh Căn Hộ, bao gồm tường bao và lan can của khu vực ban công (tất cả các mặt của ban công) và loggia / khu vực sân (tất cả các mặt của ban công</w:t>
      </w:r>
      <w:r w:rsidR="00F77033" w:rsidRPr="008B3A37">
        <w:rPr>
          <w:color w:val="000000" w:themeColor="text1"/>
          <w:sz w:val="24"/>
          <w:szCs w:val="24"/>
        </w:rPr>
        <w:t>); t</w:t>
      </w:r>
      <w:r w:rsidRPr="008B3A37">
        <w:rPr>
          <w:color w:val="000000" w:themeColor="text1"/>
          <w:sz w:val="24"/>
          <w:szCs w:val="24"/>
        </w:rPr>
        <w:t xml:space="preserve">hay đổi và </w:t>
      </w:r>
      <w:r w:rsidR="00472DBC" w:rsidRPr="008B3A37">
        <w:rPr>
          <w:color w:val="000000" w:themeColor="text1"/>
          <w:sz w:val="24"/>
          <w:szCs w:val="24"/>
        </w:rPr>
        <w:t xml:space="preserve">gắn thêm </w:t>
      </w:r>
      <w:r w:rsidRPr="008B3A37">
        <w:rPr>
          <w:color w:val="000000" w:themeColor="text1"/>
          <w:sz w:val="24"/>
          <w:szCs w:val="24"/>
        </w:rPr>
        <w:t xml:space="preserve">biển hiệu, lồng, mái che, rèm, vật treo, quạt thông gió, dây phơi, đường ống hay bất kỳ kết cấu tương tự, thay đổi màu sơn, xây thêm cửa, thay đổi kích thước cửa của ban công/sân vườn, loggia, phá bỏ vách tường che dàn nóng máy điều hòa nhiệt độ (nếu có), v.v.. Trong trường hợp có sự khác nhau trong cách hiểu nội dung điều khoản này, Đại Diện Quản Lý sẽ phải </w:t>
      </w:r>
      <w:r w:rsidR="00226ADF" w:rsidRPr="008B3A37">
        <w:rPr>
          <w:color w:val="000000" w:themeColor="text1"/>
          <w:sz w:val="24"/>
          <w:szCs w:val="24"/>
        </w:rPr>
        <w:t>thỏa thuận</w:t>
      </w:r>
      <w:r w:rsidRPr="008B3A37">
        <w:rPr>
          <w:color w:val="000000" w:themeColor="text1"/>
          <w:sz w:val="24"/>
          <w:szCs w:val="24"/>
        </w:rPr>
        <w:t xml:space="preserve"> với Hội Nghị Nhà Chung Cư trước khi ra quyết định cuối cùng đối với việc diễn giải nội dung này và quyết định này sẽ có hiệu lực đối với các bên liên quan.</w:t>
      </w:r>
    </w:p>
    <w:p w14:paraId="3558D728" w14:textId="26462922"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Không lắp đặt thiết bị, hệ thống máy móc, đồ đạc, hàng hóa nặng vượt quá tải trọng cho phép của sàn Căn Hộ</w:t>
      </w:r>
      <w:r w:rsidR="009B180C" w:rsidRPr="008B3A37">
        <w:rPr>
          <w:color w:val="000000" w:themeColor="text1"/>
          <w:sz w:val="24"/>
          <w:szCs w:val="24"/>
        </w:rPr>
        <w:t xml:space="preserve"> theo quy định của TCVN 2737 : 2020 về tải trọng và tác động – tiêu chuẩn thiết kế</w:t>
      </w:r>
      <w:r w:rsidRPr="008B3A37">
        <w:rPr>
          <w:color w:val="000000" w:themeColor="text1"/>
          <w:sz w:val="24"/>
          <w:szCs w:val="24"/>
        </w:rPr>
        <w:t xml:space="preserve">Trong trường hợp vi phạm, Người Sử Dụng Căn Hộ sẽ phải chịu trách nhiệm bồi thường và sửa chữa những hư hỏng gây ra cho Nhà Chung Cư. </w:t>
      </w:r>
    </w:p>
    <w:p w14:paraId="2C42E450" w14:textId="77777777" w:rsidR="00022DD4" w:rsidRPr="008B3A37" w:rsidRDefault="00022DD4" w:rsidP="00AD082A">
      <w:pPr>
        <w:pStyle w:val="ListParagraph"/>
        <w:widowControl w:val="0"/>
        <w:snapToGrid w:val="0"/>
        <w:ind w:left="0"/>
        <w:contextualSpacing w:val="0"/>
        <w:jc w:val="both"/>
        <w:rPr>
          <w:b/>
          <w:bCs/>
          <w:color w:val="000000" w:themeColor="text1"/>
          <w:sz w:val="24"/>
          <w:szCs w:val="24"/>
        </w:rPr>
      </w:pPr>
      <w:r w:rsidRPr="008B3A37">
        <w:rPr>
          <w:b/>
          <w:bCs/>
          <w:color w:val="000000" w:themeColor="text1"/>
          <w:sz w:val="24"/>
          <w:szCs w:val="24"/>
        </w:rPr>
        <w:t>Quyền vào Căn hộ</w:t>
      </w:r>
    </w:p>
    <w:p w14:paraId="1D3D8F2E" w14:textId="7AC50CA7" w:rsidR="00022DD4" w:rsidRPr="008B3A37" w:rsidRDefault="00022DD4" w:rsidP="00AD082A">
      <w:pPr>
        <w:pStyle w:val="ListParagraph"/>
        <w:widowControl w:val="0"/>
        <w:numPr>
          <w:ilvl w:val="1"/>
          <w:numId w:val="78"/>
        </w:numPr>
        <w:snapToGrid w:val="0"/>
        <w:ind w:left="720" w:hanging="720"/>
        <w:contextualSpacing w:val="0"/>
        <w:jc w:val="both"/>
        <w:rPr>
          <w:color w:val="000000" w:themeColor="text1"/>
          <w:sz w:val="24"/>
          <w:szCs w:val="24"/>
        </w:rPr>
      </w:pPr>
      <w:r w:rsidRPr="008B3A37">
        <w:rPr>
          <w:color w:val="000000" w:themeColor="text1"/>
          <w:sz w:val="24"/>
          <w:szCs w:val="24"/>
        </w:rPr>
        <w:t>Vào mọi thời điểm thích hợp và có thông báo bằng văn bản trước ít nhất [●] ([●])</w:t>
      </w:r>
      <w:r w:rsidR="0080588C" w:rsidRPr="008B3A37">
        <w:rPr>
          <w:rStyle w:val="FootnoteReference"/>
          <w:color w:val="000000" w:themeColor="text1"/>
          <w:sz w:val="24"/>
          <w:szCs w:val="24"/>
        </w:rPr>
        <w:footnoteReference w:id="22"/>
      </w:r>
      <w:r w:rsidRPr="008B3A37">
        <w:rPr>
          <w:color w:val="000000" w:themeColor="text1"/>
          <w:sz w:val="24"/>
          <w:szCs w:val="24"/>
        </w:rPr>
        <w:t xml:space="preserve">ngày (trừ </w:t>
      </w:r>
      <w:r w:rsidR="000E3927" w:rsidRPr="008B3A37">
        <w:rPr>
          <w:color w:val="000000" w:themeColor="text1"/>
          <w:sz w:val="24"/>
          <w:szCs w:val="24"/>
        </w:rPr>
        <w:t>trường hợp khẩn cấp, bao gồm tình trạng sức khoẻ, sự an toàn và an nguy của người cư trú trong Căn Hộ bị ảnh hưởng nghiêm trọng</w:t>
      </w:r>
      <w:r w:rsidR="00B724C5" w:rsidRPr="008B3A37">
        <w:rPr>
          <w:color w:val="000000" w:themeColor="text1"/>
          <w:sz w:val="24"/>
          <w:szCs w:val="24"/>
        </w:rPr>
        <w:t>,</w:t>
      </w:r>
      <w:r w:rsidR="000E3927" w:rsidRPr="008B3A37">
        <w:rPr>
          <w:color w:val="000000" w:themeColor="text1"/>
          <w:sz w:val="24"/>
          <w:szCs w:val="24"/>
        </w:rPr>
        <w:t xml:space="preserve"> để giải quyết trường hợp khẩn cấp đó hoặc để thông báo kịp thời cho cơ quan có thẩm quyền</w:t>
      </w:r>
      <w:r w:rsidRPr="008B3A37">
        <w:rPr>
          <w:color w:val="000000" w:themeColor="text1"/>
          <w:sz w:val="24"/>
          <w:szCs w:val="24"/>
        </w:rPr>
        <w:t xml:space="preserve"> thì không cần báo trước), Đại Diện Quản Lý có thể vào Căn Hộ với các mục đích sau:</w:t>
      </w:r>
    </w:p>
    <w:p w14:paraId="5DAAA170" w14:textId="23938B12" w:rsidR="00022DD4" w:rsidRPr="008B3A37" w:rsidRDefault="00022DD4" w:rsidP="00AD082A">
      <w:pPr>
        <w:pStyle w:val="ListParagraph"/>
        <w:numPr>
          <w:ilvl w:val="0"/>
          <w:numId w:val="63"/>
        </w:numPr>
        <w:snapToGrid w:val="0"/>
        <w:ind w:left="1440" w:hanging="720"/>
        <w:contextualSpacing w:val="0"/>
        <w:jc w:val="both"/>
        <w:rPr>
          <w:color w:val="000000" w:themeColor="text1"/>
          <w:sz w:val="24"/>
          <w:szCs w:val="24"/>
        </w:rPr>
      </w:pPr>
      <w:r w:rsidRPr="008B3A37">
        <w:rPr>
          <w:color w:val="000000" w:themeColor="text1"/>
          <w:sz w:val="24"/>
          <w:szCs w:val="24"/>
        </w:rPr>
        <w:t>Khảo sát/ kiểm tra, bảo trì, sửa chữa hoặc làm mới các hệ thống nước thải, đường ống, đường dây điện, dây cáp hoặc ống dẫn được sử dụng hoặc có khả năng kết nối với các Căn Hộ khác hoặc Phần Sở Hữu Chung;</w:t>
      </w:r>
    </w:p>
    <w:p w14:paraId="76003BB2" w14:textId="77777777" w:rsidR="00022DD4" w:rsidRPr="008B3A37" w:rsidRDefault="00022DD4" w:rsidP="00AD082A">
      <w:pPr>
        <w:pStyle w:val="ListParagraph"/>
        <w:numPr>
          <w:ilvl w:val="0"/>
          <w:numId w:val="63"/>
        </w:numPr>
        <w:snapToGrid w:val="0"/>
        <w:ind w:left="1440" w:hanging="720"/>
        <w:contextualSpacing w:val="0"/>
        <w:jc w:val="both"/>
        <w:rPr>
          <w:color w:val="000000" w:themeColor="text1"/>
          <w:sz w:val="24"/>
          <w:szCs w:val="24"/>
        </w:rPr>
      </w:pPr>
      <w:r w:rsidRPr="008B3A37">
        <w:rPr>
          <w:color w:val="000000" w:themeColor="text1"/>
          <w:sz w:val="24"/>
          <w:szCs w:val="24"/>
        </w:rPr>
        <w:t>Bảo trì, sửa chữa hoặc làm mới Phần Sở Hữu Chung; và</w:t>
      </w:r>
    </w:p>
    <w:p w14:paraId="01FF1F18" w14:textId="77777777" w:rsidR="00022DD4" w:rsidRPr="008B3A37" w:rsidRDefault="00022DD4" w:rsidP="00AD082A">
      <w:pPr>
        <w:pStyle w:val="ListParagraph"/>
        <w:numPr>
          <w:ilvl w:val="0"/>
          <w:numId w:val="63"/>
        </w:numPr>
        <w:snapToGrid w:val="0"/>
        <w:ind w:left="1440" w:hanging="720"/>
        <w:contextualSpacing w:val="0"/>
        <w:jc w:val="both"/>
        <w:rPr>
          <w:color w:val="000000" w:themeColor="text1"/>
          <w:sz w:val="24"/>
          <w:szCs w:val="24"/>
        </w:rPr>
      </w:pPr>
      <w:r w:rsidRPr="008B3A37">
        <w:rPr>
          <w:color w:val="000000" w:themeColor="text1"/>
          <w:sz w:val="24"/>
          <w:szCs w:val="24"/>
        </w:rPr>
        <w:t>Thực hiện các công việc hoặc nghĩa vụ hoặc cưỡng chế liên quan tới việc vận hành Nhà Chung Cư</w:t>
      </w:r>
      <w:r w:rsidR="000837FD" w:rsidRPr="008B3A37">
        <w:rPr>
          <w:color w:val="000000" w:themeColor="text1"/>
          <w:sz w:val="24"/>
          <w:szCs w:val="24"/>
        </w:rPr>
        <w:t xml:space="preserve"> theo quy định tại Nội Quy này</w:t>
      </w:r>
      <w:r w:rsidRPr="008B3A37">
        <w:rPr>
          <w:color w:val="000000" w:themeColor="text1"/>
          <w:sz w:val="24"/>
          <w:szCs w:val="24"/>
        </w:rPr>
        <w:t>.</w:t>
      </w:r>
    </w:p>
    <w:p w14:paraId="33587FE9" w14:textId="66C2B492" w:rsidR="00184F10" w:rsidRPr="008B3A37" w:rsidRDefault="00184F10" w:rsidP="0009288A">
      <w:pPr>
        <w:pStyle w:val="ListParagraph"/>
        <w:widowControl w:val="0"/>
        <w:numPr>
          <w:ilvl w:val="255"/>
          <w:numId w:val="0"/>
        </w:numPr>
        <w:snapToGrid w:val="0"/>
        <w:spacing w:after="200"/>
        <w:contextualSpacing w:val="0"/>
        <w:jc w:val="both"/>
        <w:rPr>
          <w:rFonts w:eastAsia="Times New Roman"/>
          <w:b/>
          <w:bCs/>
          <w:iCs/>
          <w:color w:val="000000" w:themeColor="text1"/>
          <w:spacing w:val="2"/>
          <w:sz w:val="24"/>
          <w:szCs w:val="24"/>
        </w:rPr>
      </w:pPr>
      <w:bookmarkStart w:id="117" w:name="_Toc114218340"/>
      <w:r w:rsidRPr="008B3A37">
        <w:rPr>
          <w:rFonts w:eastAsia="Times New Roman"/>
          <w:b/>
          <w:bCs/>
          <w:iCs/>
          <w:color w:val="000000" w:themeColor="text1"/>
          <w:spacing w:val="2"/>
          <w:sz w:val="24"/>
          <w:szCs w:val="24"/>
        </w:rPr>
        <w:t>ĐIỀU 8. SỬ DỤNG CĂN HỘ THƯƠNG MẠI DỊCH VỤ</w:t>
      </w:r>
      <w:bookmarkEnd w:id="117"/>
    </w:p>
    <w:p w14:paraId="652FDD38" w14:textId="6EF55B0C" w:rsidR="00184F10" w:rsidRPr="008B3A37" w:rsidRDefault="00184F10" w:rsidP="0009288A">
      <w:pPr>
        <w:pStyle w:val="ListParagraph"/>
        <w:widowControl w:val="0"/>
        <w:numPr>
          <w:ilvl w:val="255"/>
          <w:numId w:val="0"/>
        </w:numPr>
        <w:snapToGrid w:val="0"/>
        <w:spacing w:after="200"/>
        <w:contextualSpacing w:val="0"/>
        <w:jc w:val="both"/>
        <w:rPr>
          <w:color w:val="000000" w:themeColor="text1"/>
          <w:sz w:val="24"/>
          <w:szCs w:val="24"/>
        </w:rPr>
      </w:pPr>
      <w:r w:rsidRPr="008B3A37">
        <w:rPr>
          <w:color w:val="000000" w:themeColor="text1"/>
          <w:sz w:val="24"/>
          <w:szCs w:val="24"/>
        </w:rPr>
        <w:t xml:space="preserve">Việc sử dụng Căn Hộ thương mại dịch vụ phải tuân thủ theo quy định riêng của hình thức căn hộ này và quy định của pháp luật có liên quan. </w:t>
      </w:r>
    </w:p>
    <w:p w14:paraId="78469A70"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bookmarkStart w:id="118" w:name="_Toc517262271"/>
      <w:bookmarkStart w:id="119" w:name="_Toc522712424"/>
      <w:bookmarkStart w:id="120" w:name="_Toc503127501"/>
      <w:bookmarkStart w:id="121" w:name="_Toc517110404"/>
      <w:bookmarkStart w:id="122" w:name="_Toc503129024"/>
      <w:bookmarkStart w:id="123" w:name="_Toc533521896"/>
      <w:r w:rsidRPr="008B3A37">
        <w:rPr>
          <w:rFonts w:ascii="Times New Roman" w:hAnsi="Times New Roman"/>
          <w:color w:val="000000" w:themeColor="text1"/>
          <w:lang w:val="vi-VN"/>
        </w:rPr>
        <w:t>ĐIỀU 9. QUY ĐỊNH VỀ SỬA CHỮA HƯ HỎNG, THAY ĐỔI HOẶC LẮP ĐẶT THÊM</w:t>
      </w:r>
      <w:bookmarkEnd w:id="118"/>
      <w:bookmarkEnd w:id="119"/>
      <w:bookmarkEnd w:id="120"/>
      <w:bookmarkEnd w:id="121"/>
      <w:bookmarkEnd w:id="122"/>
      <w:bookmarkEnd w:id="123"/>
    </w:p>
    <w:p w14:paraId="479FA682" w14:textId="77777777" w:rsidR="00022DD4" w:rsidRPr="008B3A37" w:rsidRDefault="00022DD4" w:rsidP="00AD082A">
      <w:pPr>
        <w:pStyle w:val="ListParagraph"/>
        <w:keepNext/>
        <w:widowControl w:val="0"/>
        <w:numPr>
          <w:ilvl w:val="1"/>
          <w:numId w:val="80"/>
        </w:numPr>
        <w:snapToGrid w:val="0"/>
        <w:ind w:left="720" w:hanging="720"/>
        <w:contextualSpacing w:val="0"/>
        <w:jc w:val="both"/>
        <w:rPr>
          <w:b/>
          <w:color w:val="000000" w:themeColor="text1"/>
          <w:sz w:val="24"/>
          <w:szCs w:val="24"/>
        </w:rPr>
      </w:pPr>
      <w:r w:rsidRPr="008B3A37">
        <w:rPr>
          <w:b/>
          <w:color w:val="000000" w:themeColor="text1"/>
          <w:sz w:val="24"/>
          <w:szCs w:val="24"/>
        </w:rPr>
        <w:t>Hư hỏng tại Phần Sở Hữu Riêng</w:t>
      </w:r>
    </w:p>
    <w:p w14:paraId="52C3B1C0" w14:textId="377E4851" w:rsidR="00022DD4" w:rsidRPr="008B3A37" w:rsidRDefault="00EA0DEA" w:rsidP="00AD082A">
      <w:pPr>
        <w:pStyle w:val="ListParagraph"/>
        <w:keepNext/>
        <w:widowControl w:val="0"/>
        <w:snapToGrid w:val="0"/>
        <w:ind w:hanging="540"/>
        <w:contextualSpacing w:val="0"/>
        <w:jc w:val="both"/>
        <w:rPr>
          <w:color w:val="000000" w:themeColor="text1"/>
          <w:sz w:val="24"/>
          <w:szCs w:val="24"/>
        </w:rPr>
      </w:pPr>
      <w:r w:rsidRPr="008B3A37">
        <w:rPr>
          <w:color w:val="000000" w:themeColor="text1"/>
          <w:sz w:val="24"/>
          <w:szCs w:val="24"/>
        </w:rPr>
        <w:tab/>
      </w:r>
      <w:r w:rsidR="00022DD4" w:rsidRPr="008B3A37">
        <w:rPr>
          <w:color w:val="000000" w:themeColor="text1"/>
          <w:sz w:val="24"/>
          <w:szCs w:val="24"/>
        </w:rPr>
        <w:t>Ngoại trừ trường hợp thuộc trách nhiệm bảo hành của Chủ Đầu Tư theo quy định tại Hợp Đồng, khi Phần Sở Hữu Riêng có hư hỏng thì Chủ Sở Hữu Căn Hộ và/hoặc Người Sử Dụng Căn Hộ được quyền sửa chữa, thay thế nhưng không được làm hư hỏng Phần Sở Hữu Chung và ảnh hưởng đến các chủ sở hữu và/hoặc người sử dụng khác trong Nhà Chung Cư. Trong trường hợp này:</w:t>
      </w:r>
    </w:p>
    <w:p w14:paraId="3886FB80" w14:textId="77777777" w:rsidR="00022DD4" w:rsidRPr="008B3A37" w:rsidRDefault="00022DD4" w:rsidP="00AD082A">
      <w:pPr>
        <w:pStyle w:val="ListParagraph"/>
        <w:keepNext/>
        <w:widowControl w:val="0"/>
        <w:numPr>
          <w:ilvl w:val="0"/>
          <w:numId w:val="66"/>
        </w:numPr>
        <w:adjustRightInd w:val="0"/>
        <w:snapToGrid w:val="0"/>
        <w:ind w:left="1440" w:right="-20" w:hanging="720"/>
        <w:contextualSpacing w:val="0"/>
        <w:jc w:val="both"/>
        <w:rPr>
          <w:color w:val="000000" w:themeColor="text1"/>
          <w:sz w:val="24"/>
          <w:szCs w:val="24"/>
        </w:rPr>
      </w:pPr>
      <w:r w:rsidRPr="008B3A37">
        <w:rPr>
          <w:color w:val="000000" w:themeColor="text1"/>
          <w:sz w:val="24"/>
          <w:szCs w:val="24"/>
        </w:rPr>
        <w:t>Để bảo đảm tính an toàn và đồng bộ trong Nhà Chung Cư, Chủ Sở Hữu Căn Hộ và/hoặc Người Sử Dụng Căn Hộ sẽ ưu tiên thuê các công ty chuyên nghiệp do BQL khuyến nghị để sửa chữa hư hỏng. Trong trường hợp thay thế, sửa chữa hoặc lắp đặt thiết bị thêm thì phải đảm bảo không làm thay đổi, biến dạng hoặc làm hư hỏng kết cấu của Nhà Chung Cư.</w:t>
      </w:r>
    </w:p>
    <w:p w14:paraId="2D6B34CB" w14:textId="77777777" w:rsidR="00022DD4" w:rsidRPr="008B3A37" w:rsidRDefault="00022DD4" w:rsidP="00AD082A">
      <w:pPr>
        <w:pStyle w:val="ListParagraph"/>
        <w:keepNext/>
        <w:widowControl w:val="0"/>
        <w:numPr>
          <w:ilvl w:val="0"/>
          <w:numId w:val="66"/>
        </w:numPr>
        <w:adjustRightInd w:val="0"/>
        <w:snapToGrid w:val="0"/>
        <w:ind w:left="1440" w:right="-20" w:hanging="720"/>
        <w:contextualSpacing w:val="0"/>
        <w:jc w:val="both"/>
        <w:rPr>
          <w:color w:val="000000" w:themeColor="text1"/>
          <w:sz w:val="24"/>
          <w:szCs w:val="24"/>
        </w:rPr>
      </w:pPr>
      <w:r w:rsidRPr="008B3A37">
        <w:rPr>
          <w:color w:val="000000" w:themeColor="text1"/>
          <w:sz w:val="24"/>
          <w:szCs w:val="24"/>
        </w:rPr>
        <w:t>Trong trường hợp Chủ Sở Hữu Căn Hộ và/hoặc Người Sử Dụng Căn Hộ muốn tự thuê các công ty chuyên nghiệp để sửa chữa hư hỏng thì:</w:t>
      </w:r>
    </w:p>
    <w:p w14:paraId="04D51AAE" w14:textId="17063FCE" w:rsidR="00022DD4" w:rsidRPr="008B3A37" w:rsidRDefault="00022DD4" w:rsidP="00AD082A">
      <w:pPr>
        <w:pStyle w:val="ListParagraph"/>
        <w:keepNext/>
        <w:widowControl w:val="0"/>
        <w:numPr>
          <w:ilvl w:val="0"/>
          <w:numId w:val="62"/>
        </w:numPr>
        <w:tabs>
          <w:tab w:val="clear" w:pos="720"/>
        </w:tabs>
        <w:snapToGrid w:val="0"/>
        <w:ind w:left="2160"/>
        <w:contextualSpacing w:val="0"/>
        <w:jc w:val="both"/>
        <w:rPr>
          <w:color w:val="000000" w:themeColor="text1"/>
          <w:sz w:val="24"/>
          <w:szCs w:val="24"/>
        </w:rPr>
      </w:pPr>
      <w:r w:rsidRPr="008B3A37">
        <w:rPr>
          <w:color w:val="000000" w:themeColor="text1"/>
          <w:sz w:val="24"/>
          <w:szCs w:val="24"/>
        </w:rPr>
        <w:t xml:space="preserve">Chủ Sở Hữu Căn Hộ và/hoặc Người Sử Dụng Căn Hộ phải thông báo cho BQL biết để xin chấp thuận. Các thông tin chi tiết liên quan đến công việc sửa chữa bao gồm: nội dung công việc sửa chữa dự kiến, biện pháp thi công, kế hoạch thi công dự kiến, các bản vẽ thiết kế thi công (phải được BQL phê duyệt trước khi được thực hiện thi công), danh sách thợ thi công (nêu rõ họ tên, số CMND, địa chỉ) kèm theo ảnh chụp, tiến độ thi công, cam kết tuân thủ các nội quy của Nhà Chung Cư và các tiêu chuẩn kỹ thuật theo quy định </w:t>
      </w:r>
      <w:r w:rsidRPr="008B3A37">
        <w:rPr>
          <w:color w:val="000000" w:themeColor="text1"/>
          <w:sz w:val="24"/>
          <w:szCs w:val="24"/>
        </w:rPr>
        <w:lastRenderedPageBreak/>
        <w:t xml:space="preserve">hiện hành của Chủ Sở Hữu Căn Hộ và/hoặc Người Sử Dụng Căn Hộ và/hoặc đơn vị thi công. </w:t>
      </w:r>
      <w:r w:rsidR="00BE100D" w:rsidRPr="008B3A37">
        <w:rPr>
          <w:color w:val="000000" w:themeColor="text1"/>
          <w:sz w:val="24"/>
          <w:szCs w:val="24"/>
        </w:rPr>
        <w:t xml:space="preserve">Trong </w:t>
      </w:r>
      <w:r w:rsidRPr="008B3A37">
        <w:rPr>
          <w:color w:val="000000" w:themeColor="text1"/>
          <w:sz w:val="24"/>
          <w:szCs w:val="24"/>
        </w:rPr>
        <w:t>thời hạn năm (05) ngày làm việc</w:t>
      </w:r>
      <w:r w:rsidR="00BE100D" w:rsidRPr="008B3A37">
        <w:rPr>
          <w:color w:val="000000" w:themeColor="text1"/>
          <w:sz w:val="24"/>
          <w:szCs w:val="24"/>
        </w:rPr>
        <w:t>, BQL sẽ đưa ra chấp thuận</w:t>
      </w:r>
      <w:r w:rsidRPr="008B3A37">
        <w:rPr>
          <w:color w:val="000000" w:themeColor="text1"/>
          <w:sz w:val="24"/>
          <w:szCs w:val="24"/>
        </w:rPr>
        <w:t xml:space="preserve"> hoặc </w:t>
      </w:r>
      <w:r w:rsidR="00357668" w:rsidRPr="008B3A37">
        <w:rPr>
          <w:color w:val="000000" w:themeColor="text1"/>
          <w:sz w:val="24"/>
          <w:szCs w:val="24"/>
        </w:rPr>
        <w:t xml:space="preserve">đưa ra </w:t>
      </w:r>
      <w:r w:rsidRPr="008B3A37">
        <w:rPr>
          <w:color w:val="000000" w:themeColor="text1"/>
          <w:sz w:val="24"/>
          <w:szCs w:val="24"/>
        </w:rPr>
        <w:t>yêu cầu điều chỉnh (nếu có)</w:t>
      </w:r>
      <w:r w:rsidR="00357668" w:rsidRPr="008B3A37">
        <w:rPr>
          <w:color w:val="000000" w:themeColor="text1"/>
          <w:sz w:val="24"/>
          <w:szCs w:val="24"/>
        </w:rPr>
        <w:t xml:space="preserve"> cụ thể</w:t>
      </w:r>
      <w:r w:rsidRPr="008B3A37">
        <w:rPr>
          <w:color w:val="000000" w:themeColor="text1"/>
          <w:sz w:val="24"/>
          <w:szCs w:val="24"/>
        </w:rPr>
        <w:t>;</w:t>
      </w:r>
    </w:p>
    <w:p w14:paraId="7E6D2AE5" w14:textId="77777777" w:rsidR="00022DD4" w:rsidRPr="008B3A37" w:rsidRDefault="00022DD4" w:rsidP="00AD082A">
      <w:pPr>
        <w:pStyle w:val="ListParagraph"/>
        <w:keepNext/>
        <w:widowControl w:val="0"/>
        <w:numPr>
          <w:ilvl w:val="0"/>
          <w:numId w:val="62"/>
        </w:numPr>
        <w:tabs>
          <w:tab w:val="clear" w:pos="720"/>
        </w:tabs>
        <w:snapToGrid w:val="0"/>
        <w:ind w:left="2160" w:hanging="450"/>
        <w:contextualSpacing w:val="0"/>
        <w:jc w:val="both"/>
        <w:rPr>
          <w:color w:val="000000" w:themeColor="text1"/>
          <w:sz w:val="24"/>
          <w:szCs w:val="24"/>
        </w:rPr>
      </w:pPr>
      <w:r w:rsidRPr="008B3A37">
        <w:rPr>
          <w:color w:val="000000" w:themeColor="text1"/>
          <w:sz w:val="24"/>
          <w:szCs w:val="24"/>
        </w:rPr>
        <w:t>Trong quá trình các công ty chuyên nghiệp được thuê để sửa chữa hư hỏng, với điều kiện phải có thông báo bằng văn bản trước ít nhất ba (03) ngày thì BQL có quyền vào Phần Sở Hữu Riêng để theo dõi, kiểm tra và giám sát việc sửa chữa này nhằm đảm bảo an toàn cho các khu vực thuộc Phần Sở Hữu Chung và Phần Sở Hữu Riêng khác ở bên trên, bên dưới hay xung quanh khu vực sửa chữa; và</w:t>
      </w:r>
    </w:p>
    <w:p w14:paraId="3D13A168" w14:textId="77777777" w:rsidR="00022DD4" w:rsidRPr="008B3A37" w:rsidRDefault="00022DD4" w:rsidP="00AD082A">
      <w:pPr>
        <w:keepNext/>
        <w:numPr>
          <w:ilvl w:val="0"/>
          <w:numId w:val="62"/>
        </w:numPr>
        <w:snapToGrid w:val="0"/>
        <w:ind w:left="2160" w:hanging="450"/>
        <w:jc w:val="both"/>
        <w:rPr>
          <w:color w:val="000000" w:themeColor="text1"/>
          <w:lang w:val="vi-VN"/>
        </w:rPr>
      </w:pPr>
      <w:r w:rsidRPr="008B3A37">
        <w:rPr>
          <w:color w:val="000000" w:themeColor="text1"/>
          <w:lang w:val="vi-VN"/>
        </w:rPr>
        <w:t>Chủ Sở Hữu Căn Hộ và/hoặc Người Sử Dụng Căn Hộ phải chấp hành thời gian thi công, thời gian vận chuyển đồ dùng, thiết bị, vật liệu... và các chỉ dẫn khác của BQL để tránh làm ảnh hưởng đến hoạt động của Nhà Chung Cư.</w:t>
      </w:r>
    </w:p>
    <w:p w14:paraId="3523E355" w14:textId="77777777" w:rsidR="00022DD4" w:rsidRPr="008B3A37" w:rsidRDefault="00022DD4" w:rsidP="00AD082A">
      <w:pPr>
        <w:keepNext/>
        <w:numPr>
          <w:ilvl w:val="0"/>
          <w:numId w:val="62"/>
        </w:numPr>
        <w:snapToGrid w:val="0"/>
        <w:ind w:left="2160" w:hanging="450"/>
        <w:jc w:val="both"/>
        <w:rPr>
          <w:color w:val="000000" w:themeColor="text1"/>
          <w:lang w:val="vi-VN"/>
        </w:rPr>
      </w:pPr>
      <w:r w:rsidRPr="008B3A37">
        <w:rPr>
          <w:color w:val="000000" w:themeColor="text1"/>
          <w:lang w:val="vi-VN"/>
        </w:rPr>
        <w:t>Trong mọi trường hợp, việc sửa chữa nói trên không được làm ảnh hưởng hoặc gây phiền hà đến sinh hoạt bình thường của các Chủ Sở Hữu Căn Hộ và Người Sử Dụng Căn Hộ khác cũng như không được gây ra bất kỳ thiệt hại nào cho nhà Chung Cư hoặc cho các chủ sở hữu và người sử dụng khác trong Nhà Chung Cư.</w:t>
      </w:r>
    </w:p>
    <w:p w14:paraId="3CD4F178" w14:textId="77777777" w:rsidR="00022DD4" w:rsidRPr="008B3A37" w:rsidRDefault="00022DD4" w:rsidP="00AD082A">
      <w:pPr>
        <w:pStyle w:val="ListParagraph"/>
        <w:keepNext/>
        <w:widowControl w:val="0"/>
        <w:numPr>
          <w:ilvl w:val="0"/>
          <w:numId w:val="66"/>
        </w:numPr>
        <w:adjustRightInd w:val="0"/>
        <w:snapToGrid w:val="0"/>
        <w:ind w:left="1440" w:right="-20" w:hanging="450"/>
        <w:contextualSpacing w:val="0"/>
        <w:jc w:val="both"/>
        <w:rPr>
          <w:color w:val="000000" w:themeColor="text1"/>
          <w:sz w:val="24"/>
          <w:szCs w:val="24"/>
        </w:rPr>
      </w:pPr>
      <w:r w:rsidRPr="008B3A37">
        <w:rPr>
          <w:color w:val="000000" w:themeColor="text1"/>
          <w:sz w:val="24"/>
          <w:szCs w:val="24"/>
        </w:rPr>
        <w:t>Mọi chi phí liên quan đến việc thực hiện các công việc nêu trên sẽ do Chủ Sở Hữu Căn Hộ và/hoặc Người Sử Dụng Căn Hộ chi trả.</w:t>
      </w:r>
    </w:p>
    <w:p w14:paraId="50406E45" w14:textId="54408354" w:rsidR="00022DD4" w:rsidRPr="008B3A37" w:rsidRDefault="00022DD4" w:rsidP="00AD082A">
      <w:pPr>
        <w:pStyle w:val="ListParagraph"/>
        <w:keepNext/>
        <w:widowControl w:val="0"/>
        <w:numPr>
          <w:ilvl w:val="1"/>
          <w:numId w:val="80"/>
        </w:numPr>
        <w:snapToGrid w:val="0"/>
        <w:ind w:left="720" w:hanging="720"/>
        <w:contextualSpacing w:val="0"/>
        <w:jc w:val="both"/>
        <w:rPr>
          <w:b/>
          <w:color w:val="000000" w:themeColor="text1"/>
          <w:sz w:val="24"/>
          <w:szCs w:val="24"/>
        </w:rPr>
      </w:pPr>
      <w:r w:rsidRPr="008B3A37">
        <w:rPr>
          <w:b/>
          <w:color w:val="000000" w:themeColor="text1"/>
          <w:sz w:val="24"/>
          <w:szCs w:val="24"/>
        </w:rPr>
        <w:t>Trường hợp có hư hỏng Phần Sở Hữu Chung:</w:t>
      </w:r>
    </w:p>
    <w:p w14:paraId="52D33990" w14:textId="27B72F2A" w:rsidR="00022DD4" w:rsidRPr="008B3A37" w:rsidRDefault="00022DD4" w:rsidP="00AD082A">
      <w:pPr>
        <w:keepNext/>
        <w:adjustRightInd w:val="0"/>
        <w:snapToGrid w:val="0"/>
        <w:ind w:left="810" w:right="-20"/>
        <w:jc w:val="both"/>
        <w:rPr>
          <w:color w:val="000000" w:themeColor="text1"/>
          <w:lang w:val="vi-VN"/>
        </w:rPr>
      </w:pPr>
      <w:r w:rsidRPr="008B3A37">
        <w:rPr>
          <w:color w:val="000000" w:themeColor="text1"/>
          <w:lang w:val="vi-VN"/>
        </w:rPr>
        <w:t>9.2.1 Nếu không do lỗi của Chủ Sở Hữu Căn Hộ và/hoặc Người Sử Dụng Căn Hộ hay bất kỳ một bên thứ ba nào khác thì:</w:t>
      </w:r>
    </w:p>
    <w:p w14:paraId="0C5423C1" w14:textId="399929F0" w:rsidR="00022DD4" w:rsidRPr="008B3A37" w:rsidRDefault="00022DD4" w:rsidP="00AD082A">
      <w:pPr>
        <w:keepNext/>
        <w:numPr>
          <w:ilvl w:val="0"/>
          <w:numId w:val="62"/>
        </w:numPr>
        <w:tabs>
          <w:tab w:val="clear" w:pos="720"/>
        </w:tabs>
        <w:snapToGrid w:val="0"/>
        <w:ind w:left="1710"/>
        <w:jc w:val="both"/>
        <w:rPr>
          <w:color w:val="000000" w:themeColor="text1"/>
          <w:lang w:val="vi-VN"/>
        </w:rPr>
      </w:pPr>
      <w:r w:rsidRPr="008B3A37">
        <w:rPr>
          <w:color w:val="000000" w:themeColor="text1"/>
          <w:lang w:val="vi-VN"/>
        </w:rPr>
        <w:t>Việc thay thế, sửa chữa phải được thực hiện theo quy định về bảo trì Nhà Chung Cư trong Quy Chế Quản Lý, Sử Dụng Nhà Chung Cư nhưng không được làm ảnh hưởng đến Phần Sở Hữu Riêng của các Chủ Sở Hữu. Chi phí thay thế, sửa chữa Phần Sở Hữu Chung Của Khu Căn Hộ sẽ được trích hoàn toàn từ Kinh Phí Bảo Trì do các Chủ Sở Hữu đóng góp.</w:t>
      </w:r>
    </w:p>
    <w:p w14:paraId="12EC5FCF" w14:textId="77777777" w:rsidR="00022DD4" w:rsidRPr="008B3A37" w:rsidRDefault="00022DD4" w:rsidP="00AD082A">
      <w:pPr>
        <w:keepNext/>
        <w:numPr>
          <w:ilvl w:val="0"/>
          <w:numId w:val="62"/>
        </w:numPr>
        <w:tabs>
          <w:tab w:val="clear" w:pos="720"/>
        </w:tabs>
        <w:snapToGrid w:val="0"/>
        <w:ind w:left="1710"/>
        <w:jc w:val="both"/>
        <w:rPr>
          <w:color w:val="000000" w:themeColor="text1"/>
          <w:lang w:val="vi-VN"/>
        </w:rPr>
      </w:pPr>
      <w:r w:rsidRPr="008B3A37">
        <w:rPr>
          <w:color w:val="000000" w:themeColor="text1"/>
          <w:lang w:val="vi-VN"/>
        </w:rPr>
        <w:t>Chủ Sở Hữu Căn Hộ và/hoặc Người Sử Dụng Căn Hộ phải thông báo cho BQL để kịp thời sửa chữa, thay thế khi có hư hỏng và phải tạo điều kiện thuận lợi cho đơn vị thi công khi sửa chữa các hư hỏng này;</w:t>
      </w:r>
    </w:p>
    <w:p w14:paraId="112440A0" w14:textId="77777777" w:rsidR="00022DD4" w:rsidRPr="008B3A37" w:rsidRDefault="00022DD4" w:rsidP="00AD082A">
      <w:pPr>
        <w:keepNext/>
        <w:numPr>
          <w:ilvl w:val="0"/>
          <w:numId w:val="62"/>
        </w:numPr>
        <w:tabs>
          <w:tab w:val="clear" w:pos="720"/>
        </w:tabs>
        <w:snapToGrid w:val="0"/>
        <w:ind w:left="1710"/>
        <w:jc w:val="both"/>
        <w:rPr>
          <w:color w:val="000000" w:themeColor="text1"/>
          <w:lang w:val="vi-VN"/>
        </w:rPr>
      </w:pPr>
      <w:r w:rsidRPr="008B3A37">
        <w:rPr>
          <w:color w:val="000000" w:themeColor="text1"/>
          <w:lang w:val="vi-VN"/>
        </w:rPr>
        <w:t xml:space="preserve">Khi thực hiện việc sửa chữa này, BQL và những công ty chuyên nghiệp được chỉ định phải hạn chế tối đa mọi bất tiện có thể gây ra cho các chủ sở hữu và người sử dụng và không được gây ra bất kỳ thiệt hại nào cho Phần Sở Hữu Riêng, chủ sở hữu và người sử dụng và các tài sản của họ trong Phần Sở Hữu Riêng. Trong trường hợp BQL và những công ty chuyên nghiệp được chỉ định gây ra bất kỳ thiệt hại nào cho Phần Sở Hữu Riêng thì phải bồi thường thiệt hại thực tế phát sinh theo quy định pháp luật.  </w:t>
      </w:r>
    </w:p>
    <w:p w14:paraId="36CFE4FC" w14:textId="77777777" w:rsidR="00022DD4" w:rsidRPr="008B3A37" w:rsidRDefault="00022DD4" w:rsidP="00AD082A">
      <w:pPr>
        <w:keepNext/>
        <w:adjustRightInd w:val="0"/>
        <w:snapToGrid w:val="0"/>
        <w:ind w:left="810" w:right="-20"/>
        <w:jc w:val="both"/>
        <w:rPr>
          <w:color w:val="000000" w:themeColor="text1"/>
          <w:lang w:val="vi-VN"/>
        </w:rPr>
      </w:pPr>
      <w:r w:rsidRPr="008B3A37">
        <w:rPr>
          <w:color w:val="000000" w:themeColor="text1"/>
          <w:lang w:val="vi-VN"/>
        </w:rPr>
        <w:t>9.2.2 Nếu do lỗi của Chủ Sở Hữu Căn Hộ và/hoặc Người Sử Dụng Căn Hộ thì Chủ Sở Hữu Căn Hộ và/hoặc Người Sử Dụng Căn Hộ phải tự gánh chịu mọi chi phí sửa chữa, thay thế, khắc phục hư hỏng đó. Trong trường hợp công việc sửa chữa, thay thế có tác động trực tiếp tới tính an toàn, đồng bộ của Nhà Chung Cư thì để bảo đảm tính an toàn và đồng bộ trong Nhà Chung Cư, Chủ Sở Hữu Căn Hộ và/hoặc Người Sử Dụng Căn Hộ sẽ ưu tiên thuê các công ty chuyên nghiệp do BQL khuyến nghị để sửa chữa hư hỏng.</w:t>
      </w:r>
    </w:p>
    <w:p w14:paraId="60906D7D" w14:textId="77777777" w:rsidR="00022DD4" w:rsidRPr="008B3A37" w:rsidRDefault="00022DD4" w:rsidP="00AD082A">
      <w:pPr>
        <w:keepNext/>
        <w:adjustRightInd w:val="0"/>
        <w:snapToGrid w:val="0"/>
        <w:ind w:left="1440" w:right="-20"/>
        <w:jc w:val="both"/>
        <w:rPr>
          <w:color w:val="000000" w:themeColor="text1"/>
          <w:lang w:val="vi-VN"/>
        </w:rPr>
      </w:pPr>
    </w:p>
    <w:p w14:paraId="1FC53B5D" w14:textId="77777777" w:rsidR="00022DD4" w:rsidRPr="008B3A37" w:rsidRDefault="00022DD4" w:rsidP="00AD082A">
      <w:pPr>
        <w:pStyle w:val="Heading2"/>
        <w:numPr>
          <w:ilvl w:val="255"/>
          <w:numId w:val="0"/>
        </w:numPr>
        <w:snapToGrid w:val="0"/>
        <w:spacing w:before="0"/>
        <w:rPr>
          <w:rFonts w:ascii="Times New Roman" w:hAnsi="Times New Roman"/>
          <w:b w:val="0"/>
          <w:bCs w:val="0"/>
          <w:color w:val="000000" w:themeColor="text1"/>
          <w:lang w:val="vi-VN"/>
        </w:rPr>
      </w:pPr>
      <w:bookmarkStart w:id="124" w:name="_Toc114218332"/>
      <w:r w:rsidRPr="008B3A37">
        <w:rPr>
          <w:rFonts w:ascii="Times New Roman" w:hAnsi="Times New Roman"/>
          <w:color w:val="000000" w:themeColor="text1"/>
          <w:lang w:val="vi-VN"/>
        </w:rPr>
        <w:t>ĐIỀU 10. THÚ KIỂNG</w:t>
      </w:r>
      <w:bookmarkEnd w:id="124"/>
    </w:p>
    <w:p w14:paraId="6C83284A" w14:textId="43EAA132" w:rsidR="00022DD4" w:rsidRPr="008B3A37" w:rsidRDefault="00022DD4" w:rsidP="00AD082A">
      <w:pPr>
        <w:snapToGrid w:val="0"/>
        <w:jc w:val="both"/>
        <w:rPr>
          <w:rFonts w:eastAsia="Arial"/>
          <w:color w:val="000000" w:themeColor="text1"/>
          <w:lang w:val="vi-VN"/>
        </w:rPr>
      </w:pPr>
      <w:bookmarkStart w:id="125" w:name="_Hlk113364721"/>
      <w:r w:rsidRPr="008B3A37">
        <w:rPr>
          <w:rFonts w:eastAsia="Arial"/>
          <w:color w:val="000000" w:themeColor="text1"/>
          <w:lang w:val="vi-VN"/>
        </w:rPr>
        <w:t>Để đảm bảo an toàn, vệ sinh và hình ảnh tốt đẹp cho Nhà Chung Cư, tất cả các chủ sở hữu vật nuôi phải tuân thủ các quy định sau đây, nếu không sẽ có nghĩa vụ đưa vật nuôi ra khỏi Nhà Chung Cư theo thông báo của BQL:</w:t>
      </w:r>
    </w:p>
    <w:p w14:paraId="7EAD7FFD" w14:textId="3BE5DAD5"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Người Sử Dụng Căn Hộ chỉ được phép nuôi thú kiểng trong phạm vi Căn Hộ của họ. Gia súc, gia cầm và các động vật hoang dã không được phép vào Nhà Chung Cư và ở trong Căn Hộ.</w:t>
      </w:r>
    </w:p>
    <w:p w14:paraId="6113F655"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lastRenderedPageBreak/>
        <w:t>Người Sử Dụng Căn Hộ không nên để thú nuôi ở ngoài ban công hoặc ở ngoài căn hộ một mình mà không có sự trông nom, giám sát trong bất kể thời điểm nào.</w:t>
      </w:r>
    </w:p>
    <w:p w14:paraId="55DE0A99"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Người Sử Dụng Căn Hộ không được để thú nuôi gây ra bất kỳ phiền toái nào đến các Người Sử Dụng Căn Hộ khác trong tòa nhà: Thú nuôi gây ồn ào từ 22:00 hôm trước đến trước 6:00 sáng ngày hôm sau; Thú nuôi phóng uế lên tường hoặc khu công cộng trong tòa nhà; Thú nuôi có hành vi hung dữ và gây nguy hiểm đến người xung quanh; Thú nuôi không được vệ sinh sạch sẽ và có dấu hiệu nhiễm bệnh; Thú nuôi ra ngoài Căn Hộ trong tình trạng ẩm ướt.</w:t>
      </w:r>
    </w:p>
    <w:p w14:paraId="424962C1"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Thú nuôi không được phép xuất hiện tại xung quanh các khu vực tiện ích giải trí của tòa nhà, đặc biệt thú nuôi không được đi vào/chạy nhảy tại các khu vực trồng cây cảnh, khu vực bồn hoa làm hư/gãy cây.</w:t>
      </w:r>
    </w:p>
    <w:p w14:paraId="145E516B"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Trường hợp có tổn thất và thiệt hại do thú nuôi của Người Sử Dụng Căn Hộ gây ra, BQL có quyền yêu cầu Người Sử Dụng Căn Hộ bồi thường thiệt hại, chi phí sửa chữa các hư hỏng. Người Sử Dụng Căn Hộ có trách nhiệm thanh toán khoản chi phí này trong vòng 14 ngày kể từ ngày nhận được thông báo từ BQL.</w:t>
      </w:r>
    </w:p>
    <w:p w14:paraId="01663E68"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 xml:space="preserve">Khi đưa thú nuôi ra bên ngoài hoặc lên/xuống căn hộ, thú nuôi cần được rọ mõm và được dắt bằng dây xích. Đối với các thú nuôi nhỏ, nhẹ, cần phải được bế hoặc để trong các túi/balo dành cho thú cưng chuyên dụng. </w:t>
      </w:r>
    </w:p>
    <w:p w14:paraId="4A74C8AA"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Chủ vật nuôi phải đảm bảo rằng phân vật nuôi được xử lý kịp thời, hợp vệ sinh và vứt bỏ đúng cách.</w:t>
      </w:r>
    </w:p>
    <w:p w14:paraId="7D42F407"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Khách Mời của Người Sử Dụng Căn Hộ không được dẫn thú nuôi vào Nhà Chung Cư.</w:t>
      </w:r>
    </w:p>
    <w:p w14:paraId="0C98A6C9"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Chủ vật nuôi phải tuân thủ yêu cầu cấp phép của các cơ quan có thẩm quyền: các yêu cầu cấp phép và tiêm chủng của thành phố.</w:t>
      </w:r>
    </w:p>
    <w:p w14:paraId="57431268"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Số lượng thú nuôi tối đa: 02 thú nuôi/căn hộ.</w:t>
      </w:r>
    </w:p>
    <w:p w14:paraId="4326121F"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Không nuôi thú nuôi với mục đích thương mại.</w:t>
      </w:r>
    </w:p>
    <w:p w14:paraId="26921025"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Những giống chó hung hăng không được phép nuôi:</w:t>
      </w:r>
    </w:p>
    <w:p w14:paraId="4C822FF6" w14:textId="77777777" w:rsidR="00022DD4" w:rsidRPr="008B3A37" w:rsidRDefault="00022DD4" w:rsidP="00AD082A">
      <w:pPr>
        <w:pStyle w:val="ListParagraph"/>
        <w:widowControl w:val="0"/>
        <w:snapToGrid w:val="0"/>
        <w:contextualSpacing w:val="0"/>
        <w:jc w:val="both"/>
        <w:rPr>
          <w:color w:val="000000" w:themeColor="text1"/>
          <w:sz w:val="24"/>
          <w:szCs w:val="24"/>
        </w:rPr>
      </w:pPr>
    </w:p>
    <w:tbl>
      <w:tblPr>
        <w:tblStyle w:val="TableGrid"/>
        <w:tblW w:w="917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gridCol w:w="3059"/>
      </w:tblGrid>
      <w:tr w:rsidR="00435464" w:rsidRPr="008B3A37" w14:paraId="30760B48" w14:textId="77777777" w:rsidTr="00D1104F">
        <w:tc>
          <w:tcPr>
            <w:tcW w:w="3058" w:type="dxa"/>
          </w:tcPr>
          <w:p w14:paraId="3976C603"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Pitbull</w:t>
            </w:r>
          </w:p>
        </w:tc>
        <w:tc>
          <w:tcPr>
            <w:tcW w:w="3058" w:type="dxa"/>
          </w:tcPr>
          <w:p w14:paraId="1C972C2C"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Rottweiler</w:t>
            </w:r>
          </w:p>
        </w:tc>
        <w:tc>
          <w:tcPr>
            <w:tcW w:w="3059" w:type="dxa"/>
          </w:tcPr>
          <w:p w14:paraId="6E86479C"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ngao Argentina</w:t>
            </w:r>
          </w:p>
        </w:tc>
      </w:tr>
      <w:tr w:rsidR="00435464" w:rsidRPr="008B3A37" w14:paraId="65274B0F" w14:textId="77777777" w:rsidTr="00D1104F">
        <w:tc>
          <w:tcPr>
            <w:tcW w:w="3058" w:type="dxa"/>
          </w:tcPr>
          <w:p w14:paraId="3B9B9A4E"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Ngao Brasil</w:t>
            </w:r>
          </w:p>
        </w:tc>
        <w:tc>
          <w:tcPr>
            <w:tcW w:w="3058" w:type="dxa"/>
          </w:tcPr>
          <w:p w14:paraId="5B7B714F"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Ngao Tây Tạng</w:t>
            </w:r>
          </w:p>
        </w:tc>
        <w:tc>
          <w:tcPr>
            <w:tcW w:w="3059" w:type="dxa"/>
          </w:tcPr>
          <w:p w14:paraId="29B6CEC6"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Dobermann pinscher</w:t>
            </w:r>
          </w:p>
        </w:tc>
      </w:tr>
      <w:tr w:rsidR="00435464" w:rsidRPr="008B3A37" w14:paraId="1866E23F" w14:textId="77777777" w:rsidTr="00D1104F">
        <w:tc>
          <w:tcPr>
            <w:tcW w:w="3058" w:type="dxa"/>
          </w:tcPr>
          <w:p w14:paraId="2F776314"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Becgie</w:t>
            </w:r>
          </w:p>
        </w:tc>
        <w:tc>
          <w:tcPr>
            <w:tcW w:w="3058" w:type="dxa"/>
          </w:tcPr>
          <w:p w14:paraId="1220CDEF"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Becgie Đức</w:t>
            </w:r>
          </w:p>
        </w:tc>
        <w:tc>
          <w:tcPr>
            <w:tcW w:w="3059" w:type="dxa"/>
          </w:tcPr>
          <w:p w14:paraId="0F89113C"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ngao Nhật (Tosa)</w:t>
            </w:r>
          </w:p>
        </w:tc>
      </w:tr>
      <w:tr w:rsidR="00435464" w:rsidRPr="008B3A37" w14:paraId="4ACA867A" w14:textId="77777777" w:rsidTr="00D1104F">
        <w:tc>
          <w:tcPr>
            <w:tcW w:w="3058" w:type="dxa"/>
          </w:tcPr>
          <w:p w14:paraId="3E024E3F"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Ngao Bò</w:t>
            </w:r>
          </w:p>
        </w:tc>
        <w:tc>
          <w:tcPr>
            <w:tcW w:w="3058" w:type="dxa"/>
          </w:tcPr>
          <w:p w14:paraId="7980AC09"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Perro de presa canario</w:t>
            </w:r>
          </w:p>
        </w:tc>
        <w:tc>
          <w:tcPr>
            <w:tcW w:w="3059" w:type="dxa"/>
          </w:tcPr>
          <w:p w14:paraId="5854DDB6"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Đốm</w:t>
            </w:r>
          </w:p>
        </w:tc>
      </w:tr>
      <w:tr w:rsidR="00435464" w:rsidRPr="008B3A37" w14:paraId="647A091A" w14:textId="77777777" w:rsidTr="00D1104F">
        <w:tc>
          <w:tcPr>
            <w:tcW w:w="3058" w:type="dxa"/>
          </w:tcPr>
          <w:p w14:paraId="5695DDB8"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lai sói</w:t>
            </w:r>
          </w:p>
        </w:tc>
        <w:tc>
          <w:tcPr>
            <w:tcW w:w="3058" w:type="dxa"/>
          </w:tcPr>
          <w:p w14:paraId="4E67CF28"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Chow chow</w:t>
            </w:r>
          </w:p>
        </w:tc>
        <w:tc>
          <w:tcPr>
            <w:tcW w:w="3059" w:type="dxa"/>
          </w:tcPr>
          <w:p w14:paraId="7F832046" w14:textId="77777777" w:rsidR="00022DD4" w:rsidRPr="008B3A37" w:rsidRDefault="00022DD4" w:rsidP="00AD082A">
            <w:pPr>
              <w:pStyle w:val="ListParagraph"/>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Phú Quốc</w:t>
            </w:r>
          </w:p>
        </w:tc>
      </w:tr>
      <w:tr w:rsidR="00435464" w:rsidRPr="008B3A37" w14:paraId="6A587B0D" w14:textId="77777777" w:rsidTr="00D1104F">
        <w:tc>
          <w:tcPr>
            <w:tcW w:w="3058" w:type="dxa"/>
          </w:tcPr>
          <w:p w14:paraId="38BC0509"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 xml:space="preserve">Chó Ngao Nga </w:t>
            </w:r>
          </w:p>
        </w:tc>
        <w:tc>
          <w:tcPr>
            <w:tcW w:w="3058" w:type="dxa"/>
          </w:tcPr>
          <w:p w14:paraId="2019F4E6" w14:textId="77777777" w:rsidR="00022DD4" w:rsidRPr="008B3A37" w:rsidRDefault="00022DD4" w:rsidP="00AD082A">
            <w:pPr>
              <w:pStyle w:val="ListParagraph"/>
              <w:widowControl w:val="0"/>
              <w:numPr>
                <w:ilvl w:val="0"/>
                <w:numId w:val="85"/>
              </w:numPr>
              <w:snapToGrid w:val="0"/>
              <w:ind w:left="167" w:hanging="167"/>
              <w:contextualSpacing w:val="0"/>
              <w:rPr>
                <w:color w:val="000000" w:themeColor="text1"/>
                <w:sz w:val="24"/>
                <w:szCs w:val="24"/>
              </w:rPr>
            </w:pPr>
            <w:r w:rsidRPr="008B3A37">
              <w:rPr>
                <w:color w:val="000000" w:themeColor="text1"/>
                <w:sz w:val="24"/>
                <w:szCs w:val="24"/>
              </w:rPr>
              <w:t>Chó bò Mỹ</w:t>
            </w:r>
          </w:p>
        </w:tc>
        <w:tc>
          <w:tcPr>
            <w:tcW w:w="3059" w:type="dxa"/>
          </w:tcPr>
          <w:p w14:paraId="1ED4F219" w14:textId="77777777" w:rsidR="00022DD4" w:rsidRPr="008B3A37" w:rsidRDefault="00022DD4" w:rsidP="00AD082A">
            <w:pPr>
              <w:pStyle w:val="ListParagraph"/>
              <w:widowControl w:val="0"/>
              <w:snapToGrid w:val="0"/>
              <w:ind w:left="167"/>
              <w:contextualSpacing w:val="0"/>
              <w:rPr>
                <w:color w:val="000000" w:themeColor="text1"/>
                <w:sz w:val="24"/>
                <w:szCs w:val="24"/>
              </w:rPr>
            </w:pPr>
          </w:p>
        </w:tc>
      </w:tr>
    </w:tbl>
    <w:p w14:paraId="5F7596FC" w14:textId="77777777" w:rsidR="00022DD4" w:rsidRPr="008B3A37" w:rsidRDefault="00022DD4" w:rsidP="00AD082A">
      <w:pPr>
        <w:widowControl w:val="0"/>
        <w:snapToGrid w:val="0"/>
        <w:jc w:val="both"/>
        <w:rPr>
          <w:rFonts w:eastAsia="Arial"/>
          <w:color w:val="000000" w:themeColor="text1"/>
          <w:lang w:val="vi-VN"/>
        </w:rPr>
      </w:pPr>
    </w:p>
    <w:p w14:paraId="3D2E25A7"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Những thú cưng gia đình vi phạm nội quy, gây phiền toái hoặc gây xáo trộn không đáng có cho các Người Sử Dụng Căn Hộ khác sẽ được đưa ra khỏi Nhà Chung Cư theo thông báo của BQL. Nếu Người Sử Dụng Căn Hộ không đưa vật nuôi của họ ra khỏi Nhà Chung Cư theo yêu cầu của BQL, BQL sẽ áp dụng các biện pháp chế tài như tại Điều 15.3.</w:t>
      </w:r>
    </w:p>
    <w:p w14:paraId="2E6744EC" w14:textId="77777777" w:rsidR="00022DD4" w:rsidRPr="008B3A37" w:rsidRDefault="00022DD4" w:rsidP="00AD082A">
      <w:pPr>
        <w:pStyle w:val="ListParagraph"/>
        <w:widowControl w:val="0"/>
        <w:numPr>
          <w:ilvl w:val="1"/>
          <w:numId w:val="81"/>
        </w:numPr>
        <w:snapToGrid w:val="0"/>
        <w:ind w:left="720" w:hanging="720"/>
        <w:contextualSpacing w:val="0"/>
        <w:jc w:val="both"/>
        <w:rPr>
          <w:color w:val="000000" w:themeColor="text1"/>
          <w:sz w:val="24"/>
          <w:szCs w:val="24"/>
        </w:rPr>
      </w:pPr>
      <w:r w:rsidRPr="008B3A37">
        <w:rPr>
          <w:color w:val="000000" w:themeColor="text1"/>
          <w:sz w:val="24"/>
          <w:szCs w:val="24"/>
        </w:rPr>
        <w:t>Ban Quản Lý sẽ cấp cho Người Sử Dụng Căn Hộ Nội quy và quy định cho thú nuôi tại tòa nhà, Người Sử Dụng Căn Hộ đọc kỹ và ký tên xác nhận.</w:t>
      </w:r>
    </w:p>
    <w:p w14:paraId="4ACBCFA0" w14:textId="77777777" w:rsidR="00022DD4" w:rsidRPr="008B3A37" w:rsidRDefault="00022DD4" w:rsidP="00AD082A">
      <w:pPr>
        <w:pStyle w:val="ListParagraph"/>
        <w:snapToGrid w:val="0"/>
        <w:ind w:left="990"/>
        <w:contextualSpacing w:val="0"/>
        <w:rPr>
          <w:color w:val="000000" w:themeColor="text1"/>
          <w:sz w:val="24"/>
          <w:szCs w:val="24"/>
        </w:rPr>
      </w:pPr>
    </w:p>
    <w:bookmarkEnd w:id="125"/>
    <w:p w14:paraId="07E90851"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r w:rsidRPr="008B3A37">
        <w:rPr>
          <w:rFonts w:ascii="Times New Roman" w:hAnsi="Times New Roman"/>
          <w:color w:val="000000" w:themeColor="text1"/>
          <w:lang w:val="vi-VN"/>
        </w:rPr>
        <w:t>ĐIỀU 11. QUY ĐỊNH VỀ VIỆC XỬ LÝ KHI CÓ SỰ CỐ CỦA NHÀ CHUNG CƯ</w:t>
      </w:r>
    </w:p>
    <w:p w14:paraId="11F0C114"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11.1 </w:t>
      </w:r>
      <w:r w:rsidRPr="008B3A37">
        <w:rPr>
          <w:rFonts w:eastAsiaTheme="minorHAnsi"/>
          <w:color w:val="000000" w:themeColor="text1"/>
          <w:lang w:val="vi-VN" w:eastAsia="en-US"/>
        </w:rPr>
        <w:tab/>
        <w:t>Khi gặp sự cố có thể gây nguy hiểm đến tính mạng và an toàn tài sản trong Nhà Chung Cư thì Chủ Sở Hữu Căn Hộ, hoặc Người Sử Dụng Căn Hộ phải thông báo ngay cho BQL để xử lý.</w:t>
      </w:r>
    </w:p>
    <w:p w14:paraId="5C2BD1D7"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11.2. </w:t>
      </w:r>
      <w:r w:rsidRPr="008B3A37">
        <w:rPr>
          <w:rFonts w:eastAsiaTheme="minorHAnsi"/>
          <w:color w:val="000000" w:themeColor="text1"/>
          <w:lang w:val="vi-VN" w:eastAsia="en-US"/>
        </w:rPr>
        <w:tab/>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181DFA14" w14:textId="77777777" w:rsidR="00022DD4" w:rsidRPr="008B3A37" w:rsidRDefault="00022DD4" w:rsidP="00AD082A">
      <w:pPr>
        <w:shd w:val="clear" w:color="auto" w:fill="FFFFFF"/>
        <w:snapToGrid w:val="0"/>
        <w:rPr>
          <w:rFonts w:eastAsiaTheme="minorHAnsi"/>
          <w:color w:val="000000" w:themeColor="text1"/>
          <w:lang w:val="vi-VN" w:eastAsia="en-US"/>
        </w:rPr>
      </w:pPr>
    </w:p>
    <w:p w14:paraId="510F83FE"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r w:rsidRPr="008B3A37">
        <w:rPr>
          <w:rFonts w:ascii="Times New Roman" w:hAnsi="Times New Roman"/>
          <w:color w:val="000000" w:themeColor="text1"/>
          <w:lang w:val="vi-VN"/>
        </w:rPr>
        <w:lastRenderedPageBreak/>
        <w:t>ĐIỀU 12. QUY ĐỊNH VỀ VIỆC CÔNG KHAI THÔNG TIN CỦA NHÀ CHUNG CƯ</w:t>
      </w:r>
    </w:p>
    <w:p w14:paraId="5B477FFD"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12.1. </w:t>
      </w:r>
      <w:r w:rsidRPr="008B3A37">
        <w:rPr>
          <w:rFonts w:eastAsiaTheme="minorHAnsi"/>
          <w:color w:val="000000" w:themeColor="text1"/>
          <w:lang w:val="vi-VN" w:eastAsia="en-US"/>
        </w:rPr>
        <w:tab/>
        <w:t>BQL phải thông báo công khai các thông tin có liên quan đến việc quản lý, sử dụng Nhà Chung Cư trên bản tin hoặc bảng thông báo hoặc phương tiện thông tin khác của Nhà Chung Cư.</w:t>
      </w:r>
    </w:p>
    <w:p w14:paraId="6105E925"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12.2. </w:t>
      </w:r>
      <w:r w:rsidRPr="008B3A37">
        <w:rPr>
          <w:rFonts w:eastAsiaTheme="minorHAnsi"/>
          <w:color w:val="000000" w:themeColor="text1"/>
          <w:lang w:val="vi-VN" w:eastAsia="en-US"/>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3ACE2149" w14:textId="77777777" w:rsidR="00022DD4" w:rsidRPr="008B3A37" w:rsidRDefault="00022DD4" w:rsidP="00AD082A">
      <w:pPr>
        <w:shd w:val="clear" w:color="auto" w:fill="FFFFFF"/>
        <w:snapToGrid w:val="0"/>
        <w:rPr>
          <w:rFonts w:eastAsiaTheme="minorHAnsi"/>
          <w:color w:val="000000" w:themeColor="text1"/>
          <w:lang w:val="vi-VN" w:eastAsia="en-US"/>
        </w:rPr>
      </w:pPr>
    </w:p>
    <w:p w14:paraId="10DFB621"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r w:rsidRPr="008B3A37">
        <w:rPr>
          <w:rFonts w:ascii="Times New Roman" w:hAnsi="Times New Roman"/>
          <w:color w:val="000000" w:themeColor="text1"/>
          <w:lang w:val="vi-VN"/>
        </w:rPr>
        <w:t>ĐIỀU 13. QUYỀN VÀ NGHĨA VỤ CỦA CHỦ SỞ HỮU, NGƯỜI SỬ DỤNG NHÀ CHUNG CƯ</w:t>
      </w:r>
    </w:p>
    <w:p w14:paraId="715AC3D6"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13.1. </w:t>
      </w:r>
      <w:r w:rsidRPr="008B3A37">
        <w:rPr>
          <w:rFonts w:eastAsiaTheme="minorHAnsi"/>
          <w:color w:val="000000" w:themeColor="text1"/>
          <w:lang w:val="vi-VN" w:eastAsia="en-US"/>
        </w:rPr>
        <w:tab/>
        <w:t>Yêu cầu Ban Quản Trị và Ban Quản Lý Nhà Chung Cư cung cấp thông tin, các nội dung liên quan đến quản lý, sử dụng Nhà Chung Cư.</w:t>
      </w:r>
    </w:p>
    <w:p w14:paraId="4217DD42"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13.2. </w:t>
      </w:r>
      <w:r w:rsidRPr="008B3A37">
        <w:rPr>
          <w:rFonts w:eastAsiaTheme="minorHAnsi"/>
          <w:color w:val="000000" w:themeColor="text1"/>
          <w:lang w:val="vi-VN" w:eastAsia="en-US"/>
        </w:rPr>
        <w:tab/>
        <w:t>Chủ Sở Hữu Nhà Chung Cư có trách nhiệm đóng bảo hiểm cháy, nổ theo quy định của pháp luật.</w:t>
      </w:r>
    </w:p>
    <w:p w14:paraId="288FF1D6"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13.3. </w:t>
      </w:r>
      <w:r w:rsidRPr="008B3A37">
        <w:rPr>
          <w:rFonts w:eastAsiaTheme="minorHAnsi"/>
          <w:color w:val="000000" w:themeColor="text1"/>
          <w:lang w:val="vi-VN" w:eastAsia="en-US"/>
        </w:rPr>
        <w:tab/>
        <w:t>Chấp hành nghiêm chỉnh các quy định của Bản Nội Quy này và Quy chế quản lý, sử dụng Nhà Chung Cư do Bộ Xây dựng ban hành.</w:t>
      </w:r>
    </w:p>
    <w:p w14:paraId="353D75CF" w14:textId="77777777" w:rsidR="00022DD4" w:rsidRPr="008B3A37" w:rsidRDefault="00022DD4" w:rsidP="00AD082A">
      <w:pPr>
        <w:shd w:val="clear" w:color="auto" w:fill="FFFFFF"/>
        <w:snapToGrid w:val="0"/>
        <w:ind w:left="720" w:hanging="720"/>
        <w:jc w:val="both"/>
        <w:rPr>
          <w:rFonts w:eastAsiaTheme="minorHAnsi"/>
          <w:color w:val="000000" w:themeColor="text1"/>
          <w:lang w:val="vi-VN" w:eastAsia="en-US"/>
        </w:rPr>
      </w:pPr>
      <w:r w:rsidRPr="008B3A37">
        <w:rPr>
          <w:rFonts w:eastAsiaTheme="minorHAnsi"/>
          <w:color w:val="000000" w:themeColor="text1"/>
          <w:lang w:val="vi-VN" w:eastAsia="en-US"/>
        </w:rPr>
        <w:t xml:space="preserve">13.4. </w:t>
      </w:r>
      <w:r w:rsidRPr="008B3A37">
        <w:rPr>
          <w:rFonts w:eastAsiaTheme="minorHAnsi"/>
          <w:color w:val="000000" w:themeColor="text1"/>
          <w:lang w:val="vi-VN" w:eastAsia="en-US"/>
        </w:rPr>
        <w:tab/>
        <w:t>Đóng đầy đủ, đúng thời hạn kinh phí quản lý vận hành nhà chung cư và các chi phí khác theo quy định của pháp luật và theo thỏa thuận với các nhà cung cấp dịch vụ</w:t>
      </w:r>
    </w:p>
    <w:p w14:paraId="11DD6297"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p>
    <w:p w14:paraId="751BECE8" w14:textId="77777777" w:rsidR="00022DD4" w:rsidRPr="008B3A37" w:rsidRDefault="00022DD4" w:rsidP="00AD082A">
      <w:pPr>
        <w:pStyle w:val="Heading2"/>
        <w:snapToGrid w:val="0"/>
        <w:spacing w:before="0"/>
        <w:jc w:val="both"/>
        <w:rPr>
          <w:rFonts w:ascii="Times New Roman" w:hAnsi="Times New Roman"/>
          <w:b w:val="0"/>
          <w:bCs w:val="0"/>
          <w:color w:val="000000" w:themeColor="text1"/>
          <w:lang w:val="vi-VN"/>
        </w:rPr>
      </w:pPr>
      <w:r w:rsidRPr="008B3A37">
        <w:rPr>
          <w:rFonts w:ascii="Times New Roman" w:hAnsi="Times New Roman"/>
          <w:color w:val="000000" w:themeColor="text1"/>
          <w:lang w:val="vi-VN"/>
        </w:rPr>
        <w:t>ĐIỀU 14. CÁC KHOẢN PHÍ PHẢI ĐÓNG GÓP</w:t>
      </w:r>
    </w:p>
    <w:p w14:paraId="4B5C6702" w14:textId="77777777" w:rsidR="00022DD4" w:rsidRPr="008B3A37" w:rsidRDefault="00022DD4" w:rsidP="00AD082A">
      <w:pPr>
        <w:pStyle w:val="ListParagraph"/>
        <w:snapToGrid w:val="0"/>
        <w:ind w:left="0"/>
        <w:contextualSpacing w:val="0"/>
        <w:rPr>
          <w:b/>
          <w:bCs/>
          <w:color w:val="000000" w:themeColor="text1"/>
          <w:sz w:val="24"/>
          <w:szCs w:val="24"/>
        </w:rPr>
      </w:pPr>
      <w:bookmarkStart w:id="126" w:name="_Toc533521898"/>
      <w:r w:rsidRPr="008B3A37">
        <w:rPr>
          <w:b/>
          <w:bCs/>
          <w:color w:val="000000" w:themeColor="text1"/>
          <w:sz w:val="24"/>
          <w:szCs w:val="24"/>
        </w:rPr>
        <w:t>Phí Bảo Trì</w:t>
      </w:r>
    </w:p>
    <w:p w14:paraId="32E892C4"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Kinh Phí Bảo Trì: các Chủ Sở Hữu có trách nhiệm đóng góp kinh phí bảo trì để bảo trì Phần Sở Hữu Chung theo mức và phương thức quy định tại Hợp Đồng.</w:t>
      </w:r>
      <w:bookmarkEnd w:id="126"/>
      <w:r w:rsidRPr="008B3A37">
        <w:rPr>
          <w:color w:val="000000" w:themeColor="text1"/>
          <w:sz w:val="24"/>
          <w:szCs w:val="24"/>
        </w:rPr>
        <w:t xml:space="preserve"> Kinh phí bảo trì Phần Sở Hữu Chung nhà chung cư bằng 2% Giá Bán Căn Hộ (kinh phí này được tính trước thuế).</w:t>
      </w:r>
    </w:p>
    <w:p w14:paraId="1F533748"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Khi khoản thu Kinh Phí Bảo Trì không đủ để bảo trì Phần Sở Hữu Chung trên thực tế, các Chủ Sở Hữu sẽ phải đóng thêm Kinh Phí Bảo Trì, mức đóng thêm này sẽ do Ban Quản Trị đề xuất và Hội Nghị Nhà Chung Cư quyết định trên cơ sở tính toán và phân bổ theo theo Phần Diện Tích Sở Hữu Riêng.</w:t>
      </w:r>
    </w:p>
    <w:p w14:paraId="567C82F9"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Để làm rõ, Kinh Phí Bảo Trì Phần Sở Hữu Chung không được dùng cho mục đích cung cấp dịch vụ quản lý và thực hiện công tác bảo trì đối với Khu Vực Sử Dụng Riêng. Chủ Sở Hữu Căn Hộ có nghĩa vụ tự quản lý và bảo trì Khu Vực Sử Dụng Riêng của mình và chịu trách nhiệm về các vấn đề liên quan đến hoặc phát sinh từ Khu Vực Sử Dụng Diêng của mình.</w:t>
      </w:r>
    </w:p>
    <w:p w14:paraId="01B95EAE" w14:textId="77777777" w:rsidR="00022DD4" w:rsidRPr="008B3A37" w:rsidRDefault="00022DD4" w:rsidP="00AD082A">
      <w:pPr>
        <w:pStyle w:val="ListParagraph"/>
        <w:snapToGrid w:val="0"/>
        <w:ind w:left="0"/>
        <w:contextualSpacing w:val="0"/>
        <w:rPr>
          <w:b/>
          <w:bCs/>
          <w:color w:val="000000" w:themeColor="text1"/>
          <w:sz w:val="24"/>
          <w:szCs w:val="24"/>
        </w:rPr>
      </w:pPr>
      <w:r w:rsidRPr="008B3A37">
        <w:rPr>
          <w:b/>
          <w:bCs/>
          <w:color w:val="000000" w:themeColor="text1"/>
          <w:sz w:val="24"/>
          <w:szCs w:val="24"/>
        </w:rPr>
        <w:t>Phí Quản Lý</w:t>
      </w:r>
    </w:p>
    <w:p w14:paraId="3F71F2FB" w14:textId="77777777" w:rsidR="00022DD4" w:rsidRPr="008B3A37" w:rsidRDefault="00022DD4" w:rsidP="00AD082A">
      <w:pPr>
        <w:numPr>
          <w:ilvl w:val="1"/>
          <w:numId w:val="82"/>
        </w:numPr>
        <w:snapToGrid w:val="0"/>
        <w:ind w:left="720" w:hanging="720"/>
        <w:jc w:val="both"/>
        <w:rPr>
          <w:color w:val="000000" w:themeColor="text1"/>
          <w:lang w:val="vi-VN"/>
        </w:rPr>
      </w:pPr>
      <w:r w:rsidRPr="008B3A37">
        <w:rPr>
          <w:color w:val="000000" w:themeColor="text1"/>
          <w:lang w:val="vi-VN"/>
        </w:rPr>
        <w:t>Phí Quản Lý: Chủ Sở Hữu Căn Hộ và Người Sử Dụng Căn Hộ có trách nhiệm đóng góp Phí Quản Lý theo mức  quy định tại Điều 11 khoản 5.a của Hợp Đồnglà [●] đồng / m2 / tháng (đã bao gồm Thuế GTGT) (tính dựa trên Diện Tích Sử Dụng Căn Hộ). Ngoài ra, đối với căn hộ có Khu Vực Sử Dụng Riêng thì Chủ sở hữu sẽ đóng góp thêm một khoản phí hàng tháng tương đương 100% Phí quản lý (tính trên diện tích Khu Vực Sử Dụng Riêng) theo yêu cầu của Chủ Đầu Tư và/hoặc quyết định của Ban Quản Trị vào từng thời điểm nếu có.</w:t>
      </w:r>
    </w:p>
    <w:p w14:paraId="118362C0" w14:textId="7C08F57E"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Phí Quản Lý được thanh toán trước số tiền tương đương ba (03) tháng tại thời điểm Bàn giao Căn hộ, sau đó thanh toán theo từng tháng mà không trễ hơn ngày thứ 7 của mỗi kỳ thanh toán.</w:t>
      </w:r>
    </w:p>
    <w:p w14:paraId="787028E0"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Trước khi Ban Quản Trị được thành lập, Chủ Đầu Tư có quyền tính toán, cân đối và quy định lại mức Phí Quản Lý phù hợp với thực tế nhu cầu quản lý vận hành Nhà Chung Cư, mặt bằng chung của thị trường theo như Hợp Đồng với các Chủ Sở Hữu Căn Hộ và phù hợp quy định pháp luật có liên quan.</w:t>
      </w:r>
    </w:p>
    <w:p w14:paraId="01DD245F"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Để tránh nhầm lẫn, Phí Quản Lý sẽ không bao gồm nguồn thu từ phí sử dụng các tiện ích thuộc Phần Sở Hữu Riêng Của Chủ Đầu Tư trong Nhà Chung Cư.</w:t>
      </w:r>
    </w:p>
    <w:p w14:paraId="1BC901E4" w14:textId="77777777" w:rsidR="00022DD4" w:rsidRPr="008B3A37" w:rsidRDefault="00022DD4" w:rsidP="00AD082A">
      <w:pPr>
        <w:pStyle w:val="ListParagraph"/>
        <w:snapToGrid w:val="0"/>
        <w:ind w:left="0"/>
        <w:contextualSpacing w:val="0"/>
        <w:rPr>
          <w:b/>
          <w:bCs/>
          <w:color w:val="000000" w:themeColor="text1"/>
          <w:sz w:val="24"/>
          <w:szCs w:val="24"/>
        </w:rPr>
      </w:pPr>
      <w:r w:rsidRPr="008B3A37">
        <w:rPr>
          <w:b/>
          <w:bCs/>
          <w:color w:val="000000" w:themeColor="text1"/>
          <w:sz w:val="24"/>
          <w:szCs w:val="24"/>
        </w:rPr>
        <w:t>Phí đậu xe</w:t>
      </w:r>
    </w:p>
    <w:p w14:paraId="095A5636"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lastRenderedPageBreak/>
        <w:t>Phí sử dụng chỗ để xe, phí trông giữ xe: Chủ Sở Hữu Căn Hộ, Người Sử Dụng Căn Hộ có trách nhiệm thanh toán phí sử dụng chỗ để xe ô tô, phí trông giữ phương tiện các loại do Chủ Đầu Tư hoặc đơn vị quản lý khu vực để xe ban hành phù hợp với quy định pháp luật. Để tránh nghi ngờ, phí đậu xe ô tô nêu trên chỉ áp dụng cho các trường hợp Chủ Sở Hữu Căn Hộ hoặc Người Sử Dụng Căn Hộ thuê lại chỗ đậu xe ô tô từ Chủ Đầu Tư.</w:t>
      </w:r>
    </w:p>
    <w:p w14:paraId="69A9F995" w14:textId="77777777" w:rsidR="00022DD4" w:rsidRPr="008B3A37" w:rsidRDefault="00022DD4" w:rsidP="00AD082A">
      <w:pPr>
        <w:pStyle w:val="ListParagraph"/>
        <w:snapToGrid w:val="0"/>
        <w:ind w:left="0"/>
        <w:contextualSpacing w:val="0"/>
        <w:rPr>
          <w:b/>
          <w:bCs/>
          <w:color w:val="000000" w:themeColor="text1"/>
          <w:sz w:val="24"/>
          <w:szCs w:val="24"/>
        </w:rPr>
      </w:pPr>
      <w:r w:rsidRPr="008B3A37">
        <w:rPr>
          <w:b/>
          <w:bCs/>
          <w:color w:val="000000" w:themeColor="text1"/>
          <w:sz w:val="24"/>
          <w:szCs w:val="24"/>
        </w:rPr>
        <w:t>Phí dịch vụ</w:t>
      </w:r>
    </w:p>
    <w:p w14:paraId="38D8AA29"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Ngoài ra, Chủ Sở Hữu Căn Hộ, Người Sử Dụng Căn Hộ có trách nhiệm thanh toán các chi phí sinh hoạt riêng của Căn Hộ (như chi phí điện, nước, điện thoại, internet, truyền hình cáp…) cho đơn vị cung cấp dịch vụ hoặc BQL (nếu được đơn vị cung cấp dịch vụ ủy quyền) theo các mức giá và cách thức thanh toán do đơn vị cung ứng dịch vụ quy định.</w:t>
      </w:r>
    </w:p>
    <w:p w14:paraId="6B04C959" w14:textId="77777777" w:rsidR="00022DD4" w:rsidRPr="008B3A37" w:rsidRDefault="00022DD4" w:rsidP="00AD082A">
      <w:pPr>
        <w:pStyle w:val="ListParagraph"/>
        <w:snapToGrid w:val="0"/>
        <w:ind w:left="0"/>
        <w:contextualSpacing w:val="0"/>
        <w:rPr>
          <w:b/>
          <w:bCs/>
          <w:color w:val="000000" w:themeColor="text1"/>
          <w:sz w:val="24"/>
          <w:szCs w:val="24"/>
        </w:rPr>
      </w:pPr>
      <w:r w:rsidRPr="008B3A37">
        <w:rPr>
          <w:b/>
          <w:bCs/>
          <w:color w:val="000000" w:themeColor="text1"/>
          <w:sz w:val="24"/>
          <w:szCs w:val="24"/>
        </w:rPr>
        <w:t>Thanh tóan trễ hạn</w:t>
      </w:r>
    </w:p>
    <w:p w14:paraId="31AD4F19" w14:textId="77777777" w:rsidR="00022DD4" w:rsidRPr="008B3A37" w:rsidRDefault="00022DD4" w:rsidP="00AD082A">
      <w:pPr>
        <w:pStyle w:val="ListParagraph"/>
        <w:numPr>
          <w:ilvl w:val="1"/>
          <w:numId w:val="82"/>
        </w:numPr>
        <w:snapToGrid w:val="0"/>
        <w:ind w:left="720" w:hanging="720"/>
        <w:contextualSpacing w:val="0"/>
        <w:jc w:val="both"/>
        <w:rPr>
          <w:color w:val="000000" w:themeColor="text1"/>
          <w:sz w:val="24"/>
          <w:szCs w:val="24"/>
        </w:rPr>
      </w:pPr>
      <w:r w:rsidRPr="008B3A37">
        <w:rPr>
          <w:color w:val="000000" w:themeColor="text1"/>
          <w:sz w:val="24"/>
          <w:szCs w:val="24"/>
        </w:rPr>
        <w:t>Trong trường hợp Chủ Sở Hữu Căn Hộ, Người Sử Dụng Căn Hộ vi phạm nghĩa vụ thanh toán các khoản phí nêu trên thì BQL hoặc đơn vị cung cấp dịch vụ, tùy theo quyết định của mình, có quyền:</w:t>
      </w:r>
    </w:p>
    <w:p w14:paraId="60C03DFC" w14:textId="77777777" w:rsidR="00022DD4" w:rsidRPr="008B3A37" w:rsidRDefault="00022DD4" w:rsidP="00AD082A">
      <w:pPr>
        <w:pStyle w:val="BodyText"/>
        <w:keepNext/>
        <w:widowControl/>
        <w:numPr>
          <w:ilvl w:val="3"/>
          <w:numId w:val="67"/>
        </w:numPr>
        <w:tabs>
          <w:tab w:val="clear" w:pos="2880"/>
        </w:tabs>
        <w:snapToGrid w:val="0"/>
        <w:spacing w:before="0"/>
        <w:ind w:left="1134" w:hanging="425"/>
        <w:jc w:val="both"/>
        <w:rPr>
          <w:color w:val="000000" w:themeColor="text1"/>
          <w:sz w:val="24"/>
          <w:szCs w:val="24"/>
          <w:lang w:val="vi-VN"/>
        </w:rPr>
      </w:pPr>
      <w:r w:rsidRPr="008B3A37">
        <w:rPr>
          <w:color w:val="000000" w:themeColor="text1"/>
          <w:sz w:val="24"/>
          <w:szCs w:val="24"/>
          <w:lang w:val="vi-VN"/>
        </w:rPr>
        <w:t xml:space="preserve">Tính lãi quá hạn trên khoản tiền chưa thanh toán và khoảng thời gian từ ngày đến hạn cho đến ngày thực thanh toán, với mức lãi suất bằng 150% lãi suất tiền gửi tiết kiệm bằng Đồng Việt Nam kỳ hạn 12 tháng trả lãi cuối kỳ của Ngân hàng TMCP Ngoại Thương Việt Nam (Vietcombank) áp dụng đối với khách hàng là cá nhân, và/hoặc </w:t>
      </w:r>
    </w:p>
    <w:p w14:paraId="4A16C676" w14:textId="77777777" w:rsidR="00022DD4" w:rsidRPr="008B3A37" w:rsidRDefault="00022DD4" w:rsidP="00AD082A">
      <w:pPr>
        <w:pStyle w:val="BodyText"/>
        <w:keepNext/>
        <w:widowControl/>
        <w:numPr>
          <w:ilvl w:val="3"/>
          <w:numId w:val="67"/>
        </w:numPr>
        <w:tabs>
          <w:tab w:val="clear" w:pos="2880"/>
        </w:tabs>
        <w:snapToGrid w:val="0"/>
        <w:spacing w:before="0"/>
        <w:ind w:left="1134" w:hanging="425"/>
        <w:jc w:val="both"/>
        <w:rPr>
          <w:color w:val="000000" w:themeColor="text1"/>
          <w:sz w:val="24"/>
          <w:szCs w:val="24"/>
          <w:lang w:val="vi-VN"/>
        </w:rPr>
      </w:pPr>
      <w:r w:rsidRPr="008B3A37">
        <w:rPr>
          <w:color w:val="000000" w:themeColor="text1"/>
          <w:sz w:val="24"/>
          <w:szCs w:val="24"/>
          <w:lang w:val="vi-VN"/>
        </w:rPr>
        <w:t>Áp dụng biện pháp xử lý nêu tại Điều 15.3 dưới đây, và/hoặc</w:t>
      </w:r>
    </w:p>
    <w:p w14:paraId="66C87581" w14:textId="77777777" w:rsidR="00022DD4" w:rsidRPr="008B3A37" w:rsidRDefault="00022DD4" w:rsidP="00AD082A">
      <w:pPr>
        <w:pStyle w:val="BodyText"/>
        <w:keepNext/>
        <w:widowControl/>
        <w:numPr>
          <w:ilvl w:val="3"/>
          <w:numId w:val="67"/>
        </w:numPr>
        <w:tabs>
          <w:tab w:val="clear" w:pos="2880"/>
        </w:tabs>
        <w:snapToGrid w:val="0"/>
        <w:spacing w:before="0"/>
        <w:ind w:left="1134" w:hanging="425"/>
        <w:jc w:val="both"/>
        <w:rPr>
          <w:color w:val="000000" w:themeColor="text1"/>
          <w:sz w:val="24"/>
          <w:szCs w:val="24"/>
          <w:lang w:val="vi-VN"/>
        </w:rPr>
      </w:pPr>
      <w:r w:rsidRPr="008B3A37">
        <w:rPr>
          <w:color w:val="000000" w:themeColor="text1"/>
          <w:sz w:val="24"/>
          <w:szCs w:val="24"/>
          <w:lang w:val="vi-VN"/>
        </w:rPr>
        <w:t>Đăng các thông tin về hành vi vi phạm nghĩa vụ thanh toán trên các khu vực thông báo công cộng trong Nhà Chung Cư cho đến khi các vi phạm này được khắc phục.</w:t>
      </w:r>
    </w:p>
    <w:p w14:paraId="3350D17F" w14:textId="77777777" w:rsidR="00022DD4" w:rsidRPr="008B3A37" w:rsidRDefault="00022DD4" w:rsidP="00AD082A">
      <w:pPr>
        <w:pStyle w:val="ListParagraph"/>
        <w:snapToGrid w:val="0"/>
        <w:ind w:left="0"/>
        <w:contextualSpacing w:val="0"/>
        <w:rPr>
          <w:b/>
          <w:color w:val="000000" w:themeColor="text1"/>
          <w:sz w:val="24"/>
          <w:szCs w:val="24"/>
        </w:rPr>
      </w:pPr>
      <w:bookmarkStart w:id="127" w:name="_Toc533521899"/>
      <w:bookmarkStart w:id="128" w:name="_Toc517262273"/>
      <w:bookmarkStart w:id="129" w:name="_Toc517110406"/>
      <w:bookmarkStart w:id="130" w:name="_Toc522712426"/>
    </w:p>
    <w:p w14:paraId="3E81C3BD" w14:textId="77777777" w:rsidR="00022DD4" w:rsidRPr="008B3A37" w:rsidRDefault="00022DD4" w:rsidP="00AD082A">
      <w:pPr>
        <w:pStyle w:val="Heading2"/>
        <w:snapToGrid w:val="0"/>
        <w:spacing w:before="0"/>
        <w:rPr>
          <w:rFonts w:ascii="Times New Roman" w:hAnsi="Times New Roman"/>
          <w:b w:val="0"/>
          <w:bCs w:val="0"/>
          <w:color w:val="000000" w:themeColor="text1"/>
          <w:lang w:val="vi-VN"/>
        </w:rPr>
      </w:pPr>
      <w:r w:rsidRPr="008B3A37">
        <w:rPr>
          <w:rFonts w:ascii="Times New Roman" w:hAnsi="Times New Roman"/>
          <w:color w:val="000000" w:themeColor="text1"/>
          <w:lang w:val="vi-VN"/>
        </w:rPr>
        <w:t>ĐIỀU 15. XỬ LÝ CÁC HÀNH VI VI PHẠM</w:t>
      </w:r>
      <w:bookmarkEnd w:id="127"/>
      <w:bookmarkEnd w:id="128"/>
      <w:bookmarkEnd w:id="129"/>
      <w:bookmarkEnd w:id="130"/>
    </w:p>
    <w:p w14:paraId="133EF1E5" w14:textId="77777777" w:rsidR="00022DD4" w:rsidRPr="008B3A37" w:rsidRDefault="00022DD4" w:rsidP="00AD082A">
      <w:pPr>
        <w:pStyle w:val="ListParagraph"/>
        <w:numPr>
          <w:ilvl w:val="1"/>
          <w:numId w:val="83"/>
        </w:numPr>
        <w:snapToGrid w:val="0"/>
        <w:ind w:left="720" w:hanging="720"/>
        <w:contextualSpacing w:val="0"/>
        <w:jc w:val="both"/>
        <w:rPr>
          <w:color w:val="000000" w:themeColor="text1"/>
          <w:sz w:val="24"/>
          <w:szCs w:val="24"/>
        </w:rPr>
      </w:pPr>
      <w:r w:rsidRPr="008B3A37">
        <w:rPr>
          <w:color w:val="000000" w:themeColor="text1"/>
          <w:sz w:val="24"/>
          <w:szCs w:val="24"/>
        </w:rPr>
        <w:t>Chủ Sở Hữu Căn Hộ, Người Sử Dụng Căn Hộ, và Khách Mời của Nhà Chung Cư nếu có hành vi vi phạm các quy định của Bản Nội Quy này hoặc vi phạm quy định của Quy Chế Quản Lý, Sử Dụng Nhà Chung Cư thì tùy theo mức độ vi phạm sẽ bị xem xét, xử lý theo quy định của Bản Nội Quy này và/hoặc pháp luật có liên quan và phải bồi thường thiệt hại do hành vi vi phạm của mình gây ra.</w:t>
      </w:r>
    </w:p>
    <w:p w14:paraId="70D29590" w14:textId="77777777" w:rsidR="00022DD4" w:rsidRPr="008B3A37" w:rsidRDefault="00022DD4" w:rsidP="00AD082A">
      <w:pPr>
        <w:pStyle w:val="ListParagraph"/>
        <w:numPr>
          <w:ilvl w:val="1"/>
          <w:numId w:val="83"/>
        </w:numPr>
        <w:snapToGrid w:val="0"/>
        <w:ind w:left="720" w:hanging="720"/>
        <w:contextualSpacing w:val="0"/>
        <w:jc w:val="both"/>
        <w:rPr>
          <w:color w:val="000000" w:themeColor="text1"/>
          <w:sz w:val="24"/>
          <w:szCs w:val="24"/>
        </w:rPr>
      </w:pPr>
      <w:r w:rsidRPr="008B3A37">
        <w:rPr>
          <w:color w:val="000000" w:themeColor="text1"/>
          <w:sz w:val="24"/>
          <w:szCs w:val="24"/>
        </w:rPr>
        <w:t>Chủ Sở Hữu Căn Hộ sẽ phải liên đới và/hoặc riêng rẽ chịu trách nhiệm và bồi thường cho những hành vi vi phạm của Người Sử Dụng Căn Hộ, người tạm trú và Khách Mời.</w:t>
      </w:r>
    </w:p>
    <w:p w14:paraId="59C09811" w14:textId="77777777" w:rsidR="00022DD4" w:rsidRPr="008B3A37" w:rsidRDefault="00022DD4" w:rsidP="00AD082A">
      <w:pPr>
        <w:pStyle w:val="ListParagraph"/>
        <w:numPr>
          <w:ilvl w:val="1"/>
          <w:numId w:val="83"/>
        </w:numPr>
        <w:snapToGrid w:val="0"/>
        <w:ind w:left="720" w:hanging="720"/>
        <w:contextualSpacing w:val="0"/>
        <w:jc w:val="both"/>
        <w:rPr>
          <w:color w:val="000000" w:themeColor="text1"/>
          <w:sz w:val="24"/>
          <w:szCs w:val="24"/>
        </w:rPr>
      </w:pPr>
      <w:r w:rsidRPr="008B3A37">
        <w:rPr>
          <w:color w:val="000000" w:themeColor="text1"/>
          <w:sz w:val="24"/>
          <w:szCs w:val="24"/>
        </w:rPr>
        <w:t>BQL có quyền áp dụng bất kỳ hoặc tất cả các biện pháp sau đây để ngăn chặn và/hoặc xử lý khi phát hiện dấu hiệu vi phạm:</w:t>
      </w:r>
    </w:p>
    <w:p w14:paraId="4C96AD99"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color w:val="000000" w:themeColor="text1"/>
          <w:lang w:val="vi-VN"/>
        </w:rPr>
        <w:t>Yêu cầu Khách Mời ra khỏi hoặc từ chối cho Khách Mời vào Nhà Chung Cư nếu khách đó vi phạm bất kỳ quy định nào của Bản Nội Quy này;</w:t>
      </w:r>
    </w:p>
    <w:p w14:paraId="4B8EB63A"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color w:val="000000" w:themeColor="text1"/>
          <w:lang w:val="vi-VN"/>
        </w:rPr>
        <w:t>Định đoạt đối với bất kỳ tài sản riêng nào được đặt tại Phần Sở Hữu Chung mà không được phép hoặc xử lý những vật có nguy cơ gây nguy hiểm đến sức khỏe, gây cháy... đặt tại hoặc xung quanh Phần Sở Hữu Chung và thu hồi mọi chi phí phát sinh cho việc xử lý đó từ tổ chức, cá nhân vi phạm;</w:t>
      </w:r>
    </w:p>
    <w:p w14:paraId="3CF19B46"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rFonts w:eastAsia="Arial"/>
          <w:color w:val="000000" w:themeColor="text1"/>
          <w:lang w:val="vi-VN"/>
        </w:rPr>
        <w:t>Nhắc nhở miệng;</w:t>
      </w:r>
    </w:p>
    <w:p w14:paraId="1BDE9BDB"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rFonts w:eastAsia="Arial"/>
          <w:color w:val="000000" w:themeColor="text1"/>
          <w:lang w:val="vi-VN"/>
        </w:rPr>
        <w:t>Nhắc nhở bằng văn bản;</w:t>
      </w:r>
    </w:p>
    <w:p w14:paraId="460DE8B7"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rFonts w:eastAsia="Arial"/>
          <w:color w:val="000000" w:themeColor="text1"/>
          <w:lang w:val="vi-VN"/>
        </w:rPr>
        <w:t>Hạn chế sử dụng một vài Phần Sở Hữu Chung hoặc/ và tiện ích giải trí;</w:t>
      </w:r>
    </w:p>
    <w:p w14:paraId="1EA58B40"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color w:val="000000" w:themeColor="text1"/>
          <w:lang w:val="vi-VN"/>
        </w:rPr>
        <w:t xml:space="preserve">Tạm ngừng hoặc đề nghị đơn vị cung cấp dịch vụ tạm ngừng cấp điện, nước, năng lượng và các tiện ích khác đối với Phần Sở Hữu Riêng sau khi BQL thông báo bằng văn bản trước ba (03) ngày làm việc cho Chủ Sở Hữu Căn Hộ, Người Sử Dụng Căn Hộ trong trường hợp (i) Chủ Sở Hữu Căn Hộ, Người Sử Dụng Căn Hộ không thực hiện đóng góp đầy đủ, đúng hạn Phí Quản Lý sau khi BQL đã thông báo bằng văn bản đến lần thứ hai theo quy định cho Chủ Sở Hữu Căn Hộ, Người Sử Dụng Căn Hộ hoặc khi </w:t>
      </w:r>
      <w:r w:rsidRPr="008B3A37">
        <w:rPr>
          <w:color w:val="000000" w:themeColor="text1"/>
          <w:lang w:val="vi-VN"/>
        </w:rPr>
        <w:lastRenderedPageBreak/>
        <w:t>(ii) Chủ Sở Hữu Căn Hộ, Người Sử Dụng Căn Hộ không sửa chữa hư hỏng thuộc Phần Sở Hữu Riêng của mình làm ảnh hưởng đến các Chủ Sở Hữu và Người Sử Dụng khác;</w:t>
      </w:r>
    </w:p>
    <w:p w14:paraId="4FDBD6C3" w14:textId="77777777" w:rsidR="00022DD4" w:rsidRPr="008B3A37" w:rsidRDefault="00022DD4" w:rsidP="00AD082A">
      <w:pPr>
        <w:keepNext/>
        <w:numPr>
          <w:ilvl w:val="0"/>
          <w:numId w:val="68"/>
        </w:numPr>
        <w:adjustRightInd w:val="0"/>
        <w:snapToGrid w:val="0"/>
        <w:ind w:left="1080" w:right="-20"/>
        <w:jc w:val="both"/>
        <w:rPr>
          <w:color w:val="000000" w:themeColor="text1"/>
          <w:lang w:val="vi-VN"/>
        </w:rPr>
      </w:pPr>
      <w:r w:rsidRPr="008B3A37">
        <w:rPr>
          <w:rFonts w:eastAsia="Arial"/>
          <w:color w:val="000000" w:themeColor="text1"/>
          <w:lang w:val="vi-VN"/>
        </w:rPr>
        <w:t>Xử lý theo pháp luật.</w:t>
      </w:r>
    </w:p>
    <w:p w14:paraId="3FCADFBD" w14:textId="77777777" w:rsidR="00022DD4" w:rsidRPr="008B3A37" w:rsidRDefault="00022DD4" w:rsidP="00AD082A">
      <w:pPr>
        <w:pStyle w:val="ListParagraph"/>
        <w:keepNext/>
        <w:numPr>
          <w:ilvl w:val="1"/>
          <w:numId w:val="83"/>
        </w:numPr>
        <w:autoSpaceDE w:val="0"/>
        <w:autoSpaceDN w:val="0"/>
        <w:adjustRightInd w:val="0"/>
        <w:snapToGrid w:val="0"/>
        <w:ind w:left="720" w:right="-20" w:hanging="720"/>
        <w:contextualSpacing w:val="0"/>
        <w:jc w:val="both"/>
        <w:rPr>
          <w:color w:val="000000" w:themeColor="text1"/>
          <w:sz w:val="24"/>
          <w:szCs w:val="24"/>
        </w:rPr>
      </w:pPr>
      <w:r w:rsidRPr="008B3A37">
        <w:rPr>
          <w:color w:val="000000" w:themeColor="text1"/>
          <w:sz w:val="24"/>
          <w:szCs w:val="24"/>
        </w:rPr>
        <w:t>Người Sử Dụng Căn Hộ có nghĩa vụ thanh toán mọi chi phí thực thi các quy định hoặc các chi phí phát sinh liên quan.</w:t>
      </w:r>
    </w:p>
    <w:p w14:paraId="64F63AE3" w14:textId="77777777" w:rsidR="00022DD4" w:rsidRPr="008B3A37" w:rsidRDefault="00022DD4" w:rsidP="00AD082A">
      <w:pPr>
        <w:pStyle w:val="ListParagraph"/>
        <w:keepNext/>
        <w:numPr>
          <w:ilvl w:val="1"/>
          <w:numId w:val="83"/>
        </w:numPr>
        <w:autoSpaceDE w:val="0"/>
        <w:autoSpaceDN w:val="0"/>
        <w:adjustRightInd w:val="0"/>
        <w:snapToGrid w:val="0"/>
        <w:ind w:left="720" w:right="-20" w:hanging="720"/>
        <w:contextualSpacing w:val="0"/>
        <w:jc w:val="both"/>
        <w:rPr>
          <w:color w:val="000000" w:themeColor="text1"/>
          <w:sz w:val="24"/>
          <w:szCs w:val="24"/>
        </w:rPr>
      </w:pPr>
      <w:r w:rsidRPr="008B3A37">
        <w:rPr>
          <w:color w:val="000000" w:themeColor="text1"/>
          <w:sz w:val="24"/>
          <w:szCs w:val="24"/>
        </w:rPr>
        <w:t>Người Sử Dụng Căn Hộ phải nghiêm chỉnh chấp hành quyết định xử lý vi phạm của cơ quan, tổ chức có thẩm quyền.</w:t>
      </w:r>
    </w:p>
    <w:p w14:paraId="553DFF83" w14:textId="77777777" w:rsidR="00022DD4" w:rsidRPr="008B3A37" w:rsidRDefault="00022DD4" w:rsidP="00AD082A">
      <w:pPr>
        <w:pStyle w:val="ListParagraph"/>
        <w:keepNext/>
        <w:autoSpaceDE w:val="0"/>
        <w:autoSpaceDN w:val="0"/>
        <w:adjustRightInd w:val="0"/>
        <w:snapToGrid w:val="0"/>
        <w:ind w:left="1170" w:right="-20"/>
        <w:contextualSpacing w:val="0"/>
        <w:jc w:val="both"/>
        <w:rPr>
          <w:color w:val="000000" w:themeColor="text1"/>
          <w:sz w:val="24"/>
          <w:szCs w:val="24"/>
        </w:rPr>
      </w:pPr>
    </w:p>
    <w:p w14:paraId="468037C1" w14:textId="77777777" w:rsidR="00022DD4" w:rsidRPr="008B3A37" w:rsidRDefault="00022DD4" w:rsidP="00AD082A">
      <w:pPr>
        <w:pStyle w:val="Heading2"/>
        <w:tabs>
          <w:tab w:val="left" w:pos="993"/>
        </w:tabs>
        <w:snapToGrid w:val="0"/>
        <w:spacing w:before="0"/>
        <w:jc w:val="both"/>
        <w:rPr>
          <w:rFonts w:ascii="Times New Roman" w:hAnsi="Times New Roman"/>
          <w:b w:val="0"/>
          <w:bCs w:val="0"/>
          <w:color w:val="000000" w:themeColor="text1"/>
          <w:lang w:val="vi-VN"/>
        </w:rPr>
      </w:pPr>
      <w:bookmarkStart w:id="131" w:name="_Toc503129034"/>
      <w:bookmarkStart w:id="132" w:name="_Toc503127511"/>
      <w:bookmarkStart w:id="133" w:name="_Toc533521904"/>
      <w:bookmarkStart w:id="134" w:name="_Toc517262278"/>
      <w:bookmarkStart w:id="135" w:name="_Toc517110411"/>
      <w:bookmarkStart w:id="136" w:name="_Toc522712431"/>
      <w:r w:rsidRPr="008B3A37">
        <w:rPr>
          <w:rFonts w:ascii="Times New Roman" w:hAnsi="Times New Roman"/>
          <w:color w:val="000000" w:themeColor="text1"/>
          <w:lang w:val="vi-VN"/>
        </w:rPr>
        <w:t>ĐIỀU 16. CÁC ĐIỀU KHOẢN KHÁC</w:t>
      </w:r>
      <w:bookmarkEnd w:id="131"/>
      <w:bookmarkEnd w:id="132"/>
      <w:bookmarkEnd w:id="133"/>
      <w:bookmarkEnd w:id="134"/>
      <w:bookmarkEnd w:id="135"/>
      <w:bookmarkEnd w:id="136"/>
    </w:p>
    <w:p w14:paraId="3FE7C7EC" w14:textId="77777777" w:rsidR="00022DD4" w:rsidRPr="008B3A37" w:rsidRDefault="00022DD4" w:rsidP="00AD082A">
      <w:pPr>
        <w:pStyle w:val="BodyText"/>
        <w:keepNext/>
        <w:widowControl/>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Bản Nội Quy này có hiệu lực kể từ ngày Nhà Chung Cư được đưa vào sử dụng.</w:t>
      </w:r>
    </w:p>
    <w:p w14:paraId="39ED7649" w14:textId="77777777" w:rsidR="00022DD4" w:rsidRPr="008B3A37" w:rsidRDefault="00022DD4" w:rsidP="00AD082A">
      <w:pPr>
        <w:pStyle w:val="BodyText"/>
        <w:keepNext/>
        <w:widowControl/>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Trong quá trình thực hiện Bản Nội Quy này, nếu có những kiến nghị cần sửa đổi, bổ sung thì các cá nhân, tổ chức có liên quan có quyền gửi ý kiến đóng góp bằng văn bản về Chủ Đầu Tư hoặc Ban Quản Trị hoặc BQL. </w:t>
      </w:r>
    </w:p>
    <w:p w14:paraId="65DFA848" w14:textId="77777777" w:rsidR="00022DD4" w:rsidRPr="008B3A37" w:rsidRDefault="00022DD4" w:rsidP="00AD082A">
      <w:pPr>
        <w:pStyle w:val="BodyText"/>
        <w:keepNext/>
        <w:widowControl/>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Nếu bất kỳ điều khoản nào của Bản Nội Quy này (hoặc một phần của một điều khoản) bị bất kỳ cơ quan nhà nước có thẩm quyền nào tuyên bố vô hiệu, không thể thực thi hoặc bất hợp pháp thì các điều khoản khác sẽ vẫn giữ nguyên giá trị và hiệu lực.</w:t>
      </w:r>
    </w:p>
    <w:p w14:paraId="5047C339" w14:textId="3C0F2C8E" w:rsidR="00022DD4" w:rsidRPr="008B3A37" w:rsidRDefault="00022DD4" w:rsidP="00AD082A">
      <w:pPr>
        <w:pStyle w:val="BodyText"/>
        <w:keepNext/>
        <w:widowControl/>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 xml:space="preserve">Vào ngày bàn giao căn hộ/căn TMDV, CĐT sẽ gửi cho chủ hộ Sổ Tay Cư Dân và Quy định thi công trang trí nội thất với những thông tin và quy định chi tiết về việc sử dụng Nhà Chung Cư, tiện ích và thi công trong Căn Hộ. </w:t>
      </w:r>
    </w:p>
    <w:p w14:paraId="1F9B1532" w14:textId="0E0E922E" w:rsidR="00022DD4" w:rsidRPr="008B3A37" w:rsidRDefault="00022DD4" w:rsidP="00AD082A">
      <w:pPr>
        <w:pStyle w:val="BodyText"/>
        <w:keepNext/>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Các điều kiện và hạn chế khác có thể được sửa đổi, bổ sung vào từng thời điểm theo toàn quyền quyết định của Hội Nghị Nhà Chung Cư.</w:t>
      </w:r>
    </w:p>
    <w:p w14:paraId="1B88EE84" w14:textId="77777777" w:rsidR="00022DD4" w:rsidRPr="008B3A37" w:rsidRDefault="00022DD4" w:rsidP="00AD082A">
      <w:pPr>
        <w:pStyle w:val="BodyText"/>
        <w:keepNext/>
        <w:widowControl/>
        <w:numPr>
          <w:ilvl w:val="1"/>
          <w:numId w:val="84"/>
        </w:numPr>
        <w:snapToGrid w:val="0"/>
        <w:spacing w:before="0"/>
        <w:ind w:left="720" w:hanging="720"/>
        <w:jc w:val="both"/>
        <w:rPr>
          <w:color w:val="000000" w:themeColor="text1"/>
          <w:sz w:val="24"/>
          <w:szCs w:val="24"/>
          <w:lang w:val="vi-VN"/>
        </w:rPr>
      </w:pPr>
      <w:r w:rsidRPr="008B3A37">
        <w:rPr>
          <w:color w:val="000000" w:themeColor="text1"/>
          <w:sz w:val="24"/>
          <w:szCs w:val="24"/>
          <w:lang w:val="vi-VN"/>
        </w:rPr>
        <w:t>Bản Nội Quy này được lập thành các bản tiếng Việt và tiếng Anh có hiệu lực như nhau. Trong trường hợp có sự khác biệt giữa bản tiếng Anh và tiếng Việt thì bản tiếng Việt sẽ được ưu tiên áp dụng.</w:t>
      </w:r>
    </w:p>
    <w:p w14:paraId="6F32FF23" w14:textId="77777777" w:rsidR="00022DD4" w:rsidRPr="008B3A37" w:rsidRDefault="00022DD4" w:rsidP="00AD082A">
      <w:pPr>
        <w:snapToGrid w:val="0"/>
        <w:rPr>
          <w:color w:val="000000" w:themeColor="text1"/>
          <w:lang w:val="vi-VN"/>
        </w:rPr>
      </w:pPr>
      <w:r w:rsidRPr="008B3A37">
        <w:rPr>
          <w:color w:val="000000" w:themeColor="text1"/>
          <w:lang w:val="vi-VN"/>
        </w:rPr>
        <w:t xml:space="preserve"> </w:t>
      </w:r>
    </w:p>
    <w:bookmarkEnd w:id="92"/>
    <w:bookmarkEnd w:id="93"/>
    <w:bookmarkEnd w:id="94"/>
    <w:bookmarkEnd w:id="95"/>
    <w:bookmarkEnd w:id="96"/>
    <w:p w14:paraId="1272E2F8" w14:textId="77777777" w:rsidR="0009288A" w:rsidRPr="008B3A37" w:rsidRDefault="0009288A" w:rsidP="00AD082A">
      <w:pPr>
        <w:snapToGrid w:val="0"/>
        <w:rPr>
          <w:color w:val="000000" w:themeColor="text1"/>
          <w:lang w:val="vi-VN"/>
        </w:rPr>
      </w:pPr>
      <w:r w:rsidRPr="008B3A37">
        <w:rPr>
          <w:color w:val="000000" w:themeColor="text1"/>
          <w:lang w:val="vi-VN"/>
        </w:rPr>
        <w:t xml:space="preserve"> </w:t>
      </w:r>
    </w:p>
    <w:p w14:paraId="5C7A044E" w14:textId="77777777" w:rsidR="00196B3B" w:rsidRPr="008B3A37" w:rsidRDefault="00196B3B" w:rsidP="00AD082A">
      <w:pPr>
        <w:snapToGrid w:val="0"/>
        <w:rPr>
          <w:bCs/>
          <w:color w:val="000000" w:themeColor="text1"/>
          <w:lang w:val="vi-VN"/>
        </w:rPr>
      </w:pPr>
    </w:p>
    <w:p w14:paraId="500417BA" w14:textId="77777777" w:rsidR="0009288A" w:rsidRPr="008B3A37" w:rsidRDefault="0009288A" w:rsidP="00AD082A">
      <w:pPr>
        <w:snapToGrid w:val="0"/>
        <w:rPr>
          <w:b/>
          <w:bCs/>
          <w:color w:val="000000" w:themeColor="text1"/>
          <w:lang w:val="vi-VN"/>
        </w:rPr>
      </w:pPr>
      <w:bookmarkStart w:id="137" w:name="_Toc109859949"/>
      <w:r w:rsidRPr="008B3A37">
        <w:rPr>
          <w:color w:val="000000" w:themeColor="text1"/>
          <w:lang w:val="vi-VN"/>
        </w:rPr>
        <w:br w:type="page"/>
      </w:r>
    </w:p>
    <w:p w14:paraId="480F09EB" w14:textId="77777777" w:rsidR="00975F77" w:rsidRPr="008B3A37" w:rsidRDefault="00975F77" w:rsidP="00AD082A">
      <w:pPr>
        <w:pStyle w:val="Heading1"/>
        <w:snapToGrid w:val="0"/>
        <w:ind w:left="0"/>
        <w:jc w:val="center"/>
        <w:rPr>
          <w:iCs/>
          <w:color w:val="000000" w:themeColor="text1"/>
          <w:sz w:val="24"/>
          <w:szCs w:val="24"/>
          <w:lang w:val="vi-VN"/>
        </w:rPr>
      </w:pPr>
      <w:r w:rsidRPr="008B3A37">
        <w:rPr>
          <w:color w:val="000000" w:themeColor="text1"/>
          <w:sz w:val="24"/>
          <w:szCs w:val="24"/>
          <w:lang w:val="vi-VN"/>
        </w:rPr>
        <w:lastRenderedPageBreak/>
        <w:t>PHỤ LỤC 6</w:t>
      </w:r>
      <w:r w:rsidRPr="008B3A37">
        <w:rPr>
          <w:color w:val="000000" w:themeColor="text1"/>
          <w:sz w:val="24"/>
          <w:szCs w:val="24"/>
          <w:lang w:val="vi-VN"/>
        </w:rPr>
        <w:br/>
      </w:r>
      <w:r w:rsidRPr="008B3A37">
        <w:rPr>
          <w:iCs/>
          <w:color w:val="000000" w:themeColor="text1"/>
          <w:sz w:val="24"/>
          <w:szCs w:val="24"/>
          <w:lang w:val="vi-VN"/>
        </w:rPr>
        <w:t xml:space="preserve">BẢNG DANH MỤC CÔNG VIỆC VÀ DỊCH VỤ QUẢN LÝ, VẬN HÀNH </w:t>
      </w:r>
      <w:r w:rsidRPr="008B3A37">
        <w:rPr>
          <w:iCs/>
          <w:color w:val="000000" w:themeColor="text1"/>
          <w:sz w:val="24"/>
          <w:szCs w:val="24"/>
          <w:lang w:val="vi-VN"/>
        </w:rPr>
        <w:br/>
        <w:t xml:space="preserve">NHÀ CHUNG CƯ </w:t>
      </w:r>
    </w:p>
    <w:p w14:paraId="03FC63ED" w14:textId="208D2889" w:rsidR="00975F77" w:rsidRPr="008B3A37" w:rsidRDefault="00975F77" w:rsidP="00AD082A">
      <w:pPr>
        <w:pStyle w:val="Heading1"/>
        <w:snapToGrid w:val="0"/>
        <w:ind w:left="0"/>
        <w:jc w:val="center"/>
        <w:rPr>
          <w:b w:val="0"/>
          <w:bCs w:val="0"/>
          <w:i/>
          <w:color w:val="000000" w:themeColor="text1"/>
          <w:sz w:val="24"/>
          <w:szCs w:val="24"/>
          <w:lang w:val="vi-VN"/>
        </w:rPr>
      </w:pPr>
      <w:r w:rsidRPr="008B3A37">
        <w:rPr>
          <w:i/>
          <w:iCs/>
          <w:color w:val="000000" w:themeColor="text1"/>
          <w:sz w:val="24"/>
          <w:szCs w:val="24"/>
          <w:lang w:val="vi-VN"/>
        </w:rPr>
        <w:t>(Đính kèm Hợp đồng mua bán căn hộ số:…)</w:t>
      </w:r>
    </w:p>
    <w:p w14:paraId="04922FA0" w14:textId="77777777" w:rsidR="00975F77" w:rsidRPr="008B3A37" w:rsidRDefault="00975F77" w:rsidP="00AD082A">
      <w:pPr>
        <w:snapToGrid w:val="0"/>
        <w:jc w:val="center"/>
        <w:rPr>
          <w:bCs/>
          <w:color w:val="000000" w:themeColor="text1"/>
          <w:highlight w:val="yellow"/>
          <w:lang w:val="vi-VN"/>
        </w:rPr>
      </w:pPr>
    </w:p>
    <w:p w14:paraId="7739CD43" w14:textId="77777777" w:rsidR="00975F77" w:rsidRPr="008B3A37" w:rsidRDefault="00975F77" w:rsidP="00AD082A">
      <w:pPr>
        <w:pStyle w:val="ListParagraph"/>
        <w:numPr>
          <w:ilvl w:val="0"/>
          <w:numId w:val="88"/>
        </w:numPr>
        <w:snapToGrid w:val="0"/>
        <w:ind w:left="142" w:firstLine="992"/>
        <w:contextualSpacing w:val="0"/>
        <w:rPr>
          <w:b/>
          <w:bCs/>
          <w:color w:val="000000" w:themeColor="text1"/>
          <w:sz w:val="24"/>
          <w:szCs w:val="24"/>
        </w:rPr>
      </w:pPr>
      <w:r w:rsidRPr="008B3A37">
        <w:rPr>
          <w:b/>
          <w:bCs/>
          <w:color w:val="000000" w:themeColor="text1"/>
          <w:sz w:val="24"/>
          <w:szCs w:val="24"/>
        </w:rPr>
        <w:t>Ban quản lý Nhà Chung Cư:</w:t>
      </w:r>
    </w:p>
    <w:p w14:paraId="7F846FC2" w14:textId="77777777" w:rsidR="00975F77" w:rsidRPr="008B3A37" w:rsidRDefault="00975F77" w:rsidP="00AD082A">
      <w:pPr>
        <w:pStyle w:val="ListParagraph"/>
        <w:numPr>
          <w:ilvl w:val="0"/>
          <w:numId w:val="60"/>
        </w:numPr>
        <w:snapToGrid w:val="0"/>
        <w:ind w:left="1418"/>
        <w:contextualSpacing w:val="0"/>
        <w:jc w:val="both"/>
        <w:rPr>
          <w:color w:val="000000" w:themeColor="text1"/>
          <w:sz w:val="24"/>
          <w:szCs w:val="24"/>
        </w:rPr>
      </w:pPr>
      <w:r w:rsidRPr="008B3A37">
        <w:rPr>
          <w:color w:val="000000" w:themeColor="text1"/>
          <w:sz w:val="24"/>
          <w:szCs w:val="24"/>
        </w:rPr>
        <w:t xml:space="preserve">Văn phòng Ban quản lý Nhà Chung Cư làm việc từ thứ hai đến thứ sáu từ 08g00 – 17h00 và thứ bảy từ 08g00 – 12g00. </w:t>
      </w:r>
    </w:p>
    <w:p w14:paraId="16C05F63" w14:textId="77777777" w:rsidR="00975F77" w:rsidRPr="008B3A37" w:rsidRDefault="00975F77" w:rsidP="00AD082A">
      <w:pPr>
        <w:pStyle w:val="ListParagraph"/>
        <w:snapToGrid w:val="0"/>
        <w:ind w:left="1418"/>
        <w:contextualSpacing w:val="0"/>
        <w:jc w:val="both"/>
        <w:rPr>
          <w:color w:val="000000" w:themeColor="text1"/>
          <w:sz w:val="24"/>
          <w:szCs w:val="24"/>
        </w:rPr>
      </w:pPr>
      <w:r w:rsidRPr="008B3A37">
        <w:rPr>
          <w:color w:val="000000" w:themeColor="text1"/>
          <w:sz w:val="24"/>
          <w:szCs w:val="24"/>
        </w:rPr>
        <w:t>Chủ nhật và các ngày Lễ: Nghỉ (hoặc có thể được cập nhật tùy vào tình hình thực tế để phục vụ cho cư dân được tốt nhất).</w:t>
      </w:r>
    </w:p>
    <w:p w14:paraId="6D1820D2" w14:textId="77777777" w:rsidR="00975F77" w:rsidRPr="008B3A37" w:rsidRDefault="00975F77" w:rsidP="00AD082A">
      <w:pPr>
        <w:pStyle w:val="ListParagraph"/>
        <w:numPr>
          <w:ilvl w:val="0"/>
          <w:numId w:val="60"/>
        </w:numPr>
        <w:snapToGrid w:val="0"/>
        <w:ind w:left="1418"/>
        <w:contextualSpacing w:val="0"/>
        <w:jc w:val="both"/>
        <w:rPr>
          <w:color w:val="000000" w:themeColor="text1"/>
          <w:sz w:val="24"/>
          <w:szCs w:val="24"/>
        </w:rPr>
      </w:pPr>
      <w:r w:rsidRPr="008B3A37">
        <w:rPr>
          <w:color w:val="000000" w:themeColor="text1"/>
          <w:sz w:val="24"/>
          <w:szCs w:val="24"/>
        </w:rPr>
        <w:t>Các vị trí trong Ban quản lý Nhà Chung Cư và miêu tả công việc quản lý vận hành như sau:</w:t>
      </w:r>
    </w:p>
    <w:tbl>
      <w:tblPr>
        <w:tblStyle w:val="TableGrid"/>
        <w:tblW w:w="9101" w:type="dxa"/>
        <w:tblInd w:w="704" w:type="dxa"/>
        <w:tblLook w:val="04A0" w:firstRow="1" w:lastRow="0" w:firstColumn="1" w:lastColumn="0" w:noHBand="0" w:noVBand="1"/>
      </w:tblPr>
      <w:tblGrid>
        <w:gridCol w:w="1134"/>
        <w:gridCol w:w="5954"/>
        <w:gridCol w:w="2013"/>
      </w:tblGrid>
      <w:tr w:rsidR="00435464" w:rsidRPr="008B3A37" w14:paraId="2409961A" w14:textId="77777777" w:rsidTr="00375CC2">
        <w:tc>
          <w:tcPr>
            <w:tcW w:w="1134" w:type="dxa"/>
            <w:shd w:val="clear" w:color="auto" w:fill="F2F2F2" w:themeFill="background1" w:themeFillShade="F2"/>
          </w:tcPr>
          <w:p w14:paraId="51AFF98C" w14:textId="67138CAC" w:rsidR="00975F77" w:rsidRPr="008B3A37" w:rsidRDefault="00975F77" w:rsidP="008B3A37">
            <w:pPr>
              <w:pStyle w:val="Heading1"/>
              <w:snapToGrid w:val="0"/>
              <w:ind w:left="0" w:right="30"/>
              <w:jc w:val="center"/>
              <w:outlineLvl w:val="0"/>
              <w:rPr>
                <w:color w:val="000000" w:themeColor="text1"/>
                <w:sz w:val="24"/>
                <w:szCs w:val="24"/>
              </w:rPr>
            </w:pPr>
            <w:r w:rsidRPr="008B3A37">
              <w:rPr>
                <w:color w:val="000000" w:themeColor="text1"/>
                <w:sz w:val="24"/>
                <w:szCs w:val="24"/>
              </w:rPr>
              <w:t xml:space="preserve">Vị trí/ Bộ </w:t>
            </w:r>
            <w:r w:rsidR="008B3A37">
              <w:rPr>
                <w:color w:val="000000" w:themeColor="text1"/>
                <w:sz w:val="24"/>
                <w:szCs w:val="24"/>
              </w:rPr>
              <w:t>p</w:t>
            </w:r>
            <w:r w:rsidRPr="008B3A37">
              <w:rPr>
                <w:color w:val="000000" w:themeColor="text1"/>
                <w:sz w:val="24"/>
                <w:szCs w:val="24"/>
              </w:rPr>
              <w:t>hận</w:t>
            </w:r>
          </w:p>
        </w:tc>
        <w:tc>
          <w:tcPr>
            <w:tcW w:w="5954" w:type="dxa"/>
            <w:shd w:val="clear" w:color="auto" w:fill="F2F2F2" w:themeFill="background1" w:themeFillShade="F2"/>
          </w:tcPr>
          <w:p w14:paraId="67054101" w14:textId="77777777" w:rsidR="00975F77" w:rsidRPr="008B3A37" w:rsidRDefault="00975F77" w:rsidP="00AD082A">
            <w:pPr>
              <w:pStyle w:val="Heading1"/>
              <w:snapToGrid w:val="0"/>
              <w:ind w:left="288" w:right="288"/>
              <w:jc w:val="center"/>
              <w:outlineLvl w:val="0"/>
              <w:rPr>
                <w:color w:val="000000" w:themeColor="text1"/>
                <w:sz w:val="24"/>
                <w:szCs w:val="24"/>
              </w:rPr>
            </w:pPr>
            <w:r w:rsidRPr="008B3A37">
              <w:rPr>
                <w:color w:val="000000" w:themeColor="text1"/>
                <w:sz w:val="24"/>
                <w:szCs w:val="24"/>
              </w:rPr>
              <w:t>Nhiệm vụ chính</w:t>
            </w:r>
          </w:p>
        </w:tc>
        <w:tc>
          <w:tcPr>
            <w:tcW w:w="2013" w:type="dxa"/>
            <w:shd w:val="clear" w:color="auto" w:fill="F2F2F2" w:themeFill="background1" w:themeFillShade="F2"/>
          </w:tcPr>
          <w:p w14:paraId="4F9BB8B3" w14:textId="77777777" w:rsidR="00975F77" w:rsidRPr="008B3A37" w:rsidRDefault="00975F77" w:rsidP="00AD082A">
            <w:pPr>
              <w:pStyle w:val="Heading1"/>
              <w:snapToGrid w:val="0"/>
              <w:ind w:left="288" w:right="288"/>
              <w:jc w:val="center"/>
              <w:outlineLvl w:val="0"/>
              <w:rPr>
                <w:color w:val="000000" w:themeColor="text1"/>
                <w:sz w:val="24"/>
                <w:szCs w:val="24"/>
              </w:rPr>
            </w:pPr>
            <w:r w:rsidRPr="008B3A37">
              <w:rPr>
                <w:color w:val="000000" w:themeColor="text1"/>
                <w:sz w:val="24"/>
                <w:szCs w:val="24"/>
              </w:rPr>
              <w:t>Thời gian làm</w:t>
            </w:r>
            <w:r w:rsidRPr="008B3A37">
              <w:rPr>
                <w:color w:val="000000" w:themeColor="text1"/>
                <w:sz w:val="24"/>
                <w:szCs w:val="24"/>
                <w:lang w:val="vi-VN"/>
              </w:rPr>
              <w:t xml:space="preserve"> </w:t>
            </w:r>
            <w:r w:rsidRPr="008B3A37">
              <w:rPr>
                <w:color w:val="000000" w:themeColor="text1"/>
                <w:sz w:val="24"/>
                <w:szCs w:val="24"/>
              </w:rPr>
              <w:t>việc</w:t>
            </w:r>
          </w:p>
        </w:tc>
      </w:tr>
      <w:tr w:rsidR="00435464" w:rsidRPr="008B3A37" w14:paraId="2BCDF202" w14:textId="77777777" w:rsidTr="00375CC2">
        <w:tc>
          <w:tcPr>
            <w:tcW w:w="1134" w:type="dxa"/>
          </w:tcPr>
          <w:p w14:paraId="1ED02C94" w14:textId="77777777"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Trưởng Ban quản lý Nhà Chung Cư</w:t>
            </w:r>
          </w:p>
        </w:tc>
        <w:tc>
          <w:tcPr>
            <w:tcW w:w="5954" w:type="dxa"/>
          </w:tcPr>
          <w:p w14:paraId="334AE808"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Quản lý tổng thể vận hành Nhà Chung Cư; </w:t>
            </w:r>
          </w:p>
          <w:p w14:paraId="5BB45292"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Quản lý ngân sách hoạt động Nhà Chung Cư; </w:t>
            </w:r>
          </w:p>
          <w:p w14:paraId="2FD098CF"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Quản lý nhà thầu; </w:t>
            </w:r>
          </w:p>
          <w:p w14:paraId="70831B02"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Kết nối cộng tác chặt chẽ với chính quyền địa phương, Chủ Đầu Tư, các bên liên quan…đảm bảo vận hành và dịch vụ của Nhà Chung Cư.</w:t>
            </w:r>
          </w:p>
        </w:tc>
        <w:tc>
          <w:tcPr>
            <w:tcW w:w="2013" w:type="dxa"/>
          </w:tcPr>
          <w:p w14:paraId="70B00573" w14:textId="77777777"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 xml:space="preserve">Thứ 2 đến Thứ 6 từ 08:00 – 17:00 và thứ 7 từ 08:00 – 12:00 </w:t>
            </w:r>
          </w:p>
        </w:tc>
      </w:tr>
      <w:tr w:rsidR="00435464" w:rsidRPr="008B3A37" w14:paraId="531D480F" w14:textId="77777777" w:rsidTr="00375CC2">
        <w:tc>
          <w:tcPr>
            <w:tcW w:w="1134" w:type="dxa"/>
          </w:tcPr>
          <w:p w14:paraId="16C9F97E" w14:textId="77777777"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Bộ phận Giám sát chất lượng dịch vụ</w:t>
            </w:r>
          </w:p>
        </w:tc>
        <w:tc>
          <w:tcPr>
            <w:tcW w:w="5954" w:type="dxa"/>
          </w:tcPr>
          <w:p w14:paraId="5D75042E"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Quản lý giám sát nhà thầu phụ (dịch vụ vệ sinh, bảo vệ, diệt côn trùng, thu gom rác, cảnh quan cây xanh);</w:t>
            </w:r>
          </w:p>
          <w:p w14:paraId="6D2E3565"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Phụ trách và kiểm soát chung các phòng chức năng bao gồm: Phòng cộng đồng, phòng gym, phòng vui chơi trẻ em…;</w:t>
            </w:r>
          </w:p>
          <w:p w14:paraId="20C357FB"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Quản lý nhân viên hồ bơi.</w:t>
            </w:r>
          </w:p>
        </w:tc>
        <w:tc>
          <w:tcPr>
            <w:tcW w:w="2013" w:type="dxa"/>
          </w:tcPr>
          <w:p w14:paraId="01130E6E" w14:textId="215C2520"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Làm theo ca (ca sáng: 7.00-14.00; ca chiều: 14.00-22.00)</w:t>
            </w:r>
          </w:p>
        </w:tc>
      </w:tr>
      <w:tr w:rsidR="00435464" w:rsidRPr="008B3A37" w14:paraId="2F40CD32" w14:textId="77777777" w:rsidTr="00375CC2">
        <w:tc>
          <w:tcPr>
            <w:tcW w:w="1134" w:type="dxa"/>
          </w:tcPr>
          <w:p w14:paraId="256246D6" w14:textId="77777777"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 xml:space="preserve">Bộ phận kế toán </w:t>
            </w:r>
          </w:p>
        </w:tc>
        <w:tc>
          <w:tcPr>
            <w:tcW w:w="5954" w:type="dxa"/>
          </w:tcPr>
          <w:p w14:paraId="46444773"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Quản lý công tác thu-chi của Nhà Chung Cư;</w:t>
            </w:r>
          </w:p>
          <w:p w14:paraId="4475DA19"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Phát hành thông báo phí cho cư dân;</w:t>
            </w:r>
          </w:p>
          <w:p w14:paraId="783CCA52"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Theo dõi công nợ của Nhà Chung Cư.</w:t>
            </w:r>
          </w:p>
        </w:tc>
        <w:tc>
          <w:tcPr>
            <w:tcW w:w="2013" w:type="dxa"/>
          </w:tcPr>
          <w:p w14:paraId="4F2A9271" w14:textId="77777777"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Thứ 2 đến Thứ 6 từ 08:00 – 17:00 và thứ 7 từ 08:00 – 12:00</w:t>
            </w:r>
          </w:p>
        </w:tc>
      </w:tr>
      <w:tr w:rsidR="00435464" w:rsidRPr="008B3A37" w14:paraId="56F7C9CA" w14:textId="77777777" w:rsidTr="00375CC2">
        <w:tc>
          <w:tcPr>
            <w:tcW w:w="1134" w:type="dxa"/>
          </w:tcPr>
          <w:p w14:paraId="640CD054" w14:textId="77777777"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Bộ phận chăm sóc khách hàng</w:t>
            </w:r>
          </w:p>
        </w:tc>
        <w:tc>
          <w:tcPr>
            <w:tcW w:w="5954" w:type="dxa"/>
          </w:tcPr>
          <w:p w14:paraId="5AA10633"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Lễ tân trực và theo dõi dịch vụ tại sảnh các tháp;</w:t>
            </w:r>
          </w:p>
          <w:p w14:paraId="6E77AAA4"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Chăm sóc và đón tiếp cư dân đến Nhà Chung Cư tại sảnh, kiểm soát khách, ra vào Nhà Chung Cư…;</w:t>
            </w:r>
          </w:p>
          <w:p w14:paraId="7FDA46CB"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Hỗ trợ cho cư dân các trường hợp khẩn cấp qua số hotline Nhà Chung Cư; </w:t>
            </w:r>
          </w:p>
          <w:p w14:paraId="73DAC544"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Hướng dẫn cho cư dân các vấn đề về quy định Nhà Chung Cư, và quy định về đăng ký lưu trú dân cư tại Nhà Chung Cư.</w:t>
            </w:r>
          </w:p>
        </w:tc>
        <w:tc>
          <w:tcPr>
            <w:tcW w:w="2013" w:type="dxa"/>
          </w:tcPr>
          <w:p w14:paraId="2ACEB4B8" w14:textId="6FB023CF"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Làm theo ca (ca sáng: 7.00-14.00; ca chiều: 14.00-22.00)</w:t>
            </w:r>
          </w:p>
        </w:tc>
      </w:tr>
      <w:tr w:rsidR="00435464" w:rsidRPr="008B3A37" w14:paraId="6128FF34" w14:textId="77777777" w:rsidTr="00375CC2">
        <w:trPr>
          <w:trHeight w:val="620"/>
        </w:trPr>
        <w:tc>
          <w:tcPr>
            <w:tcW w:w="1134" w:type="dxa"/>
          </w:tcPr>
          <w:p w14:paraId="7B052724" w14:textId="77777777"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Bộ phận kỹ thuật</w:t>
            </w:r>
          </w:p>
        </w:tc>
        <w:tc>
          <w:tcPr>
            <w:tcW w:w="5954" w:type="dxa"/>
          </w:tcPr>
          <w:p w14:paraId="0FBB8B57"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Vận hành và bảo trì hệ thống hạ tầng kỹ thuật của Nhà Chung Cư; </w:t>
            </w:r>
          </w:p>
          <w:p w14:paraId="28DD3471"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Làm việc, giám sát các nhà thầu bảo trì sửa chữa các hệ thống chung trong Nhà Chung Cư;</w:t>
            </w:r>
          </w:p>
          <w:p w14:paraId="4931907E"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Thực hiện các công việc sửa chữa thay thế khác trong Nhà Chung Cư.</w:t>
            </w:r>
          </w:p>
        </w:tc>
        <w:tc>
          <w:tcPr>
            <w:tcW w:w="2013" w:type="dxa"/>
          </w:tcPr>
          <w:p w14:paraId="0D810985" w14:textId="77777777"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Nhân viên trực 24/7.</w:t>
            </w:r>
          </w:p>
          <w:p w14:paraId="2A56DB54" w14:textId="77777777"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Kĩ sư trưởng làm từ Thứ 2 đến Thứ 6 từ 08:00 – 17:00 và thứ 7 từ 08:00 – 12:00</w:t>
            </w:r>
          </w:p>
        </w:tc>
      </w:tr>
      <w:tr w:rsidR="00435464" w:rsidRPr="008B3A37" w14:paraId="06A88654" w14:textId="77777777" w:rsidTr="00375CC2">
        <w:tc>
          <w:tcPr>
            <w:tcW w:w="1134" w:type="dxa"/>
          </w:tcPr>
          <w:p w14:paraId="7CD357FC" w14:textId="535AC1F2" w:rsidR="00975F77" w:rsidRPr="008B3A37" w:rsidRDefault="00975F77" w:rsidP="00AD082A">
            <w:pPr>
              <w:pStyle w:val="Heading1"/>
              <w:snapToGrid w:val="0"/>
              <w:ind w:left="0"/>
              <w:outlineLvl w:val="0"/>
              <w:rPr>
                <w:b w:val="0"/>
                <w:color w:val="000000" w:themeColor="text1"/>
                <w:sz w:val="24"/>
                <w:szCs w:val="24"/>
              </w:rPr>
            </w:pPr>
            <w:r w:rsidRPr="008B3A37">
              <w:rPr>
                <w:b w:val="0"/>
                <w:color w:val="000000" w:themeColor="text1"/>
                <w:sz w:val="24"/>
                <w:szCs w:val="24"/>
              </w:rPr>
              <w:t>Bộ phận trực hồ bơi</w:t>
            </w:r>
          </w:p>
        </w:tc>
        <w:tc>
          <w:tcPr>
            <w:tcW w:w="5954" w:type="dxa"/>
          </w:tcPr>
          <w:p w14:paraId="52E3668A"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Quản lý thiết bị hồ bơi;</w:t>
            </w:r>
          </w:p>
          <w:p w14:paraId="78E1B00B"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Giám sát công tác bảo trì thiết bị hồ bơi;</w:t>
            </w:r>
          </w:p>
          <w:p w14:paraId="052B9621"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 xml:space="preserve">Trực vận hành hồ bơi, phụ trách vệ sinh, châm hóa chất hồ bơi, định kỳ, đảm bảo nước hồ bơi trong, sạch sẽ, hóa chất nước hồ đảm bảo tiêu chuẩn hiện hành của Nhà nước Việt Nam; </w:t>
            </w:r>
          </w:p>
          <w:p w14:paraId="742B147A" w14:textId="77777777" w:rsidR="00975F77" w:rsidRPr="008B3A37" w:rsidRDefault="00975F77" w:rsidP="00AD082A">
            <w:pPr>
              <w:pStyle w:val="Heading1"/>
              <w:snapToGrid w:val="0"/>
              <w:ind w:left="0"/>
              <w:jc w:val="both"/>
              <w:outlineLvl w:val="0"/>
              <w:rPr>
                <w:b w:val="0"/>
                <w:color w:val="000000" w:themeColor="text1"/>
                <w:sz w:val="24"/>
                <w:szCs w:val="24"/>
              </w:rPr>
            </w:pPr>
            <w:r w:rsidRPr="008B3A37">
              <w:rPr>
                <w:b w:val="0"/>
                <w:color w:val="000000" w:themeColor="text1"/>
                <w:sz w:val="24"/>
                <w:szCs w:val="24"/>
              </w:rPr>
              <w:t>Nhắc nhở khách bơi thực hiện đúng nội quy sử dụng hồ bơi.</w:t>
            </w:r>
          </w:p>
        </w:tc>
        <w:tc>
          <w:tcPr>
            <w:tcW w:w="2013" w:type="dxa"/>
          </w:tcPr>
          <w:p w14:paraId="33BD77C5" w14:textId="0560214D" w:rsidR="00975F77" w:rsidRPr="008B3A37" w:rsidRDefault="00975F77" w:rsidP="00AD082A">
            <w:pPr>
              <w:pStyle w:val="Heading1"/>
              <w:snapToGrid w:val="0"/>
              <w:ind w:left="29"/>
              <w:jc w:val="both"/>
              <w:outlineLvl w:val="0"/>
              <w:rPr>
                <w:b w:val="0"/>
                <w:color w:val="000000" w:themeColor="text1"/>
                <w:sz w:val="24"/>
                <w:szCs w:val="24"/>
              </w:rPr>
            </w:pPr>
            <w:r w:rsidRPr="008B3A37">
              <w:rPr>
                <w:b w:val="0"/>
                <w:color w:val="000000" w:themeColor="text1"/>
                <w:sz w:val="24"/>
                <w:szCs w:val="24"/>
              </w:rPr>
              <w:t>Làm theo ca (ca sáng: 7.00-14.00; ca chiều: 14.00-22.00)</w:t>
            </w:r>
          </w:p>
        </w:tc>
      </w:tr>
    </w:tbl>
    <w:p w14:paraId="5415B5D5" w14:textId="77777777" w:rsidR="00975F77" w:rsidRPr="008B3A37" w:rsidRDefault="00975F77" w:rsidP="00AD082A">
      <w:pPr>
        <w:snapToGrid w:val="0"/>
        <w:ind w:left="1134"/>
        <w:jc w:val="both"/>
        <w:rPr>
          <w:color w:val="000000" w:themeColor="text1"/>
        </w:rPr>
      </w:pPr>
      <w:r w:rsidRPr="008B3A37">
        <w:rPr>
          <w:color w:val="000000" w:themeColor="text1"/>
        </w:rPr>
        <w:lastRenderedPageBreak/>
        <w:t>*** Thời gian làm việc của các dịch vụ trên sẽ được thực hiện và điều chỉnh theo tình hình thực tế của dân cư tại Nhà Chung Cư nhằm mục đích phục vụ cho cư dân được tốt nhất.</w:t>
      </w:r>
    </w:p>
    <w:p w14:paraId="5FED894A" w14:textId="77777777" w:rsidR="00975F77" w:rsidRPr="008B3A37" w:rsidRDefault="00975F77" w:rsidP="00AD082A">
      <w:pPr>
        <w:snapToGrid w:val="0"/>
        <w:ind w:left="1134"/>
        <w:jc w:val="both"/>
        <w:rPr>
          <w:color w:val="000000" w:themeColor="text1"/>
        </w:rPr>
      </w:pPr>
    </w:p>
    <w:p w14:paraId="36B8BEB7" w14:textId="24AA9DB9" w:rsidR="00975F77" w:rsidRPr="008B3A37" w:rsidRDefault="00975F77" w:rsidP="00AD082A">
      <w:pPr>
        <w:pStyle w:val="ListParagraph"/>
        <w:numPr>
          <w:ilvl w:val="0"/>
          <w:numId w:val="88"/>
        </w:numPr>
        <w:snapToGrid w:val="0"/>
        <w:ind w:left="1440"/>
        <w:contextualSpacing w:val="0"/>
        <w:rPr>
          <w:b/>
          <w:bCs/>
          <w:color w:val="000000" w:themeColor="text1"/>
          <w:sz w:val="24"/>
          <w:szCs w:val="24"/>
        </w:rPr>
      </w:pPr>
      <w:r w:rsidRPr="008B3A37">
        <w:rPr>
          <w:b/>
          <w:bCs/>
          <w:color w:val="000000" w:themeColor="text1"/>
          <w:sz w:val="24"/>
          <w:szCs w:val="24"/>
        </w:rPr>
        <w:t xml:space="preserve">Hoạt động quản lý vận hành Nhà Chung Cư: </w:t>
      </w:r>
    </w:p>
    <w:p w14:paraId="68793C5C" w14:textId="77777777" w:rsidR="00975F77" w:rsidRPr="008B3A37" w:rsidRDefault="00975F77" w:rsidP="00AD082A">
      <w:pPr>
        <w:pStyle w:val="ListParagraph"/>
        <w:snapToGrid w:val="0"/>
        <w:ind w:left="1440" w:hanging="720"/>
        <w:contextualSpacing w:val="0"/>
        <w:rPr>
          <w:b/>
          <w:bCs/>
          <w:color w:val="000000" w:themeColor="text1"/>
          <w:sz w:val="24"/>
          <w:szCs w:val="24"/>
        </w:rPr>
      </w:pPr>
      <w:r w:rsidRPr="008B3A37">
        <w:rPr>
          <w:b/>
          <w:bCs/>
          <w:color w:val="000000" w:themeColor="text1"/>
          <w:sz w:val="24"/>
          <w:szCs w:val="24"/>
        </w:rPr>
        <w:t xml:space="preserve">1. </w:t>
      </w:r>
      <w:r w:rsidRPr="008B3A37">
        <w:rPr>
          <w:b/>
          <w:bCs/>
          <w:color w:val="000000" w:themeColor="text1"/>
          <w:sz w:val="24"/>
          <w:szCs w:val="24"/>
        </w:rPr>
        <w:tab/>
        <w:t>Điều khiển, duy trì hoạt động, bảo dưỡng thường xuyên các hệ thống:</w:t>
      </w:r>
    </w:p>
    <w:tbl>
      <w:tblPr>
        <w:tblStyle w:val="TableGrid"/>
        <w:tblW w:w="8750" w:type="dxa"/>
        <w:tblInd w:w="988" w:type="dxa"/>
        <w:tblLook w:val="04A0" w:firstRow="1" w:lastRow="0" w:firstColumn="1" w:lastColumn="0" w:noHBand="0" w:noVBand="1"/>
      </w:tblPr>
      <w:tblGrid>
        <w:gridCol w:w="670"/>
        <w:gridCol w:w="8080"/>
      </w:tblGrid>
      <w:tr w:rsidR="00435464" w:rsidRPr="008B3A37" w14:paraId="25430E04" w14:textId="77777777" w:rsidTr="00D1104F">
        <w:tc>
          <w:tcPr>
            <w:tcW w:w="670" w:type="dxa"/>
          </w:tcPr>
          <w:p w14:paraId="0E0D7303" w14:textId="77777777" w:rsidR="00975F77" w:rsidRPr="008B3A37" w:rsidRDefault="00975F77" w:rsidP="00AD082A">
            <w:pPr>
              <w:snapToGrid w:val="0"/>
              <w:rPr>
                <w:b/>
                <w:bCs/>
                <w:color w:val="000000" w:themeColor="text1"/>
                <w:sz w:val="24"/>
                <w:szCs w:val="24"/>
              </w:rPr>
            </w:pPr>
            <w:r w:rsidRPr="008B3A37">
              <w:rPr>
                <w:b/>
                <w:bCs/>
                <w:color w:val="000000" w:themeColor="text1"/>
                <w:sz w:val="24"/>
                <w:szCs w:val="24"/>
              </w:rPr>
              <w:t>STT</w:t>
            </w:r>
          </w:p>
        </w:tc>
        <w:tc>
          <w:tcPr>
            <w:tcW w:w="8080" w:type="dxa"/>
          </w:tcPr>
          <w:p w14:paraId="3501E88C" w14:textId="77777777" w:rsidR="00975F77" w:rsidRPr="008B3A37" w:rsidRDefault="00975F77" w:rsidP="00AD082A">
            <w:pPr>
              <w:snapToGrid w:val="0"/>
              <w:rPr>
                <w:b/>
                <w:bCs/>
                <w:color w:val="000000" w:themeColor="text1"/>
                <w:sz w:val="24"/>
                <w:szCs w:val="24"/>
              </w:rPr>
            </w:pPr>
            <w:r w:rsidRPr="008B3A37">
              <w:rPr>
                <w:b/>
                <w:bCs/>
                <w:color w:val="000000" w:themeColor="text1"/>
                <w:sz w:val="24"/>
                <w:szCs w:val="24"/>
              </w:rPr>
              <w:t>Nội dung công việc</w:t>
            </w:r>
          </w:p>
        </w:tc>
      </w:tr>
      <w:tr w:rsidR="00435464" w:rsidRPr="008B3A37" w14:paraId="29263ED1" w14:textId="77777777" w:rsidTr="00D1104F">
        <w:trPr>
          <w:trHeight w:val="274"/>
        </w:trPr>
        <w:tc>
          <w:tcPr>
            <w:tcW w:w="670" w:type="dxa"/>
          </w:tcPr>
          <w:p w14:paraId="187D6A0D" w14:textId="77777777" w:rsidR="00975F77" w:rsidRPr="008B3A37" w:rsidRDefault="00975F77" w:rsidP="00AD082A">
            <w:pPr>
              <w:snapToGrid w:val="0"/>
              <w:rPr>
                <w:color w:val="000000" w:themeColor="text1"/>
                <w:sz w:val="24"/>
                <w:szCs w:val="24"/>
              </w:rPr>
            </w:pPr>
            <w:r w:rsidRPr="008B3A37">
              <w:rPr>
                <w:color w:val="000000" w:themeColor="text1"/>
                <w:sz w:val="24"/>
                <w:szCs w:val="24"/>
              </w:rPr>
              <w:t>1</w:t>
            </w:r>
          </w:p>
        </w:tc>
        <w:tc>
          <w:tcPr>
            <w:tcW w:w="8080" w:type="dxa"/>
          </w:tcPr>
          <w:p w14:paraId="1E5A29D9"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thang máy</w:t>
            </w:r>
          </w:p>
          <w:p w14:paraId="04043B5C"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Camera</w:t>
            </w:r>
          </w:p>
          <w:p w14:paraId="3165DD83" w14:textId="36B668AB" w:rsidR="00975F77" w:rsidRPr="008B3A37" w:rsidRDefault="00975F77" w:rsidP="00E931E6">
            <w:pPr>
              <w:pStyle w:val="ListParagraph"/>
              <w:numPr>
                <w:ilvl w:val="0"/>
                <w:numId w:val="61"/>
              </w:numPr>
              <w:snapToGrid w:val="0"/>
              <w:ind w:left="799"/>
              <w:contextualSpacing w:val="0"/>
              <w:jc w:val="both"/>
              <w:rPr>
                <w:color w:val="000000" w:themeColor="text1"/>
                <w:sz w:val="24"/>
                <w:szCs w:val="24"/>
              </w:rPr>
            </w:pPr>
            <w:r w:rsidRPr="008B3A37">
              <w:rPr>
                <w:color w:val="000000" w:themeColor="text1"/>
                <w:sz w:val="24"/>
                <w:szCs w:val="24"/>
              </w:rPr>
              <w:t xml:space="preserve">Hệ thống báo cháy tự động, </w:t>
            </w:r>
            <w:r w:rsidR="00B56F4E" w:rsidRPr="008B3A37">
              <w:rPr>
                <w:color w:val="000000" w:themeColor="text1"/>
                <w:sz w:val="24"/>
                <w:szCs w:val="24"/>
              </w:rPr>
              <w:t xml:space="preserve">hệ thống chữa cháy, </w:t>
            </w:r>
            <w:r w:rsidRPr="008B3A37">
              <w:rPr>
                <w:color w:val="000000" w:themeColor="text1"/>
                <w:sz w:val="24"/>
                <w:szCs w:val="24"/>
              </w:rPr>
              <w:t>dụng cụ chữa cháy, thiết bị phòng cháy chữa cháy</w:t>
            </w:r>
            <w:r w:rsidR="00797DBD" w:rsidRPr="008B3A37">
              <w:rPr>
                <w:color w:val="000000" w:themeColor="text1"/>
                <w:sz w:val="24"/>
                <w:szCs w:val="24"/>
              </w:rPr>
              <w:t xml:space="preserve">, </w:t>
            </w:r>
            <w:r w:rsidR="00E12037" w:rsidRPr="008B3A37">
              <w:rPr>
                <w:color w:val="000000" w:themeColor="text1"/>
                <w:sz w:val="24"/>
                <w:szCs w:val="24"/>
              </w:rPr>
              <w:t>hệ thống bơm phòng cháy chữa cháy (PCCC), đường ống PCCC, các đầu chữa cháy, dụng cụ chữa cháy</w:t>
            </w:r>
            <w:r w:rsidR="007029F1" w:rsidRPr="008B3A37">
              <w:rPr>
                <w:color w:val="000000" w:themeColor="text1"/>
                <w:sz w:val="24"/>
                <w:szCs w:val="24"/>
              </w:rPr>
              <w:t xml:space="preserve">, </w:t>
            </w:r>
            <w:r w:rsidRPr="008B3A37">
              <w:rPr>
                <w:color w:val="000000" w:themeColor="text1"/>
                <w:sz w:val="24"/>
                <w:szCs w:val="24"/>
              </w:rPr>
              <w:t>kết nối với trung tâm PCCC thành phố…</w:t>
            </w:r>
          </w:p>
          <w:p w14:paraId="2BEFC10F"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báo cháy tự động</w:t>
            </w:r>
          </w:p>
          <w:p w14:paraId="27CE2774"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Home automation</w:t>
            </w:r>
          </w:p>
          <w:p w14:paraId="2ACC602A"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Máy phát điện</w:t>
            </w:r>
          </w:p>
          <w:p w14:paraId="7D91E89F"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máy bơm</w:t>
            </w:r>
            <w:r w:rsidR="00B56F4E" w:rsidRPr="008B3A37">
              <w:rPr>
                <w:color w:val="000000" w:themeColor="text1"/>
                <w:sz w:val="24"/>
                <w:szCs w:val="24"/>
                <w:lang w:val="en-US"/>
              </w:rPr>
              <w:t xml:space="preserve"> nước</w:t>
            </w:r>
          </w:p>
          <w:p w14:paraId="619612E5"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Thiết bị phòng bơm nước sinh hoạt</w:t>
            </w:r>
          </w:p>
          <w:p w14:paraId="555FD433"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Thiết bị phòng bơm hồ bơi</w:t>
            </w:r>
          </w:p>
          <w:p w14:paraId="585C8FC7"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lọc nước sinh hoạt</w:t>
            </w:r>
          </w:p>
          <w:p w14:paraId="7204AAAB"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quản lý bãi xe</w:t>
            </w:r>
          </w:p>
          <w:p w14:paraId="3814591C"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Thiết bị cho các khu vực tiện ích, bao gồm thiết bị phòng tập thể dục, thiết bị thể dục ngoài trời, vui chơi trẻ em…</w:t>
            </w:r>
          </w:p>
          <w:p w14:paraId="7FAB4BBA"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máy lạnh hành lang căn hộ, sảnh căn hộ</w:t>
            </w:r>
          </w:p>
          <w:p w14:paraId="6985267D" w14:textId="77777777" w:rsidR="00975F77" w:rsidRPr="008B3A37" w:rsidRDefault="00975F77" w:rsidP="00AD082A">
            <w:pPr>
              <w:pStyle w:val="ListParagraph"/>
              <w:numPr>
                <w:ilvl w:val="0"/>
                <w:numId w:val="61"/>
              </w:numPr>
              <w:snapToGrid w:val="0"/>
              <w:ind w:left="799"/>
              <w:contextualSpacing w:val="0"/>
              <w:rPr>
                <w:color w:val="000000" w:themeColor="text1"/>
                <w:sz w:val="24"/>
                <w:szCs w:val="24"/>
              </w:rPr>
            </w:pPr>
            <w:r w:rsidRPr="008B3A37">
              <w:rPr>
                <w:color w:val="000000" w:themeColor="text1"/>
                <w:sz w:val="24"/>
                <w:szCs w:val="24"/>
              </w:rPr>
              <w:t>Hệ thống xử lý nước thải</w:t>
            </w:r>
          </w:p>
          <w:p w14:paraId="3422766F" w14:textId="77777777" w:rsidR="00975F77" w:rsidRPr="008B3A37" w:rsidRDefault="00975F77" w:rsidP="00E931E6">
            <w:pPr>
              <w:pStyle w:val="ListParagraph"/>
              <w:numPr>
                <w:ilvl w:val="0"/>
                <w:numId w:val="61"/>
              </w:numPr>
              <w:snapToGrid w:val="0"/>
              <w:ind w:left="839"/>
              <w:contextualSpacing w:val="0"/>
              <w:jc w:val="both"/>
              <w:rPr>
                <w:bCs/>
                <w:color w:val="000000" w:themeColor="text1"/>
                <w:sz w:val="24"/>
                <w:szCs w:val="24"/>
              </w:rPr>
            </w:pPr>
            <w:r w:rsidRPr="008B3A37">
              <w:rPr>
                <w:bCs/>
                <w:color w:val="000000" w:themeColor="text1"/>
                <w:sz w:val="24"/>
                <w:szCs w:val="24"/>
              </w:rPr>
              <w:t xml:space="preserve">Các thiết bị dự phòng và các thiết bị khác thuộc </w:t>
            </w:r>
            <w:r w:rsidRPr="008B3A37">
              <w:rPr>
                <w:rFonts w:eastAsia="Times New Roman"/>
                <w:color w:val="000000" w:themeColor="text1"/>
                <w:sz w:val="24"/>
                <w:szCs w:val="24"/>
              </w:rPr>
              <w:t>Phần Sở Hữu Chung Nhà Chung Cư</w:t>
            </w:r>
            <w:r w:rsidRPr="008B3A37">
              <w:rPr>
                <w:bCs/>
                <w:color w:val="000000" w:themeColor="text1"/>
                <w:sz w:val="24"/>
                <w:szCs w:val="24"/>
              </w:rPr>
              <w:t xml:space="preserve">, sử dụng chung của Nhà Chung Cư; hệ thống khác của Nhà Chung Cư </w:t>
            </w:r>
          </w:p>
        </w:tc>
      </w:tr>
      <w:tr w:rsidR="00435464" w:rsidRPr="008B3A37" w14:paraId="2F2D7469" w14:textId="77777777" w:rsidTr="00D1104F">
        <w:tc>
          <w:tcPr>
            <w:tcW w:w="670" w:type="dxa"/>
          </w:tcPr>
          <w:p w14:paraId="3B449E22" w14:textId="77777777" w:rsidR="00975F77" w:rsidRPr="008B3A37" w:rsidRDefault="00975F77" w:rsidP="00AD082A">
            <w:pPr>
              <w:snapToGrid w:val="0"/>
              <w:rPr>
                <w:color w:val="000000" w:themeColor="text1"/>
                <w:sz w:val="24"/>
                <w:szCs w:val="24"/>
              </w:rPr>
            </w:pPr>
            <w:r w:rsidRPr="008B3A37">
              <w:rPr>
                <w:color w:val="000000" w:themeColor="text1"/>
                <w:sz w:val="24"/>
                <w:szCs w:val="24"/>
              </w:rPr>
              <w:t>2</w:t>
            </w:r>
          </w:p>
        </w:tc>
        <w:tc>
          <w:tcPr>
            <w:tcW w:w="8080" w:type="dxa"/>
          </w:tcPr>
          <w:p w14:paraId="52735FC2" w14:textId="77777777" w:rsidR="00975F77" w:rsidRPr="008B3A37" w:rsidRDefault="00975F77" w:rsidP="00AD082A">
            <w:pPr>
              <w:snapToGrid w:val="0"/>
              <w:rPr>
                <w:color w:val="000000" w:themeColor="text1"/>
                <w:sz w:val="24"/>
                <w:szCs w:val="24"/>
              </w:rPr>
            </w:pPr>
            <w:r w:rsidRPr="008B3A37">
              <w:rPr>
                <w:color w:val="000000" w:themeColor="text1"/>
                <w:sz w:val="24"/>
                <w:szCs w:val="24"/>
              </w:rPr>
              <w:t>Vệ sinh hồ chứa nước sinh hoạt</w:t>
            </w:r>
          </w:p>
        </w:tc>
      </w:tr>
      <w:tr w:rsidR="00435464" w:rsidRPr="008B3A37" w14:paraId="2D0FFE0C" w14:textId="77777777" w:rsidTr="00D1104F">
        <w:tc>
          <w:tcPr>
            <w:tcW w:w="670" w:type="dxa"/>
          </w:tcPr>
          <w:p w14:paraId="7DD7BF4D" w14:textId="77777777" w:rsidR="00975F77" w:rsidRPr="008B3A37" w:rsidRDefault="00975F77" w:rsidP="00AD082A">
            <w:pPr>
              <w:snapToGrid w:val="0"/>
              <w:rPr>
                <w:color w:val="000000" w:themeColor="text1"/>
                <w:sz w:val="24"/>
                <w:szCs w:val="24"/>
              </w:rPr>
            </w:pPr>
            <w:r w:rsidRPr="008B3A37">
              <w:rPr>
                <w:color w:val="000000" w:themeColor="text1"/>
                <w:sz w:val="24"/>
                <w:szCs w:val="24"/>
              </w:rPr>
              <w:t>3</w:t>
            </w:r>
          </w:p>
        </w:tc>
        <w:tc>
          <w:tcPr>
            <w:tcW w:w="8080" w:type="dxa"/>
          </w:tcPr>
          <w:p w14:paraId="58D2E109" w14:textId="77777777" w:rsidR="00975F77" w:rsidRPr="008B3A37" w:rsidRDefault="00975F77" w:rsidP="00AD082A">
            <w:pPr>
              <w:snapToGrid w:val="0"/>
              <w:rPr>
                <w:color w:val="000000" w:themeColor="text1"/>
                <w:sz w:val="24"/>
                <w:szCs w:val="24"/>
              </w:rPr>
            </w:pPr>
            <w:r w:rsidRPr="008B3A37">
              <w:rPr>
                <w:color w:val="000000" w:themeColor="text1"/>
                <w:sz w:val="24"/>
                <w:szCs w:val="24"/>
              </w:rPr>
              <w:t>Vận hành hồ bơi, đảm bảo chất lượng nước hồ bơi</w:t>
            </w:r>
          </w:p>
        </w:tc>
      </w:tr>
      <w:tr w:rsidR="00435464" w:rsidRPr="008B3A37" w14:paraId="479911DD" w14:textId="77777777" w:rsidTr="00D1104F">
        <w:tc>
          <w:tcPr>
            <w:tcW w:w="670" w:type="dxa"/>
          </w:tcPr>
          <w:p w14:paraId="5991DBCA" w14:textId="77777777" w:rsidR="00975F77" w:rsidRPr="008B3A37" w:rsidRDefault="00975F77" w:rsidP="00AD082A">
            <w:pPr>
              <w:snapToGrid w:val="0"/>
              <w:rPr>
                <w:color w:val="000000" w:themeColor="text1"/>
                <w:sz w:val="24"/>
                <w:szCs w:val="24"/>
              </w:rPr>
            </w:pPr>
            <w:r w:rsidRPr="008B3A37">
              <w:rPr>
                <w:color w:val="000000" w:themeColor="text1"/>
                <w:sz w:val="24"/>
                <w:szCs w:val="24"/>
              </w:rPr>
              <w:t>4</w:t>
            </w:r>
          </w:p>
        </w:tc>
        <w:tc>
          <w:tcPr>
            <w:tcW w:w="8080" w:type="dxa"/>
          </w:tcPr>
          <w:p w14:paraId="4BA9AE85" w14:textId="77777777" w:rsidR="00975F77" w:rsidRPr="008B3A37" w:rsidRDefault="00975F77" w:rsidP="00AD082A">
            <w:pPr>
              <w:snapToGrid w:val="0"/>
              <w:rPr>
                <w:color w:val="000000" w:themeColor="text1"/>
                <w:sz w:val="24"/>
                <w:szCs w:val="24"/>
              </w:rPr>
            </w:pPr>
            <w:r w:rsidRPr="008B3A37">
              <w:rPr>
                <w:color w:val="000000" w:themeColor="text1"/>
                <w:sz w:val="24"/>
                <w:szCs w:val="24"/>
              </w:rPr>
              <w:t>Rút hầm cầu</w:t>
            </w:r>
          </w:p>
        </w:tc>
      </w:tr>
      <w:tr w:rsidR="00435464" w:rsidRPr="008B3A37" w14:paraId="0117D7B7" w14:textId="77777777" w:rsidTr="00D1104F">
        <w:tc>
          <w:tcPr>
            <w:tcW w:w="670" w:type="dxa"/>
          </w:tcPr>
          <w:p w14:paraId="564F1430" w14:textId="77777777" w:rsidR="00975F77" w:rsidRPr="008B3A37" w:rsidRDefault="00975F77" w:rsidP="00AD082A">
            <w:pPr>
              <w:snapToGrid w:val="0"/>
              <w:rPr>
                <w:color w:val="000000" w:themeColor="text1"/>
                <w:sz w:val="24"/>
                <w:szCs w:val="24"/>
              </w:rPr>
            </w:pPr>
            <w:r w:rsidRPr="008B3A37">
              <w:rPr>
                <w:color w:val="000000" w:themeColor="text1"/>
                <w:sz w:val="24"/>
                <w:szCs w:val="24"/>
              </w:rPr>
              <w:t>5</w:t>
            </w:r>
          </w:p>
        </w:tc>
        <w:tc>
          <w:tcPr>
            <w:tcW w:w="8080" w:type="dxa"/>
          </w:tcPr>
          <w:p w14:paraId="32C66B87" w14:textId="77777777" w:rsidR="00975F77" w:rsidRPr="008B3A37" w:rsidRDefault="00975F77" w:rsidP="00AD082A">
            <w:pPr>
              <w:snapToGrid w:val="0"/>
              <w:rPr>
                <w:color w:val="000000" w:themeColor="text1"/>
                <w:sz w:val="24"/>
                <w:szCs w:val="24"/>
              </w:rPr>
            </w:pPr>
            <w:r w:rsidRPr="008B3A37">
              <w:rPr>
                <w:color w:val="000000" w:themeColor="text1"/>
                <w:sz w:val="24"/>
                <w:szCs w:val="24"/>
              </w:rPr>
              <w:t>Báo cáo môi trường định kì</w:t>
            </w:r>
          </w:p>
        </w:tc>
      </w:tr>
      <w:tr w:rsidR="00435464" w:rsidRPr="008B3A37" w14:paraId="555DCE46" w14:textId="77777777" w:rsidTr="00D1104F">
        <w:tc>
          <w:tcPr>
            <w:tcW w:w="670" w:type="dxa"/>
          </w:tcPr>
          <w:p w14:paraId="0ABB2767" w14:textId="77777777" w:rsidR="00975F77" w:rsidRPr="008B3A37" w:rsidRDefault="00975F77" w:rsidP="00AD082A">
            <w:pPr>
              <w:snapToGrid w:val="0"/>
              <w:rPr>
                <w:color w:val="000000" w:themeColor="text1"/>
                <w:sz w:val="24"/>
                <w:szCs w:val="24"/>
              </w:rPr>
            </w:pPr>
            <w:r w:rsidRPr="008B3A37">
              <w:rPr>
                <w:color w:val="000000" w:themeColor="text1"/>
                <w:sz w:val="24"/>
                <w:szCs w:val="24"/>
              </w:rPr>
              <w:t>6</w:t>
            </w:r>
          </w:p>
        </w:tc>
        <w:tc>
          <w:tcPr>
            <w:tcW w:w="8080" w:type="dxa"/>
          </w:tcPr>
          <w:p w14:paraId="48E35C6E"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định thang máy</w:t>
            </w:r>
          </w:p>
        </w:tc>
      </w:tr>
      <w:tr w:rsidR="00435464" w:rsidRPr="008B3A37" w14:paraId="4660216B" w14:textId="77777777" w:rsidTr="00D1104F">
        <w:tc>
          <w:tcPr>
            <w:tcW w:w="670" w:type="dxa"/>
          </w:tcPr>
          <w:p w14:paraId="0ABF4194" w14:textId="77777777" w:rsidR="00975F77" w:rsidRPr="008B3A37" w:rsidRDefault="00975F77" w:rsidP="00AD082A">
            <w:pPr>
              <w:snapToGrid w:val="0"/>
              <w:rPr>
                <w:color w:val="000000" w:themeColor="text1"/>
                <w:sz w:val="24"/>
                <w:szCs w:val="24"/>
              </w:rPr>
            </w:pPr>
            <w:r w:rsidRPr="008B3A37">
              <w:rPr>
                <w:color w:val="000000" w:themeColor="text1"/>
                <w:sz w:val="24"/>
                <w:szCs w:val="24"/>
              </w:rPr>
              <w:t>7</w:t>
            </w:r>
          </w:p>
        </w:tc>
        <w:tc>
          <w:tcPr>
            <w:tcW w:w="8080" w:type="dxa"/>
          </w:tcPr>
          <w:p w14:paraId="66437EB0"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định nước sinh hoạt</w:t>
            </w:r>
          </w:p>
        </w:tc>
      </w:tr>
      <w:tr w:rsidR="00435464" w:rsidRPr="008B3A37" w14:paraId="23BE5DAE" w14:textId="77777777" w:rsidTr="00D1104F">
        <w:tc>
          <w:tcPr>
            <w:tcW w:w="670" w:type="dxa"/>
          </w:tcPr>
          <w:p w14:paraId="70EEECE5" w14:textId="77777777" w:rsidR="00975F77" w:rsidRPr="008B3A37" w:rsidRDefault="00975F77" w:rsidP="00AD082A">
            <w:pPr>
              <w:snapToGrid w:val="0"/>
              <w:rPr>
                <w:color w:val="000000" w:themeColor="text1"/>
                <w:sz w:val="24"/>
                <w:szCs w:val="24"/>
              </w:rPr>
            </w:pPr>
            <w:r w:rsidRPr="008B3A37">
              <w:rPr>
                <w:color w:val="000000" w:themeColor="text1"/>
                <w:sz w:val="24"/>
                <w:szCs w:val="24"/>
              </w:rPr>
              <w:t>8</w:t>
            </w:r>
          </w:p>
        </w:tc>
        <w:tc>
          <w:tcPr>
            <w:tcW w:w="8080" w:type="dxa"/>
          </w:tcPr>
          <w:p w14:paraId="19030408"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định nước hồ bơi</w:t>
            </w:r>
          </w:p>
        </w:tc>
      </w:tr>
      <w:tr w:rsidR="00435464" w:rsidRPr="008B3A37" w14:paraId="6765586F" w14:textId="77777777" w:rsidTr="00D1104F">
        <w:tc>
          <w:tcPr>
            <w:tcW w:w="670" w:type="dxa"/>
          </w:tcPr>
          <w:p w14:paraId="591CAD95" w14:textId="77777777" w:rsidR="00975F77" w:rsidRPr="008B3A37" w:rsidRDefault="00975F77" w:rsidP="00AD082A">
            <w:pPr>
              <w:snapToGrid w:val="0"/>
              <w:rPr>
                <w:color w:val="000000" w:themeColor="text1"/>
                <w:sz w:val="24"/>
                <w:szCs w:val="24"/>
              </w:rPr>
            </w:pPr>
            <w:r w:rsidRPr="008B3A37">
              <w:rPr>
                <w:color w:val="000000" w:themeColor="text1"/>
                <w:sz w:val="24"/>
                <w:szCs w:val="24"/>
              </w:rPr>
              <w:t>9</w:t>
            </w:r>
          </w:p>
        </w:tc>
        <w:tc>
          <w:tcPr>
            <w:tcW w:w="8080" w:type="dxa"/>
          </w:tcPr>
          <w:p w14:paraId="3C3C1102"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định điện trở chống sét</w:t>
            </w:r>
          </w:p>
        </w:tc>
      </w:tr>
      <w:tr w:rsidR="00435464" w:rsidRPr="008B3A37" w14:paraId="0754829E" w14:textId="77777777" w:rsidTr="00D1104F">
        <w:tc>
          <w:tcPr>
            <w:tcW w:w="670" w:type="dxa"/>
          </w:tcPr>
          <w:p w14:paraId="35FE8AF1" w14:textId="77777777" w:rsidR="00975F77" w:rsidRPr="008B3A37" w:rsidRDefault="00975F77" w:rsidP="00AD082A">
            <w:pPr>
              <w:snapToGrid w:val="0"/>
              <w:rPr>
                <w:color w:val="000000" w:themeColor="text1"/>
                <w:sz w:val="24"/>
                <w:szCs w:val="24"/>
              </w:rPr>
            </w:pPr>
            <w:r w:rsidRPr="008B3A37">
              <w:rPr>
                <w:color w:val="000000" w:themeColor="text1"/>
                <w:sz w:val="24"/>
                <w:szCs w:val="24"/>
              </w:rPr>
              <w:t>10</w:t>
            </w:r>
          </w:p>
        </w:tc>
        <w:tc>
          <w:tcPr>
            <w:tcW w:w="8080" w:type="dxa"/>
          </w:tcPr>
          <w:p w14:paraId="0125199E"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định điện trở tiếp điạ hệ thống điện</w:t>
            </w:r>
          </w:p>
        </w:tc>
      </w:tr>
      <w:tr w:rsidR="00435464" w:rsidRPr="008B3A37" w14:paraId="50F107A1" w14:textId="77777777" w:rsidTr="00D1104F">
        <w:tc>
          <w:tcPr>
            <w:tcW w:w="670" w:type="dxa"/>
          </w:tcPr>
          <w:p w14:paraId="50238E10" w14:textId="77777777" w:rsidR="00975F77" w:rsidRPr="008B3A37" w:rsidRDefault="00975F77" w:rsidP="00AD082A">
            <w:pPr>
              <w:snapToGrid w:val="0"/>
              <w:rPr>
                <w:color w:val="000000" w:themeColor="text1"/>
                <w:sz w:val="24"/>
                <w:szCs w:val="24"/>
              </w:rPr>
            </w:pPr>
            <w:r w:rsidRPr="008B3A37">
              <w:rPr>
                <w:color w:val="000000" w:themeColor="text1"/>
                <w:sz w:val="24"/>
                <w:szCs w:val="24"/>
              </w:rPr>
              <w:t>11</w:t>
            </w:r>
          </w:p>
        </w:tc>
        <w:tc>
          <w:tcPr>
            <w:tcW w:w="8080" w:type="dxa"/>
          </w:tcPr>
          <w:p w14:paraId="7F0DD6A9" w14:textId="77777777" w:rsidR="00975F77" w:rsidRPr="008B3A37" w:rsidRDefault="00975F77" w:rsidP="00AD082A">
            <w:pPr>
              <w:snapToGrid w:val="0"/>
              <w:rPr>
                <w:color w:val="000000" w:themeColor="text1"/>
                <w:sz w:val="24"/>
                <w:szCs w:val="24"/>
              </w:rPr>
            </w:pPr>
            <w:r w:rsidRPr="008B3A37">
              <w:rPr>
                <w:color w:val="000000" w:themeColor="text1"/>
                <w:sz w:val="24"/>
                <w:szCs w:val="24"/>
              </w:rPr>
              <w:t>Các kiểm định an toàn cho các hệ thống khác</w:t>
            </w:r>
          </w:p>
        </w:tc>
      </w:tr>
      <w:tr w:rsidR="00435464" w:rsidRPr="008B3A37" w14:paraId="13A44468" w14:textId="77777777" w:rsidTr="00D1104F">
        <w:tc>
          <w:tcPr>
            <w:tcW w:w="670" w:type="dxa"/>
          </w:tcPr>
          <w:p w14:paraId="49BE9D9B" w14:textId="77777777" w:rsidR="00975F77" w:rsidRPr="008B3A37" w:rsidRDefault="00975F77" w:rsidP="00AD082A">
            <w:pPr>
              <w:snapToGrid w:val="0"/>
              <w:rPr>
                <w:color w:val="000000" w:themeColor="text1"/>
                <w:sz w:val="24"/>
                <w:szCs w:val="24"/>
              </w:rPr>
            </w:pPr>
            <w:r w:rsidRPr="008B3A37">
              <w:rPr>
                <w:color w:val="000000" w:themeColor="text1"/>
                <w:sz w:val="24"/>
                <w:szCs w:val="24"/>
              </w:rPr>
              <w:t>12</w:t>
            </w:r>
          </w:p>
        </w:tc>
        <w:tc>
          <w:tcPr>
            <w:tcW w:w="8080" w:type="dxa"/>
          </w:tcPr>
          <w:p w14:paraId="30B10F4A" w14:textId="77777777" w:rsidR="00975F77" w:rsidRPr="008B3A37" w:rsidRDefault="00975F77" w:rsidP="00AD082A">
            <w:pPr>
              <w:snapToGrid w:val="0"/>
              <w:rPr>
                <w:color w:val="000000" w:themeColor="text1"/>
                <w:sz w:val="24"/>
                <w:szCs w:val="24"/>
              </w:rPr>
            </w:pPr>
            <w:r w:rsidRPr="008B3A37">
              <w:rPr>
                <w:color w:val="000000" w:themeColor="text1"/>
                <w:sz w:val="24"/>
                <w:szCs w:val="24"/>
              </w:rPr>
              <w:t>Kiểm tra, quan trắc, kiểm định chất lượng, sửa chữa nhỏ, sửa chữa định kỳ và sửa chữa lớn phần xây dựng nhà chung cư</w:t>
            </w:r>
          </w:p>
        </w:tc>
      </w:tr>
      <w:tr w:rsidR="00435464" w:rsidRPr="008B3A37" w14:paraId="212BC176" w14:textId="77777777" w:rsidTr="00D1104F">
        <w:tc>
          <w:tcPr>
            <w:tcW w:w="670" w:type="dxa"/>
          </w:tcPr>
          <w:p w14:paraId="1FE0F7F0" w14:textId="77777777" w:rsidR="00975F77" w:rsidRPr="008B3A37" w:rsidRDefault="00975F77" w:rsidP="00AD082A">
            <w:pPr>
              <w:snapToGrid w:val="0"/>
              <w:rPr>
                <w:color w:val="000000" w:themeColor="text1"/>
                <w:sz w:val="24"/>
                <w:szCs w:val="24"/>
              </w:rPr>
            </w:pPr>
            <w:r w:rsidRPr="008B3A37">
              <w:rPr>
                <w:color w:val="000000" w:themeColor="text1"/>
                <w:sz w:val="24"/>
                <w:szCs w:val="24"/>
              </w:rPr>
              <w:t>13</w:t>
            </w:r>
          </w:p>
        </w:tc>
        <w:tc>
          <w:tcPr>
            <w:tcW w:w="8080" w:type="dxa"/>
          </w:tcPr>
          <w:p w14:paraId="149487D5" w14:textId="77777777" w:rsidR="00975F77" w:rsidRPr="008B3A37" w:rsidRDefault="00975F77" w:rsidP="00AD082A">
            <w:pPr>
              <w:snapToGrid w:val="0"/>
              <w:rPr>
                <w:color w:val="000000" w:themeColor="text1"/>
                <w:sz w:val="24"/>
                <w:szCs w:val="24"/>
              </w:rPr>
            </w:pPr>
            <w:r w:rsidRPr="008B3A37">
              <w:rPr>
                <w:color w:val="000000" w:themeColor="text1"/>
                <w:sz w:val="24"/>
                <w:szCs w:val="24"/>
              </w:rPr>
              <w:t>Thay thế các linh kiện hoặc các thiết bị sử dụng chung</w:t>
            </w:r>
          </w:p>
        </w:tc>
      </w:tr>
    </w:tbl>
    <w:p w14:paraId="26A97F7F" w14:textId="77777777" w:rsidR="00975F77" w:rsidRPr="008B3A37" w:rsidRDefault="00975F77" w:rsidP="00AD082A">
      <w:pPr>
        <w:pStyle w:val="ListParagraph"/>
        <w:snapToGrid w:val="0"/>
        <w:ind w:left="567"/>
        <w:contextualSpacing w:val="0"/>
        <w:rPr>
          <w:b/>
          <w:bCs/>
          <w:color w:val="000000" w:themeColor="text1"/>
          <w:sz w:val="24"/>
          <w:szCs w:val="24"/>
          <w:lang w:val="en-US"/>
        </w:rPr>
      </w:pPr>
    </w:p>
    <w:p w14:paraId="4F8CE462" w14:textId="77777777" w:rsidR="00975F77" w:rsidRPr="008B3A37" w:rsidRDefault="00975F77" w:rsidP="00AD082A">
      <w:pPr>
        <w:pStyle w:val="ListParagraph"/>
        <w:snapToGrid w:val="0"/>
        <w:ind w:left="567"/>
        <w:contextualSpacing w:val="0"/>
        <w:rPr>
          <w:b/>
          <w:bCs/>
          <w:color w:val="000000" w:themeColor="text1"/>
          <w:sz w:val="24"/>
          <w:szCs w:val="24"/>
          <w:lang w:val="en-US"/>
        </w:rPr>
      </w:pPr>
      <w:r w:rsidRPr="008B3A37">
        <w:rPr>
          <w:b/>
          <w:bCs/>
          <w:color w:val="000000" w:themeColor="text1"/>
          <w:sz w:val="24"/>
          <w:szCs w:val="24"/>
          <w:lang w:val="en-US"/>
        </w:rPr>
        <w:t xml:space="preserve">2. Cung cấp các dịch vụ như sau: </w:t>
      </w:r>
    </w:p>
    <w:tbl>
      <w:tblPr>
        <w:tblStyle w:val="TableGrid"/>
        <w:tblW w:w="8788" w:type="dxa"/>
        <w:tblInd w:w="988" w:type="dxa"/>
        <w:tblLook w:val="04A0" w:firstRow="1" w:lastRow="0" w:firstColumn="1" w:lastColumn="0" w:noHBand="0" w:noVBand="1"/>
      </w:tblPr>
      <w:tblGrid>
        <w:gridCol w:w="708"/>
        <w:gridCol w:w="1843"/>
        <w:gridCol w:w="6237"/>
      </w:tblGrid>
      <w:tr w:rsidR="00435464" w:rsidRPr="008B3A37" w14:paraId="186DBF08" w14:textId="77777777" w:rsidTr="0039636A">
        <w:trPr>
          <w:trHeight w:val="475"/>
        </w:trPr>
        <w:tc>
          <w:tcPr>
            <w:tcW w:w="708" w:type="dxa"/>
            <w:vAlign w:val="center"/>
          </w:tcPr>
          <w:p w14:paraId="6B2254BF" w14:textId="77777777" w:rsidR="00975F77" w:rsidRPr="008B3A37" w:rsidRDefault="00975F77" w:rsidP="0039636A">
            <w:pPr>
              <w:snapToGrid w:val="0"/>
              <w:jc w:val="center"/>
              <w:rPr>
                <w:b/>
                <w:bCs/>
                <w:color w:val="000000" w:themeColor="text1"/>
                <w:sz w:val="24"/>
                <w:szCs w:val="24"/>
              </w:rPr>
            </w:pPr>
            <w:r w:rsidRPr="008B3A37">
              <w:rPr>
                <w:b/>
                <w:bCs/>
                <w:color w:val="000000" w:themeColor="text1"/>
                <w:sz w:val="24"/>
                <w:szCs w:val="24"/>
              </w:rPr>
              <w:t>STT</w:t>
            </w:r>
          </w:p>
        </w:tc>
        <w:tc>
          <w:tcPr>
            <w:tcW w:w="1843" w:type="dxa"/>
            <w:vAlign w:val="center"/>
          </w:tcPr>
          <w:p w14:paraId="1F1A18BA" w14:textId="77777777" w:rsidR="00975F77" w:rsidRPr="008B3A37" w:rsidRDefault="00975F77" w:rsidP="0039636A">
            <w:pPr>
              <w:snapToGrid w:val="0"/>
              <w:jc w:val="center"/>
              <w:rPr>
                <w:b/>
                <w:bCs/>
                <w:color w:val="000000" w:themeColor="text1"/>
                <w:sz w:val="24"/>
                <w:szCs w:val="24"/>
              </w:rPr>
            </w:pPr>
            <w:r w:rsidRPr="008B3A37">
              <w:rPr>
                <w:b/>
                <w:bCs/>
                <w:color w:val="000000" w:themeColor="text1"/>
                <w:sz w:val="24"/>
                <w:szCs w:val="24"/>
              </w:rPr>
              <w:t>Dịch vụ</w:t>
            </w:r>
          </w:p>
        </w:tc>
        <w:tc>
          <w:tcPr>
            <w:tcW w:w="6237" w:type="dxa"/>
            <w:vAlign w:val="center"/>
          </w:tcPr>
          <w:p w14:paraId="47335C6E" w14:textId="77777777" w:rsidR="00975F77" w:rsidRPr="008B3A37" w:rsidRDefault="00975F77" w:rsidP="0039636A">
            <w:pPr>
              <w:snapToGrid w:val="0"/>
              <w:jc w:val="center"/>
              <w:rPr>
                <w:b/>
                <w:bCs/>
                <w:color w:val="000000" w:themeColor="text1"/>
                <w:sz w:val="24"/>
                <w:szCs w:val="24"/>
              </w:rPr>
            </w:pPr>
            <w:r w:rsidRPr="008B3A37">
              <w:rPr>
                <w:b/>
                <w:bCs/>
                <w:color w:val="000000" w:themeColor="text1"/>
                <w:sz w:val="24"/>
                <w:szCs w:val="24"/>
              </w:rPr>
              <w:t>Nội dung dịch vụ</w:t>
            </w:r>
          </w:p>
        </w:tc>
      </w:tr>
      <w:tr w:rsidR="00435464" w:rsidRPr="008B3A37" w14:paraId="1DC9E169" w14:textId="77777777" w:rsidTr="008B3A37">
        <w:tc>
          <w:tcPr>
            <w:tcW w:w="708" w:type="dxa"/>
          </w:tcPr>
          <w:p w14:paraId="45464BEE" w14:textId="77777777" w:rsidR="00975F77" w:rsidRPr="008B3A37" w:rsidRDefault="00975F77" w:rsidP="00AD082A">
            <w:pPr>
              <w:snapToGrid w:val="0"/>
              <w:rPr>
                <w:color w:val="000000" w:themeColor="text1"/>
                <w:sz w:val="24"/>
                <w:szCs w:val="24"/>
              </w:rPr>
            </w:pPr>
            <w:r w:rsidRPr="008B3A37">
              <w:rPr>
                <w:color w:val="000000" w:themeColor="text1"/>
                <w:sz w:val="24"/>
                <w:szCs w:val="24"/>
              </w:rPr>
              <w:t>1</w:t>
            </w:r>
          </w:p>
        </w:tc>
        <w:tc>
          <w:tcPr>
            <w:tcW w:w="1843" w:type="dxa"/>
          </w:tcPr>
          <w:p w14:paraId="34DBC1E1" w14:textId="77777777" w:rsidR="00975F77" w:rsidRPr="008B3A37" w:rsidRDefault="00975F77" w:rsidP="00AD082A">
            <w:pPr>
              <w:snapToGrid w:val="0"/>
              <w:rPr>
                <w:color w:val="000000" w:themeColor="text1"/>
                <w:sz w:val="24"/>
                <w:szCs w:val="24"/>
              </w:rPr>
            </w:pPr>
            <w:r w:rsidRPr="008B3A37">
              <w:rPr>
                <w:color w:val="000000" w:themeColor="text1"/>
                <w:sz w:val="24"/>
                <w:szCs w:val="24"/>
              </w:rPr>
              <w:t>Bảo vệ 24/24h</w:t>
            </w:r>
          </w:p>
        </w:tc>
        <w:tc>
          <w:tcPr>
            <w:tcW w:w="6237" w:type="dxa"/>
          </w:tcPr>
          <w:p w14:paraId="6DA99519"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Theo tình hình thực tế của Nhà Chung Cư, dịch vụ an ninh sẽ bố trí nhân sự bảo vệ phù hợp, đảm bảo duy trì an ninh và bảo vệ tài sản chung &amp; an ninh cho Nhà Chung Cư.</w:t>
            </w:r>
          </w:p>
        </w:tc>
      </w:tr>
      <w:tr w:rsidR="00435464" w:rsidRPr="008B3A37" w14:paraId="01FF5145" w14:textId="77777777" w:rsidTr="008B3A37">
        <w:tc>
          <w:tcPr>
            <w:tcW w:w="708" w:type="dxa"/>
          </w:tcPr>
          <w:p w14:paraId="64D94066" w14:textId="77777777" w:rsidR="00975F77" w:rsidRPr="008B3A37" w:rsidRDefault="00975F77" w:rsidP="00AD082A">
            <w:pPr>
              <w:snapToGrid w:val="0"/>
              <w:rPr>
                <w:color w:val="000000" w:themeColor="text1"/>
                <w:sz w:val="24"/>
                <w:szCs w:val="24"/>
              </w:rPr>
            </w:pPr>
            <w:r w:rsidRPr="008B3A37">
              <w:rPr>
                <w:color w:val="000000" w:themeColor="text1"/>
                <w:sz w:val="24"/>
                <w:szCs w:val="24"/>
              </w:rPr>
              <w:t>2</w:t>
            </w:r>
          </w:p>
        </w:tc>
        <w:tc>
          <w:tcPr>
            <w:tcW w:w="1843" w:type="dxa"/>
          </w:tcPr>
          <w:p w14:paraId="7D887F4A" w14:textId="77777777" w:rsidR="00975F77" w:rsidRPr="008B3A37" w:rsidRDefault="00975F77" w:rsidP="00AD082A">
            <w:pPr>
              <w:snapToGrid w:val="0"/>
              <w:rPr>
                <w:color w:val="000000" w:themeColor="text1"/>
                <w:sz w:val="24"/>
                <w:szCs w:val="24"/>
              </w:rPr>
            </w:pPr>
            <w:r w:rsidRPr="008B3A37">
              <w:rPr>
                <w:color w:val="000000" w:themeColor="text1"/>
                <w:sz w:val="24"/>
                <w:szCs w:val="24"/>
              </w:rPr>
              <w:t xml:space="preserve">Vệ sinh </w:t>
            </w:r>
            <w:r w:rsidR="006242A8" w:rsidRPr="008B3A37">
              <w:rPr>
                <w:color w:val="000000" w:themeColor="text1"/>
                <w:sz w:val="24"/>
                <w:szCs w:val="24"/>
              </w:rPr>
              <w:t xml:space="preserve">môi </w:t>
            </w:r>
            <w:r w:rsidRPr="008B3A37">
              <w:rPr>
                <w:color w:val="000000" w:themeColor="text1"/>
                <w:sz w:val="24"/>
                <w:szCs w:val="24"/>
              </w:rPr>
              <w:t>trường</w:t>
            </w:r>
          </w:p>
        </w:tc>
        <w:tc>
          <w:tcPr>
            <w:tcW w:w="6237" w:type="dxa"/>
          </w:tcPr>
          <w:p w14:paraId="78882BD8"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 xml:space="preserve">Đảm bảo vệ sinh tại các khu vực công cộng của Nhà Chung Cư (gồm các hành lang chung của các tầng căn hộ, các sảnh, lối </w:t>
            </w:r>
            <w:r w:rsidRPr="008B3A37">
              <w:rPr>
                <w:color w:val="000000" w:themeColor="text1"/>
                <w:sz w:val="24"/>
                <w:szCs w:val="24"/>
              </w:rPr>
              <w:lastRenderedPageBreak/>
              <w:t>thoát hiểm, tầng bãi xe, các khu vực tiện ích, các phòng chức năng…);</w:t>
            </w:r>
          </w:p>
          <w:p w14:paraId="1B070850"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Thu gom rác tại các phòng rác tại tầng căn hộ xuống nhà rác trung tâm và phân loại rác, đảm bảo theo tiêu chuẩn vệ sinh môi trường hiện hành;</w:t>
            </w:r>
          </w:p>
          <w:p w14:paraId="77D6AEDD"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Theo tình hình thực tế của Nhà Chung Cư, dịch vụ vệ sinh sẽ bố trí nhân sự đảm bảo chất lượng vệ sinh môi trường chung cho Nhà Chung Cư.</w:t>
            </w:r>
          </w:p>
        </w:tc>
      </w:tr>
      <w:tr w:rsidR="00435464" w:rsidRPr="008B3A37" w14:paraId="6954DF2D" w14:textId="77777777" w:rsidTr="008B3A37">
        <w:tc>
          <w:tcPr>
            <w:tcW w:w="708" w:type="dxa"/>
          </w:tcPr>
          <w:p w14:paraId="3ADD76A5" w14:textId="77777777" w:rsidR="00975F77" w:rsidRPr="008B3A37" w:rsidRDefault="00975F77" w:rsidP="00AD082A">
            <w:pPr>
              <w:snapToGrid w:val="0"/>
              <w:rPr>
                <w:color w:val="000000" w:themeColor="text1"/>
                <w:sz w:val="24"/>
                <w:szCs w:val="24"/>
              </w:rPr>
            </w:pPr>
            <w:r w:rsidRPr="008B3A37">
              <w:rPr>
                <w:color w:val="000000" w:themeColor="text1"/>
                <w:sz w:val="24"/>
                <w:szCs w:val="24"/>
              </w:rPr>
              <w:lastRenderedPageBreak/>
              <w:t>3</w:t>
            </w:r>
          </w:p>
        </w:tc>
        <w:tc>
          <w:tcPr>
            <w:tcW w:w="1843" w:type="dxa"/>
          </w:tcPr>
          <w:p w14:paraId="5D1D62B9" w14:textId="77777777" w:rsidR="00975F77" w:rsidRPr="008B3A37" w:rsidRDefault="00975F77" w:rsidP="00AD082A">
            <w:pPr>
              <w:snapToGrid w:val="0"/>
              <w:rPr>
                <w:color w:val="000000" w:themeColor="text1"/>
                <w:sz w:val="24"/>
                <w:szCs w:val="24"/>
              </w:rPr>
            </w:pPr>
            <w:r w:rsidRPr="008B3A37">
              <w:rPr>
                <w:color w:val="000000" w:themeColor="text1"/>
                <w:sz w:val="24"/>
                <w:szCs w:val="24"/>
              </w:rPr>
              <w:t>Vệ sinh mặt ngoài tòa nhà</w:t>
            </w:r>
          </w:p>
        </w:tc>
        <w:tc>
          <w:tcPr>
            <w:tcW w:w="6237" w:type="dxa"/>
          </w:tcPr>
          <w:p w14:paraId="4B612853" w14:textId="77777777" w:rsidR="00975F77" w:rsidRPr="008B3A37" w:rsidRDefault="00975F77" w:rsidP="00AD082A">
            <w:pPr>
              <w:snapToGrid w:val="0"/>
              <w:rPr>
                <w:color w:val="000000" w:themeColor="text1"/>
                <w:sz w:val="24"/>
                <w:szCs w:val="24"/>
              </w:rPr>
            </w:pPr>
            <w:r w:rsidRPr="008B3A37">
              <w:rPr>
                <w:color w:val="000000" w:themeColor="text1"/>
                <w:sz w:val="24"/>
                <w:szCs w:val="24"/>
              </w:rPr>
              <w:t>Theo tình hình thực tế của Nhà Chung Cư, đảm bảo vệ sinh mặt ngoài Nhà Chung Cư định kì 1 lần/năm.</w:t>
            </w:r>
          </w:p>
        </w:tc>
      </w:tr>
      <w:tr w:rsidR="00435464" w:rsidRPr="008B3A37" w14:paraId="5C67E1E1" w14:textId="77777777" w:rsidTr="008B3A37">
        <w:tc>
          <w:tcPr>
            <w:tcW w:w="708" w:type="dxa"/>
          </w:tcPr>
          <w:p w14:paraId="7802B82E" w14:textId="77777777" w:rsidR="00975F77" w:rsidRPr="008B3A37" w:rsidRDefault="00975F77" w:rsidP="00AD082A">
            <w:pPr>
              <w:snapToGrid w:val="0"/>
              <w:rPr>
                <w:color w:val="000000" w:themeColor="text1"/>
                <w:sz w:val="24"/>
                <w:szCs w:val="24"/>
              </w:rPr>
            </w:pPr>
            <w:r w:rsidRPr="008B3A37">
              <w:rPr>
                <w:color w:val="000000" w:themeColor="text1"/>
                <w:sz w:val="24"/>
                <w:szCs w:val="24"/>
              </w:rPr>
              <w:t>4</w:t>
            </w:r>
          </w:p>
        </w:tc>
        <w:tc>
          <w:tcPr>
            <w:tcW w:w="1843" w:type="dxa"/>
          </w:tcPr>
          <w:p w14:paraId="1B60C010" w14:textId="77777777" w:rsidR="00975F77" w:rsidRPr="008B3A37" w:rsidRDefault="00975F77" w:rsidP="00AD082A">
            <w:pPr>
              <w:snapToGrid w:val="0"/>
              <w:rPr>
                <w:color w:val="000000" w:themeColor="text1"/>
                <w:sz w:val="24"/>
                <w:szCs w:val="24"/>
              </w:rPr>
            </w:pPr>
            <w:r w:rsidRPr="008B3A37">
              <w:rPr>
                <w:color w:val="000000" w:themeColor="text1"/>
                <w:sz w:val="24"/>
                <w:szCs w:val="24"/>
              </w:rPr>
              <w:t>Thu gom rác thải sinh hoạt và độc hại</w:t>
            </w:r>
          </w:p>
        </w:tc>
        <w:tc>
          <w:tcPr>
            <w:tcW w:w="6237" w:type="dxa"/>
          </w:tcPr>
          <w:p w14:paraId="69B4E952"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Đảm bảo dịch vụ thu rác đủ điều kiện thu gom rác các loại theo quy định của cơ quan chức năng, thực hiện thu gom rác tại Nhà Chung Cư.</w:t>
            </w:r>
          </w:p>
        </w:tc>
      </w:tr>
      <w:tr w:rsidR="00435464" w:rsidRPr="008B3A37" w14:paraId="0923647F" w14:textId="77777777" w:rsidTr="008B3A37">
        <w:tc>
          <w:tcPr>
            <w:tcW w:w="708" w:type="dxa"/>
          </w:tcPr>
          <w:p w14:paraId="18514E94" w14:textId="77777777" w:rsidR="00975F77" w:rsidRPr="008B3A37" w:rsidRDefault="00975F77" w:rsidP="00AD082A">
            <w:pPr>
              <w:snapToGrid w:val="0"/>
              <w:rPr>
                <w:color w:val="000000" w:themeColor="text1"/>
                <w:sz w:val="24"/>
                <w:szCs w:val="24"/>
              </w:rPr>
            </w:pPr>
            <w:r w:rsidRPr="008B3A37">
              <w:rPr>
                <w:color w:val="000000" w:themeColor="text1"/>
                <w:sz w:val="24"/>
                <w:szCs w:val="24"/>
              </w:rPr>
              <w:t>5</w:t>
            </w:r>
          </w:p>
        </w:tc>
        <w:tc>
          <w:tcPr>
            <w:tcW w:w="1843" w:type="dxa"/>
          </w:tcPr>
          <w:p w14:paraId="02405571" w14:textId="40718FAF" w:rsidR="00975F77" w:rsidRPr="008B3A37" w:rsidRDefault="00975F77" w:rsidP="00AD082A">
            <w:pPr>
              <w:snapToGrid w:val="0"/>
              <w:rPr>
                <w:color w:val="000000" w:themeColor="text1"/>
                <w:sz w:val="24"/>
                <w:szCs w:val="24"/>
              </w:rPr>
            </w:pPr>
            <w:r w:rsidRPr="008B3A37">
              <w:rPr>
                <w:color w:val="000000" w:themeColor="text1"/>
                <w:sz w:val="24"/>
                <w:szCs w:val="24"/>
              </w:rPr>
              <w:t>Diệt và xử lý côn trùng định kỳ</w:t>
            </w:r>
          </w:p>
        </w:tc>
        <w:tc>
          <w:tcPr>
            <w:tcW w:w="6237" w:type="dxa"/>
          </w:tcPr>
          <w:p w14:paraId="791A8313"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Xử lý côn trùng gồm kiến, gián, chuột, ruồi, muỗi tại các khu vực công cộng, các phòng chức năng, các hành lang căn hộ và các khu vực tiện ích vào các khung giờ phù hợp cho sinh hoạt của cư dân.</w:t>
            </w:r>
          </w:p>
        </w:tc>
      </w:tr>
      <w:tr w:rsidR="00435464" w:rsidRPr="008B3A37" w14:paraId="0A712D28" w14:textId="77777777" w:rsidTr="008B3A37">
        <w:tc>
          <w:tcPr>
            <w:tcW w:w="708" w:type="dxa"/>
          </w:tcPr>
          <w:p w14:paraId="2DD3189B" w14:textId="77777777" w:rsidR="00975F77" w:rsidRPr="008B3A37" w:rsidRDefault="00975F77" w:rsidP="00AD082A">
            <w:pPr>
              <w:snapToGrid w:val="0"/>
              <w:rPr>
                <w:color w:val="000000" w:themeColor="text1"/>
                <w:sz w:val="24"/>
                <w:szCs w:val="24"/>
              </w:rPr>
            </w:pPr>
            <w:r w:rsidRPr="008B3A37">
              <w:rPr>
                <w:color w:val="000000" w:themeColor="text1"/>
                <w:sz w:val="24"/>
                <w:szCs w:val="24"/>
              </w:rPr>
              <w:t>6</w:t>
            </w:r>
          </w:p>
        </w:tc>
        <w:tc>
          <w:tcPr>
            <w:tcW w:w="1843" w:type="dxa"/>
          </w:tcPr>
          <w:p w14:paraId="1663BC31" w14:textId="77777777" w:rsidR="00975F77" w:rsidRPr="008B3A37" w:rsidRDefault="00975F77" w:rsidP="00AD082A">
            <w:pPr>
              <w:snapToGrid w:val="0"/>
              <w:rPr>
                <w:color w:val="000000" w:themeColor="text1"/>
                <w:sz w:val="24"/>
                <w:szCs w:val="24"/>
              </w:rPr>
            </w:pPr>
            <w:r w:rsidRPr="008B3A37">
              <w:rPr>
                <w:color w:val="000000" w:themeColor="text1"/>
                <w:sz w:val="24"/>
                <w:szCs w:val="24"/>
              </w:rPr>
              <w:t>Chăm sóc vườn hoa, cây cảnh, cảnh quan</w:t>
            </w:r>
          </w:p>
        </w:tc>
        <w:tc>
          <w:tcPr>
            <w:tcW w:w="6237" w:type="dxa"/>
          </w:tcPr>
          <w:p w14:paraId="0B375B07"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Duy trì cảnh quan cây xanh gồm bón phân, phun thuốc cho cây, tỉa, tạo hình cây xanh, nhặt rác bồn hoa, thay cây chết…;</w:t>
            </w:r>
          </w:p>
          <w:p w14:paraId="65ABC9FF"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Theo tình hình thực tế của Nhà Chung Cư, nhân sự chăm sóc cây bố trí phù hợp và thực hiện các công việc chăm sóc cây xanh định kỳ theo các mùa trong năm.</w:t>
            </w:r>
          </w:p>
        </w:tc>
      </w:tr>
      <w:tr w:rsidR="00435464" w:rsidRPr="008B3A37" w14:paraId="3114C5E7" w14:textId="77777777" w:rsidTr="008B3A37">
        <w:tc>
          <w:tcPr>
            <w:tcW w:w="708" w:type="dxa"/>
          </w:tcPr>
          <w:p w14:paraId="32DE1220" w14:textId="77777777" w:rsidR="00975F77" w:rsidRPr="008B3A37" w:rsidRDefault="00975F77" w:rsidP="00AD082A">
            <w:pPr>
              <w:snapToGrid w:val="0"/>
              <w:rPr>
                <w:color w:val="000000" w:themeColor="text1"/>
                <w:sz w:val="24"/>
                <w:szCs w:val="24"/>
              </w:rPr>
            </w:pPr>
            <w:r w:rsidRPr="008B3A37">
              <w:rPr>
                <w:color w:val="000000" w:themeColor="text1"/>
                <w:sz w:val="24"/>
                <w:szCs w:val="24"/>
              </w:rPr>
              <w:t>7</w:t>
            </w:r>
          </w:p>
        </w:tc>
        <w:tc>
          <w:tcPr>
            <w:tcW w:w="1843" w:type="dxa"/>
          </w:tcPr>
          <w:p w14:paraId="0C6A311E" w14:textId="77777777" w:rsidR="00975F77" w:rsidRPr="008B3A37" w:rsidRDefault="00975F77" w:rsidP="00AD082A">
            <w:pPr>
              <w:snapToGrid w:val="0"/>
              <w:rPr>
                <w:color w:val="000000" w:themeColor="text1"/>
                <w:sz w:val="24"/>
                <w:szCs w:val="24"/>
              </w:rPr>
            </w:pPr>
            <w:r w:rsidRPr="008B3A37">
              <w:rPr>
                <w:color w:val="000000" w:themeColor="text1"/>
                <w:sz w:val="24"/>
                <w:szCs w:val="24"/>
              </w:rPr>
              <w:t>Cung cấp vật dụng vệ sinh công cộng, khu vực chung</w:t>
            </w:r>
          </w:p>
        </w:tc>
        <w:tc>
          <w:tcPr>
            <w:tcW w:w="6237" w:type="dxa"/>
          </w:tcPr>
          <w:p w14:paraId="60EAF70E"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Theo tình hình thực tế của Nhà Chung Cư, đảm bảo cung cấp đầy đủ vật dụng vệ sinh công cộng phục vụ nhu cầu cư dân (giấy vệ sinh, nước rửa tay, khử khuẩn, tinh dầu…)</w:t>
            </w:r>
          </w:p>
        </w:tc>
      </w:tr>
      <w:tr w:rsidR="00435464" w:rsidRPr="008B3A37" w14:paraId="395DDE44" w14:textId="77777777" w:rsidTr="008B3A37">
        <w:tc>
          <w:tcPr>
            <w:tcW w:w="708" w:type="dxa"/>
          </w:tcPr>
          <w:p w14:paraId="04F90564" w14:textId="77777777" w:rsidR="00975F77" w:rsidRPr="008B3A37" w:rsidRDefault="00975F77" w:rsidP="00AD082A">
            <w:pPr>
              <w:snapToGrid w:val="0"/>
              <w:rPr>
                <w:color w:val="000000" w:themeColor="text1"/>
                <w:sz w:val="24"/>
                <w:szCs w:val="24"/>
              </w:rPr>
            </w:pPr>
            <w:r w:rsidRPr="008B3A37">
              <w:rPr>
                <w:color w:val="000000" w:themeColor="text1"/>
                <w:sz w:val="24"/>
                <w:szCs w:val="24"/>
              </w:rPr>
              <w:t>8</w:t>
            </w:r>
          </w:p>
        </w:tc>
        <w:tc>
          <w:tcPr>
            <w:tcW w:w="1843" w:type="dxa"/>
          </w:tcPr>
          <w:p w14:paraId="605071F7" w14:textId="77777777" w:rsidR="00975F77" w:rsidRPr="008B3A37" w:rsidRDefault="00975F77" w:rsidP="00AD082A">
            <w:pPr>
              <w:snapToGrid w:val="0"/>
              <w:rPr>
                <w:color w:val="000000" w:themeColor="text1"/>
                <w:sz w:val="24"/>
                <w:szCs w:val="24"/>
              </w:rPr>
            </w:pPr>
            <w:r w:rsidRPr="008B3A37">
              <w:rPr>
                <w:color w:val="000000" w:themeColor="text1"/>
                <w:sz w:val="24"/>
                <w:szCs w:val="24"/>
              </w:rPr>
              <w:t>Bảo hiểm cho tòa nhà</w:t>
            </w:r>
          </w:p>
        </w:tc>
        <w:tc>
          <w:tcPr>
            <w:tcW w:w="6237" w:type="dxa"/>
          </w:tcPr>
          <w:p w14:paraId="09310A1E"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Đảm bảo trang bị bảo hiểm cháy nổ bắt buộc và bảo hiểm trách nhiệm công cộng cho Nhà Chung Cư theo đúng quy định hiện hành.</w:t>
            </w:r>
          </w:p>
        </w:tc>
      </w:tr>
      <w:tr w:rsidR="00435464" w:rsidRPr="008B3A37" w14:paraId="5D505DC7" w14:textId="77777777" w:rsidTr="008B3A37">
        <w:tc>
          <w:tcPr>
            <w:tcW w:w="708" w:type="dxa"/>
          </w:tcPr>
          <w:p w14:paraId="6124A779" w14:textId="77777777" w:rsidR="00975F77" w:rsidRPr="008B3A37" w:rsidRDefault="00975F77" w:rsidP="00AD082A">
            <w:pPr>
              <w:snapToGrid w:val="0"/>
              <w:rPr>
                <w:color w:val="000000" w:themeColor="text1"/>
                <w:sz w:val="24"/>
                <w:szCs w:val="24"/>
              </w:rPr>
            </w:pPr>
            <w:r w:rsidRPr="008B3A37">
              <w:rPr>
                <w:color w:val="000000" w:themeColor="text1"/>
                <w:sz w:val="24"/>
                <w:szCs w:val="24"/>
              </w:rPr>
              <w:t>9</w:t>
            </w:r>
          </w:p>
        </w:tc>
        <w:tc>
          <w:tcPr>
            <w:tcW w:w="1843" w:type="dxa"/>
          </w:tcPr>
          <w:p w14:paraId="5639C5D1" w14:textId="77777777" w:rsidR="00975F77" w:rsidRPr="008B3A37" w:rsidRDefault="00975F77" w:rsidP="00AD082A">
            <w:pPr>
              <w:snapToGrid w:val="0"/>
              <w:rPr>
                <w:color w:val="000000" w:themeColor="text1"/>
                <w:sz w:val="24"/>
                <w:szCs w:val="24"/>
              </w:rPr>
            </w:pPr>
            <w:r w:rsidRPr="008B3A37">
              <w:rPr>
                <w:color w:val="000000" w:themeColor="text1"/>
                <w:sz w:val="24"/>
                <w:szCs w:val="24"/>
              </w:rPr>
              <w:t>Điện nước công cộng</w:t>
            </w:r>
          </w:p>
        </w:tc>
        <w:tc>
          <w:tcPr>
            <w:tcW w:w="6237" w:type="dxa"/>
          </w:tcPr>
          <w:p w14:paraId="0166BC3F"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Cung cấp điện công cộng, nước công cộng tại các khu vực tiên ích chung.</w:t>
            </w:r>
          </w:p>
        </w:tc>
      </w:tr>
      <w:tr w:rsidR="00435464" w:rsidRPr="008B3A37" w14:paraId="1A9FDB21" w14:textId="77777777" w:rsidTr="008B3A37">
        <w:tc>
          <w:tcPr>
            <w:tcW w:w="708" w:type="dxa"/>
          </w:tcPr>
          <w:p w14:paraId="6F2A9187" w14:textId="77777777" w:rsidR="00975F77" w:rsidRPr="008B3A37" w:rsidRDefault="00975F77" w:rsidP="00AD082A">
            <w:pPr>
              <w:snapToGrid w:val="0"/>
              <w:rPr>
                <w:color w:val="000000" w:themeColor="text1"/>
                <w:sz w:val="24"/>
                <w:szCs w:val="24"/>
              </w:rPr>
            </w:pPr>
            <w:r w:rsidRPr="008B3A37">
              <w:rPr>
                <w:color w:val="000000" w:themeColor="text1"/>
                <w:sz w:val="24"/>
                <w:szCs w:val="24"/>
              </w:rPr>
              <w:t>10</w:t>
            </w:r>
          </w:p>
        </w:tc>
        <w:tc>
          <w:tcPr>
            <w:tcW w:w="1843" w:type="dxa"/>
          </w:tcPr>
          <w:p w14:paraId="4F1DE579" w14:textId="77777777" w:rsidR="00975F77" w:rsidRPr="008B3A37" w:rsidRDefault="00975F77" w:rsidP="00AD082A">
            <w:pPr>
              <w:snapToGrid w:val="0"/>
              <w:rPr>
                <w:color w:val="000000" w:themeColor="text1"/>
                <w:sz w:val="24"/>
                <w:szCs w:val="24"/>
              </w:rPr>
            </w:pPr>
            <w:r w:rsidRPr="008B3A37">
              <w:rPr>
                <w:color w:val="000000" w:themeColor="text1"/>
                <w:sz w:val="24"/>
                <w:szCs w:val="24"/>
              </w:rPr>
              <w:t>Tổ chức sự kiện, trang trí</w:t>
            </w:r>
          </w:p>
        </w:tc>
        <w:tc>
          <w:tcPr>
            <w:tcW w:w="6237" w:type="dxa"/>
          </w:tcPr>
          <w:p w14:paraId="48F92F7E"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Theo tình hình thực tế của Nhà Chung Cư, tổ chức các sự kiện của Nhà Chung Cư như Hội nghị Nhà Chung Cư, trang trí giáng sinh, lễ tết, tổ chức các sự kiện như trung thu, tết thiếu nhi…</w:t>
            </w:r>
          </w:p>
        </w:tc>
      </w:tr>
      <w:tr w:rsidR="00435464" w:rsidRPr="008B3A37" w14:paraId="672CF9F1" w14:textId="77777777" w:rsidTr="008B3A37">
        <w:tc>
          <w:tcPr>
            <w:tcW w:w="708" w:type="dxa"/>
          </w:tcPr>
          <w:p w14:paraId="01A6391D" w14:textId="77777777" w:rsidR="00975F77" w:rsidRPr="008B3A37" w:rsidRDefault="00975F77" w:rsidP="00AD082A">
            <w:pPr>
              <w:snapToGrid w:val="0"/>
              <w:rPr>
                <w:color w:val="000000" w:themeColor="text1"/>
                <w:sz w:val="24"/>
                <w:szCs w:val="24"/>
              </w:rPr>
            </w:pPr>
            <w:r w:rsidRPr="008B3A37">
              <w:rPr>
                <w:color w:val="000000" w:themeColor="text1"/>
                <w:sz w:val="24"/>
                <w:szCs w:val="24"/>
              </w:rPr>
              <w:t>11</w:t>
            </w:r>
          </w:p>
        </w:tc>
        <w:tc>
          <w:tcPr>
            <w:tcW w:w="1843" w:type="dxa"/>
          </w:tcPr>
          <w:p w14:paraId="60E9C2E2" w14:textId="77777777" w:rsidR="00975F77" w:rsidRPr="008B3A37" w:rsidRDefault="00975F77" w:rsidP="00AD082A">
            <w:pPr>
              <w:snapToGrid w:val="0"/>
              <w:rPr>
                <w:color w:val="000000" w:themeColor="text1"/>
                <w:sz w:val="24"/>
                <w:szCs w:val="24"/>
              </w:rPr>
            </w:pPr>
            <w:r w:rsidRPr="008B3A37">
              <w:rPr>
                <w:color w:val="000000" w:themeColor="text1"/>
                <w:sz w:val="24"/>
                <w:szCs w:val="24"/>
              </w:rPr>
              <w:t>Diễn tập PCCC</w:t>
            </w:r>
          </w:p>
        </w:tc>
        <w:tc>
          <w:tcPr>
            <w:tcW w:w="6237" w:type="dxa"/>
          </w:tcPr>
          <w:p w14:paraId="02E63E89"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Đảm bảo phối hợp với cơ quan PCCC tại địa phương tổ chức diễn tập PCCC định kỳ theo quy định;</w:t>
            </w:r>
          </w:p>
          <w:p w14:paraId="55F9B1F5" w14:textId="77777777" w:rsidR="00975F77" w:rsidRPr="008B3A37" w:rsidRDefault="00975F77" w:rsidP="00AD082A">
            <w:pPr>
              <w:snapToGrid w:val="0"/>
              <w:jc w:val="both"/>
              <w:rPr>
                <w:color w:val="000000" w:themeColor="text1"/>
                <w:sz w:val="24"/>
                <w:szCs w:val="24"/>
              </w:rPr>
            </w:pPr>
            <w:r w:rsidRPr="008B3A37">
              <w:rPr>
                <w:color w:val="000000" w:themeColor="text1"/>
                <w:sz w:val="24"/>
                <w:szCs w:val="24"/>
              </w:rPr>
              <w:t>Ban quản lý Nhà Chung Cư phối hợp với đơn vị cung cấp dịch vụ an ninh tổ chức diễn tập PCCC nội bộ theo kế hoạch.</w:t>
            </w:r>
          </w:p>
        </w:tc>
      </w:tr>
      <w:tr w:rsidR="00435464" w:rsidRPr="008B3A37" w14:paraId="7A56FDA9" w14:textId="77777777" w:rsidTr="008B3A37">
        <w:tc>
          <w:tcPr>
            <w:tcW w:w="708" w:type="dxa"/>
          </w:tcPr>
          <w:p w14:paraId="437D7FA6" w14:textId="77777777" w:rsidR="00975F77" w:rsidRPr="008B3A37" w:rsidRDefault="00975F77" w:rsidP="00AD082A">
            <w:pPr>
              <w:snapToGrid w:val="0"/>
              <w:rPr>
                <w:color w:val="000000" w:themeColor="text1"/>
                <w:sz w:val="24"/>
                <w:szCs w:val="24"/>
              </w:rPr>
            </w:pPr>
            <w:r w:rsidRPr="008B3A37">
              <w:rPr>
                <w:color w:val="000000" w:themeColor="text1"/>
                <w:sz w:val="24"/>
                <w:szCs w:val="24"/>
              </w:rPr>
              <w:t>12</w:t>
            </w:r>
          </w:p>
        </w:tc>
        <w:tc>
          <w:tcPr>
            <w:tcW w:w="1843" w:type="dxa"/>
          </w:tcPr>
          <w:p w14:paraId="4096C8C3" w14:textId="77777777" w:rsidR="00975F77" w:rsidRPr="008B3A37" w:rsidRDefault="00975F77" w:rsidP="00AD082A">
            <w:pPr>
              <w:snapToGrid w:val="0"/>
              <w:rPr>
                <w:color w:val="000000" w:themeColor="text1"/>
                <w:sz w:val="24"/>
                <w:szCs w:val="24"/>
              </w:rPr>
            </w:pPr>
            <w:r w:rsidRPr="008B3A37">
              <w:rPr>
                <w:color w:val="000000" w:themeColor="text1"/>
                <w:sz w:val="24"/>
                <w:szCs w:val="24"/>
              </w:rPr>
              <w:t>Các dịch vụ hỗ trợ khác</w:t>
            </w:r>
          </w:p>
        </w:tc>
        <w:tc>
          <w:tcPr>
            <w:tcW w:w="6237" w:type="dxa"/>
          </w:tcPr>
          <w:p w14:paraId="73A0C949" w14:textId="5FA1FF5E" w:rsidR="00975F77" w:rsidRPr="008B3A37" w:rsidRDefault="00975F77" w:rsidP="00AD082A">
            <w:pPr>
              <w:snapToGrid w:val="0"/>
              <w:jc w:val="both"/>
              <w:rPr>
                <w:color w:val="000000" w:themeColor="text1"/>
                <w:sz w:val="24"/>
                <w:szCs w:val="24"/>
              </w:rPr>
            </w:pPr>
            <w:r w:rsidRPr="008B3A37">
              <w:rPr>
                <w:color w:val="000000" w:themeColor="text1"/>
                <w:sz w:val="24"/>
                <w:szCs w:val="24"/>
              </w:rPr>
              <w:t xml:space="preserve">Các dịch vụ hỗ trợ khác được cung cấp đến cư dân tùy từng giai đoạn nhằm đảm bảo chất lượng dịch vụ của tòa nhà và bảo đảm cho Nhà Chung Cư hoạt động bình thường. </w:t>
            </w:r>
          </w:p>
        </w:tc>
      </w:tr>
    </w:tbl>
    <w:p w14:paraId="764E3E3E" w14:textId="77777777" w:rsidR="00975F77" w:rsidRPr="008B3A37" w:rsidRDefault="00975F77" w:rsidP="00E931E6">
      <w:pPr>
        <w:snapToGrid w:val="0"/>
        <w:jc w:val="both"/>
        <w:rPr>
          <w:color w:val="000000" w:themeColor="text1"/>
          <w:lang w:val="vi-VN"/>
        </w:rPr>
      </w:pPr>
      <w:r w:rsidRPr="008B3A37">
        <w:rPr>
          <w:b/>
          <w:color w:val="000000" w:themeColor="text1"/>
          <w:lang w:val="vi-VN"/>
        </w:rPr>
        <w:t>3</w:t>
      </w:r>
      <w:r w:rsidRPr="008B3A37">
        <w:rPr>
          <w:color w:val="000000" w:themeColor="text1"/>
          <w:lang w:val="vi-VN"/>
        </w:rPr>
        <w:t xml:space="preserve">. </w:t>
      </w:r>
      <w:r w:rsidRPr="008B3A37">
        <w:rPr>
          <w:b/>
          <w:bCs/>
          <w:color w:val="000000" w:themeColor="text1"/>
          <w:lang w:val="vi-VN"/>
        </w:rPr>
        <w:t>Các công việc khác theo quy định của pháp luật liên quan đến quản lý vận hành và bảo trì Nhà Chung Cư</w:t>
      </w:r>
      <w:r w:rsidR="006242A8" w:rsidRPr="008B3A37">
        <w:rPr>
          <w:b/>
          <w:bCs/>
          <w:color w:val="000000" w:themeColor="text1"/>
          <w:lang w:val="vi-VN"/>
        </w:rPr>
        <w:t>, bao gồm:...</w:t>
      </w:r>
      <w:r w:rsidR="006242A8" w:rsidRPr="008B3A37">
        <w:rPr>
          <w:rStyle w:val="FootnoteReference"/>
          <w:b/>
          <w:bCs/>
          <w:color w:val="000000" w:themeColor="text1"/>
          <w:lang w:val="vi-VN"/>
        </w:rPr>
        <w:footnoteReference w:id="23"/>
      </w:r>
    </w:p>
    <w:p w14:paraId="32B6C87C" w14:textId="77777777" w:rsidR="00975F77" w:rsidRPr="008B3A37" w:rsidRDefault="00975F77" w:rsidP="00AD082A">
      <w:pPr>
        <w:snapToGrid w:val="0"/>
        <w:rPr>
          <w:color w:val="000000" w:themeColor="text1"/>
          <w:lang w:val="vi-VN"/>
        </w:rPr>
      </w:pPr>
    </w:p>
    <w:p w14:paraId="6B9A92D1" w14:textId="77777777" w:rsidR="009D3F1D" w:rsidRPr="008B3A37" w:rsidRDefault="009D3F1D" w:rsidP="006865A8">
      <w:pPr>
        <w:snapToGrid w:val="0"/>
        <w:rPr>
          <w:color w:val="000000" w:themeColor="text1"/>
          <w:lang w:val="vi-VN"/>
        </w:rPr>
      </w:pPr>
      <w:bookmarkStart w:id="138" w:name="_GoBack"/>
      <w:bookmarkEnd w:id="137"/>
      <w:bookmarkEnd w:id="138"/>
    </w:p>
    <w:sectPr w:rsidR="009D3F1D" w:rsidRPr="008B3A37" w:rsidSect="0015775E">
      <w:type w:val="continuous"/>
      <w:pgSz w:w="11907" w:h="16840" w:code="9"/>
      <w:pgMar w:top="1134" w:right="1134" w:bottom="1134" w:left="1418" w:header="289" w:footer="74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EDFB" w16cex:dateUtc="2022-09-29T03:12:00Z"/>
  <w16cex:commentExtensible w16cex:durableId="26F902CB" w16cex:dateUtc="2022-10-18T03:47:00Z"/>
  <w16cex:commentExtensible w16cex:durableId="26DFF58B" w16cex:dateUtc="2022-09-29T03:44:00Z"/>
  <w16cex:commentExtensible w16cex:durableId="26F8FE28" w16cex:dateUtc="2022-10-18T03:27:00Z"/>
  <w16cex:commentExtensible w16cex:durableId="26F8FEC0" w16cex:dateUtc="2022-10-18T03:30:00Z"/>
  <w16cex:commentExtensible w16cex:durableId="26F8FF40" w16cex:dateUtc="2022-10-18T03:32:00Z"/>
  <w16cex:commentExtensible w16cex:durableId="26E142EB" w16cex:dateUtc="2022-09-30T03:26:00Z"/>
  <w16cex:commentExtensible w16cex:durableId="26F8FFCD" w16cex:dateUtc="2022-10-18T03:34:00Z"/>
  <w16cex:commentExtensible w16cex:durableId="26DEB7C6" w16cex:dateUtc="2022-09-28T05:08:00Z"/>
  <w16cex:commentExtensible w16cex:durableId="26E0474C" w16cex:dateUtc="2022-09-29T09:33:00Z"/>
  <w16cex:commentExtensible w16cex:durableId="26F9002F" w16cex:dateUtc="2022-10-18T03:36:00Z"/>
  <w16cex:commentExtensible w16cex:durableId="26DEDAE8" w16cex:dateUtc="2022-09-28T07:38:00Z"/>
  <w16cex:commentExtensible w16cex:durableId="26F900FB" w16cex:dateUtc="2022-10-18T03:39:00Z"/>
  <w16cex:commentExtensible w16cex:durableId="26F9019B" w16cex:dateUtc="2022-10-18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CF3BD5" w16cid:durableId="26DFEDFB"/>
  <w16cid:commentId w16cid:paraId="6C5D5B95" w16cid:durableId="26F902CB"/>
  <w16cid:commentId w16cid:paraId="5306F17E" w16cid:durableId="26DE91BC"/>
  <w16cid:commentId w16cid:paraId="3CCFE903" w16cid:durableId="26DFF58B"/>
  <w16cid:commentId w16cid:paraId="5B6A1C4A" w16cid:durableId="26DE91C0"/>
  <w16cid:commentId w16cid:paraId="6CACD154" w16cid:durableId="26F8FE28"/>
  <w16cid:commentId w16cid:paraId="1A43EC01" w16cid:durableId="26F7AD51"/>
  <w16cid:commentId w16cid:paraId="504179D9" w16cid:durableId="26F8FEC0"/>
  <w16cid:commentId w16cid:paraId="13F0E9A1" w16cid:durableId="26F8FF40"/>
  <w16cid:commentId w16cid:paraId="792133CC" w16cid:durableId="26E142EB"/>
  <w16cid:commentId w16cid:paraId="1D7E83E6" w16cid:durableId="26F8FFCD"/>
  <w16cid:commentId w16cid:paraId="24DFA5FB" w16cid:durableId="26DEB7C6"/>
  <w16cid:commentId w16cid:paraId="11F8B81B" w16cid:durableId="26E0474C"/>
  <w16cid:commentId w16cid:paraId="5B7C7522" w16cid:durableId="26F9002F"/>
  <w16cid:commentId w16cid:paraId="1F48E63F" w16cid:durableId="26F7AD55"/>
  <w16cid:commentId w16cid:paraId="1D75A508" w16cid:durableId="26F7AD56"/>
  <w16cid:commentId w16cid:paraId="3B0AC26A" w16cid:durableId="26DEDAE8"/>
  <w16cid:commentId w16cid:paraId="0AAB5EB9" w16cid:durableId="26F900FB"/>
  <w16cid:commentId w16cid:paraId="7AD0E9F6" w16cid:durableId="26DE91C5"/>
  <w16cid:commentId w16cid:paraId="27AFB3F1" w16cid:durableId="26F901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76ED" w14:textId="77777777" w:rsidR="00F14D2B" w:rsidRDefault="00F14D2B">
      <w:r>
        <w:separator/>
      </w:r>
    </w:p>
  </w:endnote>
  <w:endnote w:type="continuationSeparator" w:id="0">
    <w:p w14:paraId="735FCE37" w14:textId="77777777" w:rsidR="00F14D2B" w:rsidRDefault="00F14D2B">
      <w:r>
        <w:continuationSeparator/>
      </w:r>
    </w:p>
  </w:endnote>
  <w:endnote w:type="continuationNotice" w:id="1">
    <w:p w14:paraId="18D8C8A8" w14:textId="77777777" w:rsidR="00F14D2B" w:rsidRDefault="00F1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491" w14:textId="562C0F0E" w:rsidR="00435464" w:rsidRPr="00B17EF1" w:rsidRDefault="00435464" w:rsidP="007E3041">
    <w:pPr>
      <w:pStyle w:val="Footer"/>
      <w:jc w:val="right"/>
      <w:rPr>
        <w:rFonts w:ascii="Palatino Linotype" w:hAnsi="Palatino Linotype"/>
        <w:sz w:val="18"/>
        <w:szCs w:val="18"/>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DD2E" w14:textId="77777777" w:rsidR="00F14D2B" w:rsidRDefault="00F14D2B">
      <w:r>
        <w:separator/>
      </w:r>
    </w:p>
  </w:footnote>
  <w:footnote w:type="continuationSeparator" w:id="0">
    <w:p w14:paraId="26AB5458" w14:textId="77777777" w:rsidR="00F14D2B" w:rsidRDefault="00F14D2B">
      <w:r>
        <w:continuationSeparator/>
      </w:r>
    </w:p>
  </w:footnote>
  <w:footnote w:type="continuationNotice" w:id="1">
    <w:p w14:paraId="51F9A3FD" w14:textId="77777777" w:rsidR="00F14D2B" w:rsidRDefault="00F14D2B"/>
  </w:footnote>
  <w:footnote w:id="2">
    <w:p w14:paraId="27BF0C58" w14:textId="77777777" w:rsidR="00435464" w:rsidRPr="00893BD1" w:rsidRDefault="00435464" w:rsidP="00893BD1">
      <w:pPr>
        <w:pStyle w:val="FootnoteText"/>
        <w:jc w:val="both"/>
        <w:rPr>
          <w:rFonts w:eastAsia="Malgun Gothic"/>
          <w:lang w:eastAsia="ko-KR"/>
        </w:rPr>
      </w:pPr>
      <w:r>
        <w:rPr>
          <w:rStyle w:val="FootnoteReference"/>
        </w:rPr>
        <w:footnoteRef/>
      </w:r>
      <w:r>
        <w:t xml:space="preserve"> </w:t>
      </w:r>
      <w:r>
        <w:rPr>
          <w:i/>
          <w:iCs/>
          <w:sz w:val="24"/>
          <w:szCs w:val="24"/>
        </w:rPr>
        <w:t>Ghi</w:t>
      </w:r>
      <w:r w:rsidRPr="00D77327">
        <w:rPr>
          <w:i/>
          <w:iCs/>
          <w:sz w:val="24"/>
          <w:szCs w:val="24"/>
        </w:rPr>
        <w:t xml:space="preserve"> thông tin </w:t>
      </w:r>
      <w:r>
        <w:rPr>
          <w:i/>
          <w:iCs/>
          <w:sz w:val="24"/>
          <w:szCs w:val="24"/>
        </w:rPr>
        <w:t>tại thời điểm ký kết Hợp Đồng phù hợp quy định pháp luật và thiết kế được phê duyệt.</w:t>
      </w:r>
    </w:p>
  </w:footnote>
  <w:footnote w:id="3">
    <w:p w14:paraId="674953E6" w14:textId="77777777" w:rsidR="00435464" w:rsidRPr="003E33D3" w:rsidRDefault="00435464" w:rsidP="00E15193">
      <w:pPr>
        <w:pStyle w:val="FootnoteText"/>
        <w:jc w:val="both"/>
        <w:rPr>
          <w:rFonts w:eastAsia="Malgun Gothic"/>
          <w:lang w:eastAsia="ko-KR"/>
        </w:rPr>
      </w:pPr>
      <w:r>
        <w:rPr>
          <w:rStyle w:val="FootnoteReference"/>
        </w:rPr>
        <w:footnoteRef/>
      </w:r>
      <w:r>
        <w:t xml:space="preserve"> </w:t>
      </w:r>
      <w:r>
        <w:rPr>
          <w:i/>
          <w:iCs/>
          <w:sz w:val="24"/>
          <w:szCs w:val="24"/>
          <w:lang w:val="en-SG"/>
        </w:rPr>
        <w:t>G</w:t>
      </w:r>
      <w:r w:rsidRPr="00D77327">
        <w:rPr>
          <w:i/>
          <w:iCs/>
          <w:sz w:val="24"/>
          <w:szCs w:val="24"/>
          <w:lang w:val="en-SG"/>
        </w:rPr>
        <w:t xml:space="preserve">hi thông tin </w:t>
      </w:r>
      <w:r>
        <w:rPr>
          <w:i/>
          <w:iCs/>
          <w:sz w:val="24"/>
          <w:szCs w:val="24"/>
          <w:lang w:val="en-SG"/>
        </w:rPr>
        <w:t>tại thời điểm ký kết Hợp đồng, đảm bảo tiến độ xây dựng tương ứng với tiến độ thanh toán phù hợp với quy định tại Điều 57 Luật Kinh doanh bất động sản, và tuỳ thuộc vào tiến độ xây dựng thực tế tại thời điểm ký kết Hợp Đồng.</w:t>
      </w:r>
    </w:p>
  </w:footnote>
  <w:footnote w:id="4">
    <w:p w14:paraId="032486C9" w14:textId="77777777" w:rsidR="00435464" w:rsidRPr="00AD082A" w:rsidRDefault="00435464">
      <w:pPr>
        <w:pStyle w:val="FootnoteText"/>
        <w:rPr>
          <w:rFonts w:eastAsia="Malgun Gothic"/>
          <w:lang w:eastAsia="ko-KR"/>
        </w:rPr>
      </w:pPr>
      <w:r>
        <w:rPr>
          <w:rStyle w:val="FootnoteReference"/>
        </w:rPr>
        <w:footnoteRef/>
      </w:r>
      <w:r>
        <w:t xml:space="preserve"> </w:t>
      </w:r>
      <w:r w:rsidRPr="00D77327">
        <w:rPr>
          <w:i/>
          <w:iCs/>
          <w:sz w:val="24"/>
          <w:szCs w:val="24"/>
        </w:rPr>
        <w:t xml:space="preserve">Ghi theo thoả thuận và thiết kế dự án </w:t>
      </w:r>
      <w:r w:rsidRPr="00D77327">
        <w:rPr>
          <w:rFonts w:hint="eastAsia"/>
          <w:i/>
          <w:iCs/>
          <w:sz w:val="24"/>
          <w:szCs w:val="24"/>
        </w:rPr>
        <w:t>đ</w:t>
      </w:r>
      <w:r w:rsidRPr="00D77327">
        <w:rPr>
          <w:i/>
          <w:iCs/>
          <w:sz w:val="24"/>
          <w:szCs w:val="24"/>
        </w:rPr>
        <w:t>ược phê duyệ</w:t>
      </w:r>
      <w:r>
        <w:rPr>
          <w:i/>
          <w:iCs/>
          <w:sz w:val="24"/>
          <w:szCs w:val="24"/>
        </w:rPr>
        <w:t>t, tại thời điểm ký kết Hợp Đồng</w:t>
      </w:r>
      <w:r w:rsidRPr="00D77327">
        <w:rPr>
          <w:i/>
          <w:iCs/>
          <w:sz w:val="24"/>
          <w:szCs w:val="24"/>
        </w:rPr>
        <w:t>.</w:t>
      </w:r>
      <w:r>
        <w:t xml:space="preserve"> </w:t>
      </w:r>
    </w:p>
  </w:footnote>
  <w:footnote w:id="5">
    <w:p w14:paraId="2B537389" w14:textId="0EDA2F02" w:rsidR="00435464" w:rsidRPr="003E33D3" w:rsidRDefault="00435464" w:rsidP="00AC4DCE">
      <w:pPr>
        <w:pStyle w:val="FootnoteText"/>
      </w:pPr>
      <w:r>
        <w:rPr>
          <w:rStyle w:val="FootnoteReference"/>
        </w:rPr>
        <w:footnoteRef/>
      </w:r>
      <w:r>
        <w:t xml:space="preserve"> </w:t>
      </w:r>
      <w:r w:rsidRPr="007A5828">
        <w:rPr>
          <w:i/>
          <w:iCs/>
          <w:sz w:val="24"/>
          <w:szCs w:val="24"/>
        </w:rPr>
        <w:t>Điền tại thời điểm ký kết Hợp đồng</w:t>
      </w:r>
      <w:r>
        <w:rPr>
          <w:i/>
          <w:iCs/>
          <w:sz w:val="24"/>
          <w:szCs w:val="24"/>
        </w:rPr>
        <w:t>, tối thiểu 3 ngày.</w:t>
      </w:r>
    </w:p>
  </w:footnote>
  <w:footnote w:id="6">
    <w:p w14:paraId="3B84102F" w14:textId="77777777" w:rsidR="00435464" w:rsidRPr="003E33D3" w:rsidRDefault="00435464">
      <w:pPr>
        <w:pStyle w:val="FootnoteText"/>
        <w:rPr>
          <w:rFonts w:eastAsia="Malgun Gothic"/>
          <w:lang w:eastAsia="ko-KR"/>
        </w:rPr>
      </w:pPr>
      <w:r>
        <w:rPr>
          <w:rStyle w:val="FootnoteReference"/>
        </w:rPr>
        <w:footnoteRef/>
      </w:r>
      <w:r>
        <w:t xml:space="preserve"> </w:t>
      </w:r>
      <w:r w:rsidRPr="005572A0">
        <w:rPr>
          <w:i/>
          <w:iCs/>
          <w:sz w:val="24"/>
          <w:szCs w:val="24"/>
        </w:rPr>
        <w:t xml:space="preserve">Điền </w:t>
      </w:r>
      <w:r w:rsidRPr="00BB7CE2">
        <w:rPr>
          <w:i/>
          <w:iCs/>
          <w:sz w:val="24"/>
          <w:szCs w:val="24"/>
        </w:rPr>
        <w:t>t</w:t>
      </w:r>
      <w:r w:rsidRPr="00D77327">
        <w:rPr>
          <w:i/>
          <w:iCs/>
          <w:sz w:val="24"/>
          <w:szCs w:val="24"/>
        </w:rPr>
        <w:t>heo thoả thuận Các Bên</w:t>
      </w:r>
      <w:r>
        <w:rPr>
          <w:i/>
          <w:iCs/>
          <w:sz w:val="24"/>
          <w:szCs w:val="24"/>
        </w:rPr>
        <w:t xml:space="preserve"> tại thời điểm ký kết Hợp đồng</w:t>
      </w:r>
      <w:r w:rsidRPr="00D77327">
        <w:rPr>
          <w:i/>
          <w:iCs/>
          <w:sz w:val="24"/>
          <w:szCs w:val="24"/>
        </w:rPr>
        <w:t>, nhưng tối đa không quá 90 ngày</w:t>
      </w:r>
      <w:r>
        <w:rPr>
          <w:i/>
          <w:iCs/>
          <w:sz w:val="24"/>
          <w:szCs w:val="24"/>
        </w:rPr>
        <w:t>.</w:t>
      </w:r>
    </w:p>
  </w:footnote>
  <w:footnote w:id="7">
    <w:p w14:paraId="546DBB82" w14:textId="634A0CC2" w:rsidR="00435464" w:rsidRPr="003E33D3" w:rsidRDefault="00435464">
      <w:pPr>
        <w:pStyle w:val="FootnoteText"/>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iCs/>
          <w:sz w:val="24"/>
          <w:szCs w:val="24"/>
        </w:rPr>
        <w:t xml:space="preserve">ối thiểu 10 </w:t>
      </w:r>
      <w:r>
        <w:rPr>
          <w:i/>
          <w:iCs/>
          <w:sz w:val="24"/>
          <w:szCs w:val="24"/>
        </w:rPr>
        <w:t>ngày.</w:t>
      </w:r>
    </w:p>
  </w:footnote>
  <w:footnote w:id="8">
    <w:p w14:paraId="10BF3B4D" w14:textId="2AD84EB0" w:rsidR="00435464" w:rsidRPr="003E33D3" w:rsidRDefault="00435464">
      <w:pPr>
        <w:pStyle w:val="FootnoteText"/>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tối thiểu 10 ngày.</w:t>
      </w:r>
    </w:p>
  </w:footnote>
  <w:footnote w:id="9">
    <w:p w14:paraId="1352C0FB" w14:textId="474F721B" w:rsidR="00435464" w:rsidRPr="003E33D3" w:rsidRDefault="00435464">
      <w:pPr>
        <w:pStyle w:val="FootnoteText"/>
        <w:rPr>
          <w:rFonts w:eastAsia="Malgun Gothic"/>
          <w:lang w:eastAsia="ko-KR"/>
        </w:rPr>
      </w:pPr>
      <w:r>
        <w:rPr>
          <w:rStyle w:val="FootnoteReference"/>
        </w:rPr>
        <w:footnoteRef/>
      </w:r>
      <w:r>
        <w:rPr>
          <w:i/>
          <w:iCs/>
          <w:sz w:val="24"/>
          <w:szCs w:val="24"/>
        </w:rP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iCs/>
          <w:sz w:val="24"/>
          <w:szCs w:val="24"/>
        </w:rPr>
        <w:t>ối đa không quá 07 ngày</w:t>
      </w:r>
      <w:r>
        <w:rPr>
          <w:i/>
          <w:iCs/>
          <w:sz w:val="24"/>
          <w:szCs w:val="24"/>
        </w:rPr>
        <w:t>.</w:t>
      </w:r>
    </w:p>
  </w:footnote>
  <w:footnote w:id="10">
    <w:p w14:paraId="68C22603" w14:textId="4DD94A2D" w:rsidR="00435464" w:rsidRPr="00501975" w:rsidRDefault="00435464" w:rsidP="00E6409E">
      <w:pPr>
        <w:pStyle w:val="FootnoteText"/>
        <w:rPr>
          <w:rFonts w:eastAsia="Malgun Gothic"/>
          <w:lang w:eastAsia="ko-KR"/>
        </w:rPr>
      </w:pPr>
      <w:r>
        <w:rPr>
          <w:rStyle w:val="FootnoteReference"/>
        </w:rPr>
        <w:footnoteRef/>
      </w:r>
      <w:r>
        <w:rPr>
          <w:i/>
          <w:sz w:val="24"/>
          <w:szCs w:val="24"/>
        </w:rP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Pr>
          <w:i/>
          <w:sz w:val="24"/>
          <w:szCs w:val="24"/>
        </w:rPr>
        <w:t>ối thiểu là 10 ngày.</w:t>
      </w:r>
    </w:p>
  </w:footnote>
  <w:footnote w:id="11">
    <w:p w14:paraId="7B393035" w14:textId="23FF8E6B" w:rsidR="00435464" w:rsidRPr="00501975" w:rsidRDefault="00435464" w:rsidP="00501975">
      <w:pPr>
        <w:pStyle w:val="FootnoteText"/>
        <w:jc w:val="both"/>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sz w:val="24"/>
          <w:szCs w:val="24"/>
        </w:rPr>
        <w:t xml:space="preserve">ỷ lệ % tương ứng với tỷ lệ % tại điểm a khoản 2 Điều 12 của Hợp Đồng này </w:t>
      </w:r>
      <w:r>
        <w:rPr>
          <w:i/>
          <w:sz w:val="24"/>
          <w:szCs w:val="24"/>
        </w:rPr>
        <w:t>(</w:t>
      </w:r>
      <w:r w:rsidRPr="00D77327">
        <w:rPr>
          <w:i/>
          <w:sz w:val="24"/>
          <w:szCs w:val="24"/>
        </w:rPr>
        <w:t xml:space="preserve">mức phạt cho Các Bên </w:t>
      </w:r>
      <w:r>
        <w:rPr>
          <w:i/>
          <w:sz w:val="24"/>
          <w:szCs w:val="24"/>
        </w:rPr>
        <w:t xml:space="preserve">là </w:t>
      </w:r>
      <w:r w:rsidRPr="00D77327">
        <w:rPr>
          <w:i/>
          <w:sz w:val="24"/>
          <w:szCs w:val="24"/>
        </w:rPr>
        <w:t>như nhau</w:t>
      </w:r>
      <w:r>
        <w:rPr>
          <w:i/>
          <w:sz w:val="24"/>
          <w:szCs w:val="24"/>
        </w:rPr>
        <w:t>).</w:t>
      </w:r>
    </w:p>
  </w:footnote>
  <w:footnote w:id="12">
    <w:p w14:paraId="5BFB4967" w14:textId="1E077232" w:rsidR="00435464" w:rsidRPr="00501975" w:rsidRDefault="00435464" w:rsidP="007B5B25">
      <w:pPr>
        <w:pStyle w:val="FootnoteText"/>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Pr>
          <w:i/>
          <w:sz w:val="24"/>
          <w:szCs w:val="24"/>
        </w:rPr>
        <w:t>ối thiểu là 60 ngày.</w:t>
      </w:r>
    </w:p>
  </w:footnote>
  <w:footnote w:id="13">
    <w:p w14:paraId="523BE0D7" w14:textId="1EB49B0B" w:rsidR="00435464" w:rsidRPr="002C45C2" w:rsidRDefault="00435464" w:rsidP="00501975">
      <w:pPr>
        <w:pStyle w:val="FootnoteText"/>
        <w:jc w:val="both"/>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sz w:val="24"/>
          <w:szCs w:val="24"/>
        </w:rPr>
        <w:t xml:space="preserve">ỷ lệ % tương ứng với tỷ lệ % tại điểm b khoản 2 Điều 12 </w:t>
      </w:r>
      <w:r>
        <w:rPr>
          <w:i/>
          <w:sz w:val="24"/>
          <w:szCs w:val="24"/>
        </w:rPr>
        <w:t>(</w:t>
      </w:r>
      <w:r w:rsidRPr="00D77327">
        <w:rPr>
          <w:i/>
          <w:sz w:val="24"/>
          <w:szCs w:val="24"/>
        </w:rPr>
        <w:t>mức phạt cho Các Bên</w:t>
      </w:r>
      <w:r>
        <w:rPr>
          <w:i/>
          <w:sz w:val="24"/>
          <w:szCs w:val="24"/>
        </w:rPr>
        <w:t xml:space="preserve"> là</w:t>
      </w:r>
      <w:r w:rsidRPr="00D77327">
        <w:rPr>
          <w:i/>
          <w:sz w:val="24"/>
          <w:szCs w:val="24"/>
        </w:rPr>
        <w:t xml:space="preserve"> như nhau</w:t>
      </w:r>
      <w:r>
        <w:rPr>
          <w:i/>
          <w:sz w:val="24"/>
          <w:szCs w:val="24"/>
        </w:rPr>
        <w:t>).</w:t>
      </w:r>
    </w:p>
  </w:footnote>
  <w:footnote w:id="14">
    <w:p w14:paraId="5E2D6B93" w14:textId="11ACB54A" w:rsidR="00435464" w:rsidRPr="002C45C2" w:rsidRDefault="00435464" w:rsidP="002C45C2">
      <w:pPr>
        <w:pStyle w:val="FootnoteText"/>
        <w:jc w:val="both"/>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sz w:val="24"/>
          <w:szCs w:val="24"/>
        </w:rPr>
        <w:t>ỷ lệ % tương ứng với tỷ lệ % tại điểm a khoản 1 Điều 12</w:t>
      </w:r>
      <w:r>
        <w:rPr>
          <w:i/>
          <w:sz w:val="24"/>
          <w:szCs w:val="24"/>
        </w:rPr>
        <w:t xml:space="preserve"> (</w:t>
      </w:r>
      <w:r w:rsidRPr="00D77327">
        <w:rPr>
          <w:i/>
          <w:sz w:val="24"/>
          <w:szCs w:val="24"/>
        </w:rPr>
        <w:t xml:space="preserve">mức phạt cho Các Bên </w:t>
      </w:r>
      <w:r>
        <w:rPr>
          <w:i/>
          <w:sz w:val="24"/>
          <w:szCs w:val="24"/>
        </w:rPr>
        <w:t xml:space="preserve">là </w:t>
      </w:r>
      <w:r w:rsidRPr="00D77327">
        <w:rPr>
          <w:i/>
          <w:sz w:val="24"/>
          <w:szCs w:val="24"/>
        </w:rPr>
        <w:t>như nhau</w:t>
      </w:r>
      <w:r>
        <w:rPr>
          <w:i/>
          <w:sz w:val="24"/>
          <w:szCs w:val="24"/>
        </w:rPr>
        <w:t>).</w:t>
      </w:r>
    </w:p>
  </w:footnote>
  <w:footnote w:id="15">
    <w:p w14:paraId="0F84CD95" w14:textId="29B38584" w:rsidR="00435464" w:rsidRPr="002C45C2" w:rsidRDefault="00435464" w:rsidP="002C45C2">
      <w:pPr>
        <w:pStyle w:val="FootnoteText"/>
        <w:jc w:val="both"/>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t</w:t>
      </w:r>
      <w:r w:rsidRPr="00D77327">
        <w:rPr>
          <w:i/>
          <w:sz w:val="24"/>
          <w:szCs w:val="24"/>
        </w:rPr>
        <w:t>ỷ lệ % tương ứng với tỷ l</w:t>
      </w:r>
      <w:r>
        <w:rPr>
          <w:i/>
          <w:sz w:val="24"/>
          <w:szCs w:val="24"/>
        </w:rPr>
        <w:t>ệ % tại điểm b khoản 1 Điều 12 (</w:t>
      </w:r>
      <w:r w:rsidRPr="00D77327">
        <w:rPr>
          <w:i/>
          <w:sz w:val="24"/>
          <w:szCs w:val="24"/>
        </w:rPr>
        <w:t>mức phạt cho Các Bên như nhau</w:t>
      </w:r>
      <w:r>
        <w:rPr>
          <w:i/>
          <w:sz w:val="24"/>
          <w:szCs w:val="24"/>
        </w:rPr>
        <w:t>).</w:t>
      </w:r>
    </w:p>
  </w:footnote>
  <w:footnote w:id="16">
    <w:p w14:paraId="74CF852C" w14:textId="77777777" w:rsidR="00435464" w:rsidRPr="003E33D3" w:rsidRDefault="00435464" w:rsidP="00A15FBE">
      <w:pPr>
        <w:pStyle w:val="FootnoteText"/>
        <w:jc w:val="both"/>
        <w:rPr>
          <w:rFonts w:eastAsia="Malgun Gothic"/>
          <w:lang w:eastAsia="ko-KR"/>
        </w:rPr>
      </w:pPr>
      <w:r>
        <w:rPr>
          <w:rStyle w:val="FootnoteReference"/>
        </w:rPr>
        <w:footnoteRef/>
      </w:r>
      <w:r>
        <w:t xml:space="preserve"> </w:t>
      </w:r>
      <w:r w:rsidRPr="005321D3">
        <w:rPr>
          <w:i/>
          <w:iCs/>
          <w:sz w:val="24"/>
          <w:szCs w:val="24"/>
        </w:rPr>
        <w:t xml:space="preserve">Điền </w:t>
      </w:r>
      <w:r>
        <w:rPr>
          <w:i/>
          <w:iCs/>
          <w:sz w:val="24"/>
          <w:szCs w:val="24"/>
        </w:rPr>
        <w:t>tại thời điểm ký kết Hợp đồng,</w:t>
      </w:r>
      <w:r w:rsidRPr="00D77327">
        <w:rPr>
          <w:i/>
          <w:iCs/>
          <w:sz w:val="24"/>
          <w:szCs w:val="24"/>
        </w:rPr>
        <w:t xml:space="preserve"> </w:t>
      </w:r>
      <w:r>
        <w:rPr>
          <w:i/>
          <w:iCs/>
          <w:sz w:val="24"/>
          <w:szCs w:val="24"/>
        </w:rPr>
        <w:t>bằng với thời gian quy định tại khoản 4 Điều 8 Hợp đồng.</w:t>
      </w:r>
    </w:p>
  </w:footnote>
  <w:footnote w:id="17">
    <w:p w14:paraId="5834E417" w14:textId="6715E42E" w:rsidR="00435464" w:rsidRPr="00885B23" w:rsidRDefault="00435464" w:rsidP="00FC45D3">
      <w:pPr>
        <w:pStyle w:val="FootnoteText"/>
        <w:rPr>
          <w:rFonts w:eastAsia="Malgun Gothic"/>
          <w:lang w:eastAsia="ko-KR"/>
        </w:rPr>
      </w:pPr>
      <w:r>
        <w:rPr>
          <w:rStyle w:val="FootnoteReference"/>
        </w:rPr>
        <w:footnoteRef/>
      </w:r>
      <w:r>
        <w:t xml:space="preserve"> </w:t>
      </w:r>
      <w:r w:rsidRPr="00885B23">
        <w:rPr>
          <w:i/>
          <w:sz w:val="24"/>
          <w:szCs w:val="24"/>
        </w:rPr>
        <w:t xml:space="preserve">Điền </w:t>
      </w:r>
      <w:r>
        <w:rPr>
          <w:i/>
          <w:sz w:val="24"/>
          <w:szCs w:val="24"/>
        </w:rPr>
        <w:t>tại thời điểm ký kết Hợp đồng, t</w:t>
      </w:r>
      <w:r w:rsidRPr="00D77327">
        <w:rPr>
          <w:i/>
          <w:sz w:val="24"/>
          <w:szCs w:val="24"/>
        </w:rPr>
        <w:t>ối thiểu là 30 ngày</w:t>
      </w:r>
      <w:r>
        <w:rPr>
          <w:i/>
          <w:sz w:val="24"/>
          <w:szCs w:val="24"/>
        </w:rPr>
        <w:t>.</w:t>
      </w:r>
    </w:p>
  </w:footnote>
  <w:footnote w:id="18">
    <w:p w14:paraId="001F30FC" w14:textId="584B2679" w:rsidR="00435464" w:rsidRPr="00885B23" w:rsidRDefault="00435464" w:rsidP="00BE3C75">
      <w:pPr>
        <w:pStyle w:val="FootnoteText"/>
        <w:jc w:val="both"/>
        <w:rPr>
          <w:rFonts w:eastAsia="Malgun Gothic"/>
          <w:lang w:eastAsia="ko-KR"/>
        </w:rPr>
      </w:pPr>
      <w:r>
        <w:rPr>
          <w:rStyle w:val="FootnoteReference"/>
        </w:rPr>
        <w:footnoteRef/>
      </w:r>
      <w:r>
        <w:t xml:space="preserve"> </w:t>
      </w:r>
      <w:r w:rsidRPr="002D2373">
        <w:rPr>
          <w:i/>
          <w:sz w:val="24"/>
          <w:szCs w:val="24"/>
        </w:rPr>
        <w:t xml:space="preserve">Điền </w:t>
      </w:r>
      <w:r>
        <w:rPr>
          <w:i/>
          <w:sz w:val="24"/>
          <w:szCs w:val="24"/>
        </w:rPr>
        <w:t>ngày liền sau ngày ghi tại chú thích số 16 khoản 3 Điều 15 này tại thời điểm ký kết Hợp đồng.</w:t>
      </w:r>
    </w:p>
  </w:footnote>
  <w:footnote w:id="19">
    <w:p w14:paraId="47A6D2DE" w14:textId="38E54FF4" w:rsidR="00435464" w:rsidRDefault="00435464" w:rsidP="00E931E6">
      <w:pPr>
        <w:pStyle w:val="FootnoteText"/>
        <w:jc w:val="both"/>
        <w:rPr>
          <w:rFonts w:eastAsia="Malgun Gothic"/>
          <w:lang w:eastAsia="ko-KR"/>
        </w:rPr>
      </w:pPr>
      <w:r>
        <w:rPr>
          <w:rStyle w:val="FootnoteReference"/>
        </w:rPr>
        <w:footnoteRef/>
      </w:r>
      <w:r>
        <w:t xml:space="preserve"> </w:t>
      </w:r>
      <w:r w:rsidRPr="003E33D3">
        <w:rPr>
          <w:sz w:val="24"/>
          <w:szCs w:val="24"/>
        </w:rPr>
        <w:t>Nội dung chi tiết của Danh mục thực hiện theo thoả thuận của Bên Bán và Bên Mua tại thời điểm ký kết Hợp Đồng, phù hợp với quy định của pháp luật và thiết kế dự án đã được phê duyệt</w:t>
      </w:r>
      <w:r>
        <w:rPr>
          <w:sz w:val="24"/>
          <w:szCs w:val="24"/>
        </w:rPr>
        <w:t xml:space="preserve">. Trong trường hợp có thay đổi,  phải có sự thoả thuận </w:t>
      </w:r>
      <w:r w:rsidRPr="00AC11F4">
        <w:rPr>
          <w:sz w:val="24"/>
          <w:szCs w:val="24"/>
        </w:rPr>
        <w:t>bằng văn bản</w:t>
      </w:r>
      <w:r>
        <w:rPr>
          <w:sz w:val="24"/>
          <w:szCs w:val="24"/>
        </w:rPr>
        <w:t xml:space="preserve"> của Các Bên theo quy định tại Điều 5.1.e của Hợp Đồng</w:t>
      </w:r>
      <w:r w:rsidRPr="003E33D3">
        <w:rPr>
          <w:sz w:val="24"/>
          <w:szCs w:val="24"/>
        </w:rPr>
        <w:t>.</w:t>
      </w:r>
    </w:p>
  </w:footnote>
  <w:footnote w:id="20">
    <w:p w14:paraId="65F465A4" w14:textId="6385C4E6" w:rsidR="00435464" w:rsidRDefault="00435464" w:rsidP="00E931E6">
      <w:pPr>
        <w:pStyle w:val="FootnoteText"/>
        <w:jc w:val="both"/>
        <w:rPr>
          <w:rFonts w:eastAsia="Malgun Gothic"/>
          <w:lang w:eastAsia="ko-KR"/>
        </w:rPr>
      </w:pPr>
      <w:r>
        <w:rPr>
          <w:rStyle w:val="FootnoteReference"/>
        </w:rPr>
        <w:footnoteRef/>
      </w:r>
      <w:r>
        <w:t xml:space="preserve"> </w:t>
      </w:r>
      <w:r w:rsidRPr="003E33D3">
        <w:rPr>
          <w:sz w:val="24"/>
          <w:szCs w:val="24"/>
        </w:rPr>
        <w:t>Các hạng mục chi tiết sẽ được liệt kê tại thời điểm ký Hợp Đồng phù hợp với quy định của pháp luật và thiết kế dự án đã được phê duyệt</w:t>
      </w:r>
      <w:r>
        <w:rPr>
          <w:sz w:val="24"/>
          <w:szCs w:val="24"/>
        </w:rPr>
        <w:t>.</w:t>
      </w:r>
    </w:p>
  </w:footnote>
  <w:footnote w:id="21">
    <w:p w14:paraId="0969D26B" w14:textId="77777777" w:rsidR="00435464" w:rsidRDefault="00435464" w:rsidP="009273A7">
      <w:pPr>
        <w:pStyle w:val="FootnoteText"/>
        <w:jc w:val="both"/>
      </w:pPr>
      <w:r>
        <w:rPr>
          <w:rStyle w:val="FootnoteReference"/>
        </w:rPr>
        <w:footnoteRef/>
      </w:r>
      <w:r>
        <w:t xml:space="preserve"> </w:t>
      </w:r>
      <w:r w:rsidRPr="00866A14">
        <w:rPr>
          <w:sz w:val="24"/>
          <w:szCs w:val="24"/>
        </w:rPr>
        <w:t>Điền cụ thể</w:t>
      </w:r>
      <w:r>
        <w:rPr>
          <w:sz w:val="24"/>
          <w:szCs w:val="24"/>
        </w:rPr>
        <w:t xml:space="preserve"> diện tích, vị trí</w:t>
      </w:r>
      <w:r w:rsidRPr="00866A14">
        <w:rPr>
          <w:sz w:val="24"/>
          <w:szCs w:val="24"/>
        </w:rPr>
        <w:t xml:space="preserve"> tại thời điểm ký kết Hợp đồng phù hợp với quy định pháp luật và thiết kế được phê duyệt.</w:t>
      </w:r>
    </w:p>
  </w:footnote>
  <w:footnote w:id="22">
    <w:p w14:paraId="5DD60F57" w14:textId="77777777" w:rsidR="00435464" w:rsidRPr="0080588C" w:rsidRDefault="00435464">
      <w:pPr>
        <w:pStyle w:val="FootnoteText"/>
      </w:pPr>
      <w:r>
        <w:rPr>
          <w:rStyle w:val="FootnoteReference"/>
        </w:rPr>
        <w:footnoteRef/>
      </w:r>
      <w:r>
        <w:t xml:space="preserve"> </w:t>
      </w:r>
      <w:r w:rsidRPr="0080588C">
        <w:rPr>
          <w:sz w:val="24"/>
        </w:rPr>
        <w:t>Điền tại thời điểm ký kết Hợp đồng, tối thiểu 03 (ba) ngày.</w:t>
      </w:r>
    </w:p>
  </w:footnote>
  <w:footnote w:id="23">
    <w:p w14:paraId="7817716A" w14:textId="77777777" w:rsidR="00435464" w:rsidRPr="00AD082A" w:rsidRDefault="00435464">
      <w:pPr>
        <w:pStyle w:val="FootnoteText"/>
        <w:rPr>
          <w:rFonts w:eastAsia="Malgun Gothic"/>
          <w:sz w:val="24"/>
          <w:szCs w:val="24"/>
          <w:lang w:eastAsia="ko-KR"/>
        </w:rPr>
      </w:pPr>
      <w:r w:rsidRPr="00AD082A">
        <w:rPr>
          <w:rStyle w:val="FootnoteReference"/>
          <w:sz w:val="24"/>
          <w:szCs w:val="24"/>
        </w:rPr>
        <w:footnoteRef/>
      </w:r>
      <w:r w:rsidRPr="00AD082A">
        <w:rPr>
          <w:sz w:val="24"/>
          <w:szCs w:val="24"/>
        </w:rPr>
        <w:t xml:space="preserve"> </w:t>
      </w:r>
      <w:r w:rsidRPr="00AD082A">
        <w:rPr>
          <w:rFonts w:eastAsia="Malgun Gothic" w:hint="cs"/>
          <w:sz w:val="24"/>
          <w:szCs w:val="24"/>
          <w:lang w:eastAsia="ko-KR"/>
        </w:rPr>
        <w:t>Đ</w:t>
      </w:r>
      <w:r w:rsidRPr="00AD082A">
        <w:rPr>
          <w:rFonts w:eastAsia="Malgun Gothic"/>
          <w:sz w:val="24"/>
          <w:szCs w:val="24"/>
          <w:lang w:eastAsia="ko-KR"/>
        </w:rPr>
        <w:t xml:space="preserve">iền theo thoả thuận của các bên tại thời điểm ký kết Hợp Đồng.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F688" w14:textId="77777777" w:rsidR="00435464" w:rsidRPr="006711B4" w:rsidRDefault="00435464" w:rsidP="007E3041">
    <w:pPr>
      <w:spacing w:before="120"/>
      <w:rPr>
        <w:b/>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2" w15:restartNumberingAfterBreak="0">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3" w15:restartNumberingAfterBreak="0">
    <w:nsid w:val="00916F03"/>
    <w:multiLevelType w:val="multilevel"/>
    <w:tmpl w:val="21C6333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CC118F"/>
    <w:multiLevelType w:val="multilevel"/>
    <w:tmpl w:val="C0E4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C3C57"/>
    <w:multiLevelType w:val="hybridMultilevel"/>
    <w:tmpl w:val="C29EC72A"/>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7D53054"/>
    <w:multiLevelType w:val="hybridMultilevel"/>
    <w:tmpl w:val="72DCF48E"/>
    <w:lvl w:ilvl="0" w:tplc="72045F52">
      <w:start w:val="1"/>
      <w:numFmt w:val="lowerLetter"/>
      <w:lvlText w:val="%1)"/>
      <w:lvlJc w:val="left"/>
      <w:pPr>
        <w:ind w:left="990" w:hanging="360"/>
      </w:pPr>
      <w:rPr>
        <w:rFonts w:ascii="Times New Roman" w:hAnsi="Times New Roman" w:cs="Times New Roman" w:hint="default"/>
        <w:b w:val="0"/>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8A425B3"/>
    <w:multiLevelType w:val="multilevel"/>
    <w:tmpl w:val="011602F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8BA0143"/>
    <w:multiLevelType w:val="hybridMultilevel"/>
    <w:tmpl w:val="0AB8896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09F11A8E"/>
    <w:multiLevelType w:val="hybridMultilevel"/>
    <w:tmpl w:val="7DBC0400"/>
    <w:lvl w:ilvl="0" w:tplc="E5E8ADD0">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09F65E1F"/>
    <w:multiLevelType w:val="hybridMultilevel"/>
    <w:tmpl w:val="8064109A"/>
    <w:lvl w:ilvl="0" w:tplc="23469B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24F1B"/>
    <w:multiLevelType w:val="hybridMultilevel"/>
    <w:tmpl w:val="85441B98"/>
    <w:lvl w:ilvl="0" w:tplc="90ACAE8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C2B38"/>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10610082"/>
    <w:multiLevelType w:val="hybridMultilevel"/>
    <w:tmpl w:val="7ECE0792"/>
    <w:lvl w:ilvl="0" w:tplc="404E7DA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21C7168"/>
    <w:multiLevelType w:val="multilevel"/>
    <w:tmpl w:val="E09683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E17130"/>
    <w:multiLevelType w:val="multilevel"/>
    <w:tmpl w:val="12E171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9329DE"/>
    <w:multiLevelType w:val="hybridMultilevel"/>
    <w:tmpl w:val="DB4689E6"/>
    <w:lvl w:ilvl="0" w:tplc="C68802D8">
      <w:start w:val="1"/>
      <w:numFmt w:val="decimal"/>
      <w:lvlText w:val="%1."/>
      <w:lvlJc w:val="left"/>
      <w:pPr>
        <w:ind w:left="1069" w:hanging="360"/>
      </w:pPr>
      <w:rPr>
        <w:rFonts w:hint="default"/>
        <w:b w:val="0"/>
        <w:bCs/>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172B0B15"/>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1E9866E3"/>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1F0A6BBB"/>
    <w:multiLevelType w:val="multilevel"/>
    <w:tmpl w:val="1F0A6BBB"/>
    <w:lvl w:ilvl="0">
      <w:numFmt w:val="bullet"/>
      <w:lvlText w:val="-"/>
      <w:lvlJc w:val="left"/>
      <w:pPr>
        <w:tabs>
          <w:tab w:val="left" w:pos="720"/>
        </w:tabs>
        <w:ind w:left="720" w:hanging="360"/>
      </w:pPr>
      <w:rPr>
        <w:rFonts w:ascii="Times New Roman" w:eastAsia="Batang" w:hAnsi="Times New Roman" w:cs="Times New Roman" w:hint="default"/>
        <w:color w:val="auto"/>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1FC57BCC"/>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203F3D58"/>
    <w:multiLevelType w:val="hybridMultilevel"/>
    <w:tmpl w:val="1674B698"/>
    <w:lvl w:ilvl="0" w:tplc="900450BC">
      <w:start w:val="1"/>
      <w:numFmt w:val="lowerLetter"/>
      <w:lvlText w:val="%1)"/>
      <w:lvlJc w:val="left"/>
      <w:pPr>
        <w:ind w:left="990" w:hanging="360"/>
      </w:pPr>
      <w:rPr>
        <w:rFonts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16B3929"/>
    <w:multiLevelType w:val="hybridMultilevel"/>
    <w:tmpl w:val="FDAC5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3574E"/>
    <w:multiLevelType w:val="hybridMultilevel"/>
    <w:tmpl w:val="0EBE008C"/>
    <w:lvl w:ilvl="0" w:tplc="52E6A228">
      <w:start w:val="1"/>
      <w:numFmt w:val="lowerLetter"/>
      <w:lvlText w:val="%1)"/>
      <w:lvlJc w:val="left"/>
      <w:pPr>
        <w:ind w:left="1350" w:hanging="360"/>
      </w:pPr>
      <w:rPr>
        <w:rFonts w:hint="default"/>
        <w:i w:val="0"/>
        <w:iCs/>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24" w15:restartNumberingAfterBreak="0">
    <w:nsid w:val="24F73F42"/>
    <w:multiLevelType w:val="hybridMultilevel"/>
    <w:tmpl w:val="BF1646F6"/>
    <w:lvl w:ilvl="0" w:tplc="DE027E32">
      <w:start w:val="1"/>
      <w:numFmt w:val="lowerLetter"/>
      <w:lvlText w:val="%1)"/>
      <w:lvlJc w:val="left"/>
      <w:pPr>
        <w:ind w:left="1429" w:hanging="720"/>
      </w:pPr>
      <w:rPr>
        <w:rFonts w:ascii="Times New Roman" w:eastAsia="Arial" w:hAnsi="Times New Roman" w:cs="Times New Roman" w:hint="default"/>
        <w:i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256F5DAA"/>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25920DBF"/>
    <w:multiLevelType w:val="hybridMultilevel"/>
    <w:tmpl w:val="76E6DDA2"/>
    <w:lvl w:ilvl="0" w:tplc="2F08992C">
      <w:start w:val="1"/>
      <w:numFmt w:val="decimal"/>
      <w:lvlText w:val="%1."/>
      <w:lvlJc w:val="left"/>
      <w:pPr>
        <w:ind w:left="1069" w:hanging="360"/>
      </w:pPr>
      <w:rPr>
        <w:rFonts w:hint="default"/>
        <w:b w:val="0"/>
        <w:bCs/>
        <w:i w:val="0"/>
        <w:i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F22B15"/>
    <w:multiLevelType w:val="multilevel"/>
    <w:tmpl w:val="B91E2E42"/>
    <w:lvl w:ilvl="0">
      <w:start w:val="17"/>
      <w:numFmt w:val="decimal"/>
      <w:lvlText w:val="%1"/>
      <w:lvlJc w:val="left"/>
      <w:pPr>
        <w:ind w:left="465" w:hanging="465"/>
      </w:pPr>
      <w:rPr>
        <w:rFonts w:hint="default"/>
      </w:rPr>
    </w:lvl>
    <w:lvl w:ilvl="1">
      <w:start w:val="1"/>
      <w:numFmt w:val="decimal"/>
      <w:lvlText w:val="%1.%2"/>
      <w:lvlJc w:val="left"/>
      <w:pPr>
        <w:ind w:left="1095" w:hanging="465"/>
      </w:pPr>
      <w:rPr>
        <w:rFonts w:ascii="Times New Roman" w:hAnsi="Times New Roman" w:cs="Times New Roman" w:hint="default"/>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9" w15:restartNumberingAfterBreak="0">
    <w:nsid w:val="2AB34881"/>
    <w:multiLevelType w:val="hybridMultilevel"/>
    <w:tmpl w:val="FF48030A"/>
    <w:lvl w:ilvl="0" w:tplc="19BE01C4">
      <w:start w:val="1"/>
      <w:numFmt w:val="lowerLetter"/>
      <w:lvlText w:val="%1)"/>
      <w:lvlJc w:val="left"/>
      <w:pPr>
        <w:ind w:left="1350" w:hanging="360"/>
      </w:pPr>
      <w:rPr>
        <w:rFonts w:ascii="Times New Roman" w:eastAsia="Arial" w:hAnsi="Times New Roman" w:cs="Times New Roman"/>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2F8E08BD"/>
    <w:multiLevelType w:val="hybridMultilevel"/>
    <w:tmpl w:val="F612B876"/>
    <w:lvl w:ilvl="0" w:tplc="1BE48292">
      <w:start w:val="1"/>
      <w:numFmt w:val="decimal"/>
      <w:lvlText w:val="%1."/>
      <w:lvlJc w:val="left"/>
      <w:pPr>
        <w:ind w:left="1069" w:hanging="360"/>
      </w:pPr>
      <w:rPr>
        <w:rFonts w:hint="default"/>
        <w:b w:val="0"/>
        <w:bCs/>
        <w:i w:val="0"/>
        <w:i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30347DF2"/>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312760A2"/>
    <w:multiLevelType w:val="hybridMultilevel"/>
    <w:tmpl w:val="70AE46CC"/>
    <w:lvl w:ilvl="0" w:tplc="CB724DD6">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33" w15:restartNumberingAfterBreak="0">
    <w:nsid w:val="315B2870"/>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317D3F02"/>
    <w:multiLevelType w:val="hybridMultilevel"/>
    <w:tmpl w:val="9C0CED24"/>
    <w:lvl w:ilvl="0" w:tplc="07F20A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F5269D"/>
    <w:multiLevelType w:val="hybridMultilevel"/>
    <w:tmpl w:val="7C287390"/>
    <w:lvl w:ilvl="0" w:tplc="ECCE2A94">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34247952"/>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34F730E1"/>
    <w:multiLevelType w:val="multilevel"/>
    <w:tmpl w:val="C5DC378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9B28A9"/>
    <w:multiLevelType w:val="hybridMultilevel"/>
    <w:tmpl w:val="7ECE0792"/>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35AC4AA5"/>
    <w:multiLevelType w:val="multilevel"/>
    <w:tmpl w:val="A712D1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5BA515D"/>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36B0459A"/>
    <w:multiLevelType w:val="hybridMultilevel"/>
    <w:tmpl w:val="C3C4C90E"/>
    <w:lvl w:ilvl="0" w:tplc="624461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37CA029E"/>
    <w:multiLevelType w:val="multilevel"/>
    <w:tmpl w:val="C1F09F6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38D63056"/>
    <w:multiLevelType w:val="hybridMultilevel"/>
    <w:tmpl w:val="EDDCACE0"/>
    <w:lvl w:ilvl="0" w:tplc="3E56E4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933263B"/>
    <w:multiLevelType w:val="multilevel"/>
    <w:tmpl w:val="E2206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A0214F1"/>
    <w:multiLevelType w:val="multilevel"/>
    <w:tmpl w:val="16088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A5723A"/>
    <w:multiLevelType w:val="hybridMultilevel"/>
    <w:tmpl w:val="B97425B6"/>
    <w:lvl w:ilvl="0" w:tplc="19C63F1C">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040522"/>
    <w:multiLevelType w:val="multilevel"/>
    <w:tmpl w:val="2294E8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3C4D3A"/>
    <w:multiLevelType w:val="hybridMultilevel"/>
    <w:tmpl w:val="E488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A4610C"/>
    <w:multiLevelType w:val="multilevel"/>
    <w:tmpl w:val="3E28DC5E"/>
    <w:lvl w:ilvl="0">
      <w:start w:val="1"/>
      <w:numFmt w:val="decimal"/>
      <w:lvlText w:val="ĐIỀU %1."/>
      <w:lvlJc w:val="left"/>
      <w:pPr>
        <w:ind w:left="3870" w:hanging="360"/>
      </w:pPr>
      <w:rPr>
        <w:rFonts w:hint="default"/>
        <w:b/>
        <w:bCs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23362FC"/>
    <w:multiLevelType w:val="hybridMultilevel"/>
    <w:tmpl w:val="56568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26153D2"/>
    <w:multiLevelType w:val="hybridMultilevel"/>
    <w:tmpl w:val="85E2C95C"/>
    <w:lvl w:ilvl="0" w:tplc="6A7461F6">
      <w:start w:val="1"/>
      <w:numFmt w:val="bullet"/>
      <w:pStyle w:val="ListBullet2"/>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C42A00"/>
    <w:multiLevelType w:val="hybridMultilevel"/>
    <w:tmpl w:val="58288C58"/>
    <w:lvl w:ilvl="0" w:tplc="8B28FA98">
      <w:start w:val="1"/>
      <w:numFmt w:val="lowerLetter"/>
      <w:lvlText w:val="%1)"/>
      <w:lvlJc w:val="left"/>
      <w:pPr>
        <w:ind w:left="990" w:hanging="360"/>
      </w:pPr>
      <w:rPr>
        <w:rFonts w:ascii="Times New Roman" w:hAnsi="Times New Roman" w:cs="Times New Roman" w:hint="default"/>
        <w:b w:val="0"/>
        <w:i w:val="0"/>
        <w:iCs/>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42C7182A"/>
    <w:multiLevelType w:val="hybridMultilevel"/>
    <w:tmpl w:val="D6B67B68"/>
    <w:lvl w:ilvl="0" w:tplc="E51AB770">
      <w:start w:val="1"/>
      <w:numFmt w:val="lowerLetter"/>
      <w:lvlText w:val="%1)"/>
      <w:lvlJc w:val="left"/>
      <w:pPr>
        <w:ind w:left="990" w:hanging="360"/>
      </w:pPr>
      <w:rPr>
        <w:rFonts w:hint="default"/>
        <w:i w:val="0"/>
        <w:iCs/>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43154520"/>
    <w:multiLevelType w:val="hybridMultilevel"/>
    <w:tmpl w:val="5246B998"/>
    <w:lvl w:ilvl="0" w:tplc="A41A123E">
      <w:start w:val="4"/>
      <w:numFmt w:val="bullet"/>
      <w:lvlText w:val="-"/>
      <w:lvlJc w:val="left"/>
      <w:pPr>
        <w:ind w:left="1996" w:hanging="360"/>
      </w:pPr>
      <w:rPr>
        <w:rFonts w:ascii="Times New Roman" w:eastAsia="Times New Roman" w:hAnsi="Times New Roman" w:cs="Times New Roman"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5" w15:restartNumberingAfterBreak="0">
    <w:nsid w:val="43236833"/>
    <w:multiLevelType w:val="multilevel"/>
    <w:tmpl w:val="A0E631C4"/>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CB7D5E"/>
    <w:multiLevelType w:val="multilevel"/>
    <w:tmpl w:val="43CB7D5E"/>
    <w:lvl w:ilvl="0">
      <w:start w:val="1"/>
      <w:numFmt w:val="lowerLetter"/>
      <w:lvlText w:val="%1)"/>
      <w:lvlJc w:val="left"/>
      <w:pPr>
        <w:tabs>
          <w:tab w:val="left" w:pos="720"/>
        </w:tabs>
        <w:ind w:left="720" w:hanging="360"/>
      </w:p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5410F12"/>
    <w:multiLevelType w:val="multilevel"/>
    <w:tmpl w:val="CFDEFD28"/>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739087B"/>
    <w:multiLevelType w:val="multilevel"/>
    <w:tmpl w:val="0A0A89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0" w15:restartNumberingAfterBreak="0">
    <w:nsid w:val="47B36653"/>
    <w:multiLevelType w:val="hybridMultilevel"/>
    <w:tmpl w:val="FDAC5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957320"/>
    <w:multiLevelType w:val="hybridMultilevel"/>
    <w:tmpl w:val="5E708B52"/>
    <w:lvl w:ilvl="0" w:tplc="021AF326">
      <w:start w:val="8"/>
      <w:numFmt w:val="bullet"/>
      <w:lvlText w:val="-"/>
      <w:lvlJc w:val="left"/>
      <w:pPr>
        <w:ind w:left="2610" w:hanging="360"/>
      </w:pPr>
      <w:rPr>
        <w:rFonts w:ascii="Times New Roman" w:eastAsiaTheme="minorEastAsia" w:hAnsi="Times New Roman" w:cs="Times New Roman"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62" w15:restartNumberingAfterBreak="0">
    <w:nsid w:val="4B89138F"/>
    <w:multiLevelType w:val="hybridMultilevel"/>
    <w:tmpl w:val="14707A88"/>
    <w:lvl w:ilvl="0" w:tplc="BF524A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6157DE"/>
    <w:multiLevelType w:val="hybridMultilevel"/>
    <w:tmpl w:val="A46C4858"/>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64" w15:restartNumberingAfterBreak="0">
    <w:nsid w:val="4D8532AA"/>
    <w:multiLevelType w:val="hybridMultilevel"/>
    <w:tmpl w:val="A5182964"/>
    <w:lvl w:ilvl="0" w:tplc="25E404C8">
      <w:start w:val="1"/>
      <w:numFmt w:val="lowerLetter"/>
      <w:lvlText w:val="%1)"/>
      <w:lvlJc w:val="left"/>
      <w:pPr>
        <w:ind w:left="1350" w:hanging="360"/>
      </w:pPr>
      <w:rPr>
        <w:rFonts w:ascii="Times New Roman" w:hAnsi="Times New Roman" w:cs="Times New Roman" w:hint="default"/>
        <w:color w:val="auto"/>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4E4B4E3E"/>
    <w:multiLevelType w:val="multilevel"/>
    <w:tmpl w:val="3DDC704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color w:val="auto"/>
      </w:rPr>
    </w:lvl>
    <w:lvl w:ilvl="2">
      <w:start w:val="1"/>
      <w:numFmt w:val="lowerLetter"/>
      <w:pStyle w:val="AOHead1"/>
      <w:lvlText w:val="(%3)"/>
      <w:lvlJc w:val="left"/>
      <w:pPr>
        <w:tabs>
          <w:tab w:val="num" w:pos="1440"/>
        </w:tabs>
        <w:ind w:left="1440" w:hanging="720"/>
      </w:pPr>
    </w:lvl>
    <w:lvl w:ilvl="3">
      <w:start w:val="1"/>
      <w:numFmt w:val="lowerRoman"/>
      <w:pStyle w:val="AOHead2"/>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6" w15:restartNumberingAfterBreak="0">
    <w:nsid w:val="52926890"/>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7" w15:restartNumberingAfterBreak="0">
    <w:nsid w:val="546D1B46"/>
    <w:multiLevelType w:val="hybridMultilevel"/>
    <w:tmpl w:val="147077EC"/>
    <w:lvl w:ilvl="0" w:tplc="3E104BF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8" w15:restartNumberingAfterBreak="0">
    <w:nsid w:val="54934C5C"/>
    <w:multiLevelType w:val="hybridMultilevel"/>
    <w:tmpl w:val="3594CADC"/>
    <w:lvl w:ilvl="0" w:tplc="A41A12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B0777D"/>
    <w:multiLevelType w:val="multilevel"/>
    <w:tmpl w:val="160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00031E"/>
    <w:multiLevelType w:val="hybridMultilevel"/>
    <w:tmpl w:val="77A8018A"/>
    <w:lvl w:ilvl="0" w:tplc="898A0440">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A943793"/>
    <w:multiLevelType w:val="hybridMultilevel"/>
    <w:tmpl w:val="812606C6"/>
    <w:lvl w:ilvl="0" w:tplc="5714276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5AFE1758"/>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3" w15:restartNumberingAfterBreak="0">
    <w:nsid w:val="5B790AF5"/>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4" w15:restartNumberingAfterBreak="0">
    <w:nsid w:val="5C964150"/>
    <w:multiLevelType w:val="multilevel"/>
    <w:tmpl w:val="ABFECF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0BE26DE"/>
    <w:multiLevelType w:val="hybridMultilevel"/>
    <w:tmpl w:val="9FB69BF6"/>
    <w:lvl w:ilvl="0" w:tplc="A41A123E">
      <w:start w:val="4"/>
      <w:numFmt w:val="bullet"/>
      <w:lvlText w:val="-"/>
      <w:lvlJc w:val="left"/>
      <w:pPr>
        <w:ind w:left="2203" w:hanging="360"/>
      </w:pPr>
      <w:rPr>
        <w:rFonts w:ascii="Times New Roman" w:eastAsia="Times New Roman" w:hAnsi="Times New Roman" w:cs="Times New Roman" w:hint="default"/>
        <w:i w:val="0"/>
        <w:sz w:val="24"/>
        <w:szCs w:val="24"/>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76" w15:restartNumberingAfterBreak="0">
    <w:nsid w:val="613C153F"/>
    <w:multiLevelType w:val="hybridMultilevel"/>
    <w:tmpl w:val="F17EF604"/>
    <w:lvl w:ilvl="0" w:tplc="7BE44EEC">
      <w:start w:val="1"/>
      <w:numFmt w:val="decimal"/>
      <w:pStyle w:val="TIN"/>
      <w:lvlText w:val="%1."/>
      <w:lvlJc w:val="left"/>
      <w:pPr>
        <w:ind w:left="1710" w:hanging="360"/>
      </w:pPr>
      <w:rPr>
        <w:rFonts w:ascii="Times New Roman Bold" w:hAnsi="Times New Roman Bold" w:hint="default"/>
        <w:b/>
        <w:i w:val="0"/>
        <w:sz w:val="24"/>
      </w:rPr>
    </w:lvl>
    <w:lvl w:ilvl="1" w:tplc="B86807C8">
      <w:start w:val="1"/>
      <w:numFmt w:val="lowerLetter"/>
      <w:lvlText w:val="(%2)"/>
      <w:lvlJc w:val="left"/>
      <w:pPr>
        <w:ind w:left="1490" w:hanging="410"/>
      </w:pPr>
      <w:rPr>
        <w:rFonts w:ascii="Times New Roman" w:eastAsia="PMingLiU" w:hAnsi="Times New Roman" w:cs="Times New Roman"/>
        <w:b w:val="0"/>
      </w:rPr>
    </w:lvl>
    <w:lvl w:ilvl="2" w:tplc="C83ADEB2">
      <w:start w:val="1"/>
      <w:numFmt w:val="upperLetter"/>
      <w:lvlText w:val="(%3)"/>
      <w:lvlJc w:val="left"/>
      <w:pPr>
        <w:ind w:left="261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4DD4E15"/>
    <w:multiLevelType w:val="hybridMultilevel"/>
    <w:tmpl w:val="55D66608"/>
    <w:lvl w:ilvl="0" w:tplc="FC004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107539"/>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9" w15:restartNumberingAfterBreak="0">
    <w:nsid w:val="67AC7705"/>
    <w:multiLevelType w:val="hybridMultilevel"/>
    <w:tmpl w:val="147077EC"/>
    <w:lvl w:ilvl="0" w:tplc="3E104BF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0" w15:restartNumberingAfterBreak="0">
    <w:nsid w:val="68C94130"/>
    <w:multiLevelType w:val="hybridMultilevel"/>
    <w:tmpl w:val="262E211C"/>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15:restartNumberingAfterBreak="0">
    <w:nsid w:val="69605292"/>
    <w:multiLevelType w:val="hybridMultilevel"/>
    <w:tmpl w:val="93084692"/>
    <w:lvl w:ilvl="0" w:tplc="C3D08958">
      <w:start w:val="1"/>
      <w:numFmt w:val="bullet"/>
      <w:lvlText w:val="-"/>
      <w:lvlJc w:val="left"/>
      <w:pPr>
        <w:ind w:left="2160" w:hanging="360"/>
      </w:pPr>
      <w:rPr>
        <w:rFonts w:ascii="Arial" w:eastAsia="Malgun Gothic"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C456B7A"/>
    <w:multiLevelType w:val="multilevel"/>
    <w:tmpl w:val="98CA2866"/>
    <w:lvl w:ilvl="0">
      <w:start w:val="1"/>
      <w:numFmt w:val="lowerLetter"/>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CF003F2"/>
    <w:multiLevelType w:val="hybridMultilevel"/>
    <w:tmpl w:val="9F96C2AE"/>
    <w:lvl w:ilvl="0" w:tplc="C78281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FAD16F5"/>
    <w:multiLevelType w:val="hybridMultilevel"/>
    <w:tmpl w:val="76703F4A"/>
    <w:lvl w:ilvl="0" w:tplc="88AC9F90">
      <w:start w:val="1"/>
      <w:numFmt w:val="lowerLetter"/>
      <w:lvlText w:val="%1)"/>
      <w:lvlJc w:val="left"/>
      <w:pPr>
        <w:ind w:left="1350" w:hanging="360"/>
      </w:pPr>
      <w:rPr>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72126555"/>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6" w15:restartNumberingAfterBreak="0">
    <w:nsid w:val="74007FC1"/>
    <w:multiLevelType w:val="multilevel"/>
    <w:tmpl w:val="74007FC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4EA0E00"/>
    <w:multiLevelType w:val="multilevel"/>
    <w:tmpl w:val="8E56E0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6377CCF"/>
    <w:multiLevelType w:val="hybridMultilevel"/>
    <w:tmpl w:val="DB4689E6"/>
    <w:lvl w:ilvl="0" w:tplc="C68802D8">
      <w:start w:val="1"/>
      <w:numFmt w:val="decimal"/>
      <w:lvlText w:val="%1."/>
      <w:lvlJc w:val="left"/>
      <w:pPr>
        <w:ind w:left="1069" w:hanging="360"/>
      </w:pPr>
      <w:rPr>
        <w:rFonts w:hint="default"/>
        <w:b w:val="0"/>
        <w:bCs/>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9" w15:restartNumberingAfterBreak="0">
    <w:nsid w:val="76C52A7B"/>
    <w:multiLevelType w:val="hybridMultilevel"/>
    <w:tmpl w:val="CBF62D22"/>
    <w:lvl w:ilvl="0" w:tplc="E8E64946">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780B7D12"/>
    <w:multiLevelType w:val="hybridMultilevel"/>
    <w:tmpl w:val="D6D087D8"/>
    <w:lvl w:ilvl="0" w:tplc="A41A123E">
      <w:start w:val="4"/>
      <w:numFmt w:val="bullet"/>
      <w:lvlText w:val="-"/>
      <w:lvlJc w:val="left"/>
      <w:pPr>
        <w:ind w:left="720" w:hanging="360"/>
      </w:pPr>
      <w:rPr>
        <w:rFonts w:ascii="Times New Roman" w:eastAsia="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4E1E8B"/>
    <w:multiLevelType w:val="multilevel"/>
    <w:tmpl w:val="784E1E8B"/>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D6674FD"/>
    <w:multiLevelType w:val="hybridMultilevel"/>
    <w:tmpl w:val="8C90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
  </w:num>
  <w:num w:numId="3">
    <w:abstractNumId w:val="2"/>
  </w:num>
  <w:num w:numId="4">
    <w:abstractNumId w:val="0"/>
  </w:num>
  <w:num w:numId="5">
    <w:abstractNumId w:val="29"/>
  </w:num>
  <w:num w:numId="6">
    <w:abstractNumId w:val="64"/>
  </w:num>
  <w:num w:numId="7">
    <w:abstractNumId w:val="84"/>
  </w:num>
  <w:num w:numId="8">
    <w:abstractNumId w:val="8"/>
  </w:num>
  <w:num w:numId="9">
    <w:abstractNumId w:val="80"/>
  </w:num>
  <w:num w:numId="10">
    <w:abstractNumId w:val="35"/>
  </w:num>
  <w:num w:numId="11">
    <w:abstractNumId w:val="43"/>
  </w:num>
  <w:num w:numId="12">
    <w:abstractNumId w:val="21"/>
  </w:num>
  <w:num w:numId="13">
    <w:abstractNumId w:val="53"/>
  </w:num>
  <w:num w:numId="14">
    <w:abstractNumId w:val="89"/>
  </w:num>
  <w:num w:numId="15">
    <w:abstractNumId w:val="71"/>
  </w:num>
  <w:num w:numId="16">
    <w:abstractNumId w:val="6"/>
  </w:num>
  <w:num w:numId="17">
    <w:abstractNumId w:val="28"/>
  </w:num>
  <w:num w:numId="18">
    <w:abstractNumId w:val="23"/>
  </w:num>
  <w:num w:numId="19">
    <w:abstractNumId w:val="83"/>
  </w:num>
  <w:num w:numId="20">
    <w:abstractNumId w:val="10"/>
  </w:num>
  <w:num w:numId="21">
    <w:abstractNumId w:val="59"/>
  </w:num>
  <w:num w:numId="22">
    <w:abstractNumId w:val="65"/>
  </w:num>
  <w:num w:numId="23">
    <w:abstractNumId w:val="49"/>
  </w:num>
  <w:num w:numId="24">
    <w:abstractNumId w:val="22"/>
  </w:num>
  <w:num w:numId="25">
    <w:abstractNumId w:val="46"/>
  </w:num>
  <w:num w:numId="26">
    <w:abstractNumId w:val="60"/>
  </w:num>
  <w:num w:numId="27">
    <w:abstractNumId w:val="52"/>
  </w:num>
  <w:num w:numId="28">
    <w:abstractNumId w:val="70"/>
  </w:num>
  <w:num w:numId="29">
    <w:abstractNumId w:val="30"/>
  </w:num>
  <w:num w:numId="30">
    <w:abstractNumId w:val="85"/>
  </w:num>
  <w:num w:numId="31">
    <w:abstractNumId w:val="66"/>
  </w:num>
  <w:num w:numId="32">
    <w:abstractNumId w:val="88"/>
  </w:num>
  <w:num w:numId="33">
    <w:abstractNumId w:val="33"/>
  </w:num>
  <w:num w:numId="34">
    <w:abstractNumId w:val="12"/>
  </w:num>
  <w:num w:numId="35">
    <w:abstractNumId w:val="36"/>
  </w:num>
  <w:num w:numId="36">
    <w:abstractNumId w:val="40"/>
  </w:num>
  <w:num w:numId="37">
    <w:abstractNumId w:val="78"/>
  </w:num>
  <w:num w:numId="38">
    <w:abstractNumId w:val="73"/>
  </w:num>
  <w:num w:numId="39">
    <w:abstractNumId w:val="25"/>
  </w:num>
  <w:num w:numId="40">
    <w:abstractNumId w:val="26"/>
  </w:num>
  <w:num w:numId="41">
    <w:abstractNumId w:val="20"/>
  </w:num>
  <w:num w:numId="42">
    <w:abstractNumId w:val="18"/>
  </w:num>
  <w:num w:numId="43">
    <w:abstractNumId w:val="16"/>
  </w:num>
  <w:num w:numId="44">
    <w:abstractNumId w:val="17"/>
  </w:num>
  <w:num w:numId="45">
    <w:abstractNumId w:val="72"/>
  </w:num>
  <w:num w:numId="46">
    <w:abstractNumId w:val="31"/>
  </w:num>
  <w:num w:numId="47">
    <w:abstractNumId w:val="24"/>
  </w:num>
  <w:num w:numId="48">
    <w:abstractNumId w:val="75"/>
  </w:num>
  <w:num w:numId="49">
    <w:abstractNumId w:val="54"/>
  </w:num>
  <w:num w:numId="50">
    <w:abstractNumId w:val="90"/>
  </w:num>
  <w:num w:numId="51">
    <w:abstractNumId w:val="76"/>
  </w:num>
  <w:num w:numId="52">
    <w:abstractNumId w:val="34"/>
  </w:num>
  <w:num w:numId="53">
    <w:abstractNumId w:val="67"/>
  </w:num>
  <w:num w:numId="54">
    <w:abstractNumId w:val="68"/>
  </w:num>
  <w:num w:numId="55">
    <w:abstractNumId w:val="41"/>
  </w:num>
  <w:num w:numId="56">
    <w:abstractNumId w:val="13"/>
  </w:num>
  <w:num w:numId="57">
    <w:abstractNumId w:val="38"/>
  </w:num>
  <w:num w:numId="58">
    <w:abstractNumId w:val="32"/>
  </w:num>
  <w:num w:numId="59">
    <w:abstractNumId w:val="42"/>
  </w:num>
  <w:num w:numId="60">
    <w:abstractNumId w:val="11"/>
  </w:num>
  <w:num w:numId="61">
    <w:abstractNumId w:val="63"/>
  </w:num>
  <w:num w:numId="62">
    <w:abstractNumId w:val="19"/>
  </w:num>
  <w:num w:numId="63">
    <w:abstractNumId w:val="55"/>
  </w:num>
  <w:num w:numId="64">
    <w:abstractNumId w:val="91"/>
  </w:num>
  <w:num w:numId="65">
    <w:abstractNumId w:val="57"/>
  </w:num>
  <w:num w:numId="66">
    <w:abstractNumId w:val="15"/>
  </w:num>
  <w:num w:numId="67">
    <w:abstractNumId w:val="56"/>
  </w:num>
  <w:num w:numId="68">
    <w:abstractNumId w:val="86"/>
  </w:num>
  <w:num w:numId="69">
    <w:abstractNumId w:val="45"/>
  </w:num>
  <w:num w:numId="70">
    <w:abstractNumId w:val="69"/>
  </w:num>
  <w:num w:numId="71">
    <w:abstractNumId w:val="82"/>
  </w:num>
  <w:num w:numId="72">
    <w:abstractNumId w:val="61"/>
  </w:num>
  <w:num w:numId="73">
    <w:abstractNumId w:val="50"/>
  </w:num>
  <w:num w:numId="74">
    <w:abstractNumId w:val="7"/>
  </w:num>
  <w:num w:numId="75">
    <w:abstractNumId w:val="81"/>
  </w:num>
  <w:num w:numId="76">
    <w:abstractNumId w:val="87"/>
  </w:num>
  <w:num w:numId="77">
    <w:abstractNumId w:val="4"/>
  </w:num>
  <w:num w:numId="78">
    <w:abstractNumId w:val="74"/>
  </w:num>
  <w:num w:numId="79">
    <w:abstractNumId w:val="47"/>
  </w:num>
  <w:num w:numId="80">
    <w:abstractNumId w:val="14"/>
  </w:num>
  <w:num w:numId="81">
    <w:abstractNumId w:val="58"/>
  </w:num>
  <w:num w:numId="82">
    <w:abstractNumId w:val="39"/>
  </w:num>
  <w:num w:numId="83">
    <w:abstractNumId w:val="3"/>
  </w:num>
  <w:num w:numId="84">
    <w:abstractNumId w:val="37"/>
  </w:num>
  <w:num w:numId="85">
    <w:abstractNumId w:val="92"/>
  </w:num>
  <w:num w:numId="86">
    <w:abstractNumId w:val="77"/>
  </w:num>
  <w:num w:numId="87">
    <w:abstractNumId w:val="48"/>
  </w:num>
  <w:num w:numId="88">
    <w:abstractNumId w:val="9"/>
  </w:num>
  <w:num w:numId="89">
    <w:abstractNumId w:val="44"/>
  </w:num>
  <w:num w:numId="90">
    <w:abstractNumId w:val="79"/>
  </w:num>
  <w:num w:numId="91">
    <w:abstractNumId w:val="5"/>
  </w:num>
  <w:num w:numId="92">
    <w:abstractNumId w:val="27"/>
  </w:num>
  <w:num w:numId="93">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3B"/>
    <w:rsid w:val="00000AE3"/>
    <w:rsid w:val="00001332"/>
    <w:rsid w:val="00002499"/>
    <w:rsid w:val="00004D52"/>
    <w:rsid w:val="000064F6"/>
    <w:rsid w:val="00007FE2"/>
    <w:rsid w:val="000109E1"/>
    <w:rsid w:val="00010ECE"/>
    <w:rsid w:val="00011285"/>
    <w:rsid w:val="000141BA"/>
    <w:rsid w:val="00014331"/>
    <w:rsid w:val="00015E76"/>
    <w:rsid w:val="00022DD4"/>
    <w:rsid w:val="00023925"/>
    <w:rsid w:val="000241DF"/>
    <w:rsid w:val="000250B6"/>
    <w:rsid w:val="00026118"/>
    <w:rsid w:val="000314A0"/>
    <w:rsid w:val="00034187"/>
    <w:rsid w:val="00034EA2"/>
    <w:rsid w:val="00035DA4"/>
    <w:rsid w:val="00043239"/>
    <w:rsid w:val="00043892"/>
    <w:rsid w:val="00043ED2"/>
    <w:rsid w:val="00045FDC"/>
    <w:rsid w:val="0004611C"/>
    <w:rsid w:val="00046967"/>
    <w:rsid w:val="0004768C"/>
    <w:rsid w:val="00047DFC"/>
    <w:rsid w:val="0005196F"/>
    <w:rsid w:val="000525A5"/>
    <w:rsid w:val="00053E3D"/>
    <w:rsid w:val="000540A1"/>
    <w:rsid w:val="00054E20"/>
    <w:rsid w:val="00056F7A"/>
    <w:rsid w:val="00062CB1"/>
    <w:rsid w:val="000662AC"/>
    <w:rsid w:val="00067D79"/>
    <w:rsid w:val="00067F38"/>
    <w:rsid w:val="000728B2"/>
    <w:rsid w:val="00074763"/>
    <w:rsid w:val="000756EE"/>
    <w:rsid w:val="000764D6"/>
    <w:rsid w:val="0008150D"/>
    <w:rsid w:val="00082A88"/>
    <w:rsid w:val="000837FD"/>
    <w:rsid w:val="00085658"/>
    <w:rsid w:val="00085C02"/>
    <w:rsid w:val="0008628C"/>
    <w:rsid w:val="00086EF4"/>
    <w:rsid w:val="0009079E"/>
    <w:rsid w:val="00090F41"/>
    <w:rsid w:val="000918CB"/>
    <w:rsid w:val="0009288A"/>
    <w:rsid w:val="0009300C"/>
    <w:rsid w:val="00093DB9"/>
    <w:rsid w:val="0009444B"/>
    <w:rsid w:val="00094884"/>
    <w:rsid w:val="00096478"/>
    <w:rsid w:val="000A3C0D"/>
    <w:rsid w:val="000A50FC"/>
    <w:rsid w:val="000A751F"/>
    <w:rsid w:val="000A77B2"/>
    <w:rsid w:val="000A7870"/>
    <w:rsid w:val="000A7BDD"/>
    <w:rsid w:val="000B37A0"/>
    <w:rsid w:val="000B49C3"/>
    <w:rsid w:val="000B4AF2"/>
    <w:rsid w:val="000B632A"/>
    <w:rsid w:val="000B6AB3"/>
    <w:rsid w:val="000B750A"/>
    <w:rsid w:val="000B7EC3"/>
    <w:rsid w:val="000C2C96"/>
    <w:rsid w:val="000C6272"/>
    <w:rsid w:val="000C73F3"/>
    <w:rsid w:val="000C7401"/>
    <w:rsid w:val="000D01B3"/>
    <w:rsid w:val="000D0736"/>
    <w:rsid w:val="000D084B"/>
    <w:rsid w:val="000D10FE"/>
    <w:rsid w:val="000D32A4"/>
    <w:rsid w:val="000D53CF"/>
    <w:rsid w:val="000D5515"/>
    <w:rsid w:val="000D5628"/>
    <w:rsid w:val="000D5C73"/>
    <w:rsid w:val="000D5C8F"/>
    <w:rsid w:val="000D7298"/>
    <w:rsid w:val="000D7523"/>
    <w:rsid w:val="000E054D"/>
    <w:rsid w:val="000E08C4"/>
    <w:rsid w:val="000E0FE4"/>
    <w:rsid w:val="000E17AC"/>
    <w:rsid w:val="000E3927"/>
    <w:rsid w:val="000E4C1A"/>
    <w:rsid w:val="000E60D4"/>
    <w:rsid w:val="000F001C"/>
    <w:rsid w:val="000F006B"/>
    <w:rsid w:val="000F2DCB"/>
    <w:rsid w:val="000F5755"/>
    <w:rsid w:val="000F58EA"/>
    <w:rsid w:val="000F5A2F"/>
    <w:rsid w:val="000F6220"/>
    <w:rsid w:val="00101AE3"/>
    <w:rsid w:val="001051F2"/>
    <w:rsid w:val="001062FD"/>
    <w:rsid w:val="00110696"/>
    <w:rsid w:val="00114740"/>
    <w:rsid w:val="0011797A"/>
    <w:rsid w:val="001200A7"/>
    <w:rsid w:val="0012088A"/>
    <w:rsid w:val="0012143C"/>
    <w:rsid w:val="00123A25"/>
    <w:rsid w:val="00124228"/>
    <w:rsid w:val="001247EE"/>
    <w:rsid w:val="00124832"/>
    <w:rsid w:val="001257BB"/>
    <w:rsid w:val="00125C2D"/>
    <w:rsid w:val="00125F0C"/>
    <w:rsid w:val="00126011"/>
    <w:rsid w:val="00126440"/>
    <w:rsid w:val="00127699"/>
    <w:rsid w:val="00127DFC"/>
    <w:rsid w:val="00130056"/>
    <w:rsid w:val="00132659"/>
    <w:rsid w:val="00134FB1"/>
    <w:rsid w:val="00135C64"/>
    <w:rsid w:val="00136CF1"/>
    <w:rsid w:val="00141B69"/>
    <w:rsid w:val="0014202A"/>
    <w:rsid w:val="00142117"/>
    <w:rsid w:val="00142215"/>
    <w:rsid w:val="00142AAB"/>
    <w:rsid w:val="00150A50"/>
    <w:rsid w:val="001519C3"/>
    <w:rsid w:val="001525CD"/>
    <w:rsid w:val="0015261F"/>
    <w:rsid w:val="00152A3A"/>
    <w:rsid w:val="00153FEB"/>
    <w:rsid w:val="00155A58"/>
    <w:rsid w:val="0015775E"/>
    <w:rsid w:val="00160814"/>
    <w:rsid w:val="00160C40"/>
    <w:rsid w:val="0016102C"/>
    <w:rsid w:val="0016138F"/>
    <w:rsid w:val="00162560"/>
    <w:rsid w:val="001711FD"/>
    <w:rsid w:val="001713DB"/>
    <w:rsid w:val="00171936"/>
    <w:rsid w:val="00171DD6"/>
    <w:rsid w:val="00171F73"/>
    <w:rsid w:val="00173D97"/>
    <w:rsid w:val="00177493"/>
    <w:rsid w:val="0018008C"/>
    <w:rsid w:val="001804D2"/>
    <w:rsid w:val="001815DC"/>
    <w:rsid w:val="00181EE3"/>
    <w:rsid w:val="0018225F"/>
    <w:rsid w:val="0018295D"/>
    <w:rsid w:val="00183488"/>
    <w:rsid w:val="00183653"/>
    <w:rsid w:val="001842BA"/>
    <w:rsid w:val="001849BF"/>
    <w:rsid w:val="00184AB7"/>
    <w:rsid w:val="00184F10"/>
    <w:rsid w:val="00185A8F"/>
    <w:rsid w:val="00185B8B"/>
    <w:rsid w:val="00185C06"/>
    <w:rsid w:val="001867D4"/>
    <w:rsid w:val="00191A5B"/>
    <w:rsid w:val="00192CD0"/>
    <w:rsid w:val="00193CDA"/>
    <w:rsid w:val="00196B3B"/>
    <w:rsid w:val="001972FA"/>
    <w:rsid w:val="00197B27"/>
    <w:rsid w:val="001A0C67"/>
    <w:rsid w:val="001A3272"/>
    <w:rsid w:val="001A3DC9"/>
    <w:rsid w:val="001A5697"/>
    <w:rsid w:val="001A56AB"/>
    <w:rsid w:val="001A74D0"/>
    <w:rsid w:val="001B0737"/>
    <w:rsid w:val="001B0DDF"/>
    <w:rsid w:val="001B3151"/>
    <w:rsid w:val="001C2060"/>
    <w:rsid w:val="001C7E0B"/>
    <w:rsid w:val="001D0A6F"/>
    <w:rsid w:val="001D0CD1"/>
    <w:rsid w:val="001D4493"/>
    <w:rsid w:val="001E0CA4"/>
    <w:rsid w:val="001E1B69"/>
    <w:rsid w:val="001E278A"/>
    <w:rsid w:val="001E2C3B"/>
    <w:rsid w:val="001E4B96"/>
    <w:rsid w:val="001E613E"/>
    <w:rsid w:val="001E653D"/>
    <w:rsid w:val="001F52A9"/>
    <w:rsid w:val="001F685D"/>
    <w:rsid w:val="001F6DD4"/>
    <w:rsid w:val="001F745D"/>
    <w:rsid w:val="00200A2D"/>
    <w:rsid w:val="002010EB"/>
    <w:rsid w:val="00202628"/>
    <w:rsid w:val="00202E1E"/>
    <w:rsid w:val="00204BA8"/>
    <w:rsid w:val="002076EC"/>
    <w:rsid w:val="00211347"/>
    <w:rsid w:val="002119F3"/>
    <w:rsid w:val="00211A45"/>
    <w:rsid w:val="00211FD0"/>
    <w:rsid w:val="002140E3"/>
    <w:rsid w:val="00215CE8"/>
    <w:rsid w:val="00216DFE"/>
    <w:rsid w:val="00217448"/>
    <w:rsid w:val="0022017B"/>
    <w:rsid w:val="002232F3"/>
    <w:rsid w:val="00224803"/>
    <w:rsid w:val="0022619A"/>
    <w:rsid w:val="00226ADF"/>
    <w:rsid w:val="002309A3"/>
    <w:rsid w:val="00231BAD"/>
    <w:rsid w:val="00231C2F"/>
    <w:rsid w:val="00234ECA"/>
    <w:rsid w:val="0023691A"/>
    <w:rsid w:val="00237547"/>
    <w:rsid w:val="0024090D"/>
    <w:rsid w:val="00242472"/>
    <w:rsid w:val="00245E3A"/>
    <w:rsid w:val="0024688D"/>
    <w:rsid w:val="0025034C"/>
    <w:rsid w:val="002504E7"/>
    <w:rsid w:val="002520AA"/>
    <w:rsid w:val="00253407"/>
    <w:rsid w:val="00254D73"/>
    <w:rsid w:val="002555AA"/>
    <w:rsid w:val="00255BEB"/>
    <w:rsid w:val="00257969"/>
    <w:rsid w:val="002611D7"/>
    <w:rsid w:val="0026149D"/>
    <w:rsid w:val="00262A11"/>
    <w:rsid w:val="00264402"/>
    <w:rsid w:val="00266D57"/>
    <w:rsid w:val="00270D6B"/>
    <w:rsid w:val="0027314C"/>
    <w:rsid w:val="00273373"/>
    <w:rsid w:val="00276CD2"/>
    <w:rsid w:val="0028156D"/>
    <w:rsid w:val="002823BA"/>
    <w:rsid w:val="002824D8"/>
    <w:rsid w:val="00284652"/>
    <w:rsid w:val="00285C54"/>
    <w:rsid w:val="002906ED"/>
    <w:rsid w:val="00291408"/>
    <w:rsid w:val="00291DCF"/>
    <w:rsid w:val="002921D6"/>
    <w:rsid w:val="00294860"/>
    <w:rsid w:val="00295242"/>
    <w:rsid w:val="002A1A73"/>
    <w:rsid w:val="002A1D69"/>
    <w:rsid w:val="002A36C0"/>
    <w:rsid w:val="002A3AB1"/>
    <w:rsid w:val="002A4987"/>
    <w:rsid w:val="002A4FF5"/>
    <w:rsid w:val="002A51CF"/>
    <w:rsid w:val="002A52FB"/>
    <w:rsid w:val="002A5F0E"/>
    <w:rsid w:val="002A6B6A"/>
    <w:rsid w:val="002B2CAF"/>
    <w:rsid w:val="002B3409"/>
    <w:rsid w:val="002B3C37"/>
    <w:rsid w:val="002B43AC"/>
    <w:rsid w:val="002C04C2"/>
    <w:rsid w:val="002C1528"/>
    <w:rsid w:val="002C2353"/>
    <w:rsid w:val="002C260B"/>
    <w:rsid w:val="002C2704"/>
    <w:rsid w:val="002C3FBD"/>
    <w:rsid w:val="002C435B"/>
    <w:rsid w:val="002C453D"/>
    <w:rsid w:val="002C45C2"/>
    <w:rsid w:val="002C66BD"/>
    <w:rsid w:val="002C72FC"/>
    <w:rsid w:val="002C7681"/>
    <w:rsid w:val="002C7E61"/>
    <w:rsid w:val="002D1785"/>
    <w:rsid w:val="002D3546"/>
    <w:rsid w:val="002D4573"/>
    <w:rsid w:val="002D6114"/>
    <w:rsid w:val="002D613A"/>
    <w:rsid w:val="002E0F67"/>
    <w:rsid w:val="002E3514"/>
    <w:rsid w:val="002E36A1"/>
    <w:rsid w:val="002E4D42"/>
    <w:rsid w:val="002E503B"/>
    <w:rsid w:val="002E5325"/>
    <w:rsid w:val="002F0786"/>
    <w:rsid w:val="002F5F00"/>
    <w:rsid w:val="002F6331"/>
    <w:rsid w:val="00300489"/>
    <w:rsid w:val="0030178D"/>
    <w:rsid w:val="00303C04"/>
    <w:rsid w:val="003042B4"/>
    <w:rsid w:val="003052AF"/>
    <w:rsid w:val="0030550A"/>
    <w:rsid w:val="003102D3"/>
    <w:rsid w:val="003113E5"/>
    <w:rsid w:val="00313F98"/>
    <w:rsid w:val="0031405D"/>
    <w:rsid w:val="00314CD9"/>
    <w:rsid w:val="0031615A"/>
    <w:rsid w:val="00317412"/>
    <w:rsid w:val="00320424"/>
    <w:rsid w:val="00322F7B"/>
    <w:rsid w:val="00323696"/>
    <w:rsid w:val="003237B4"/>
    <w:rsid w:val="0032681E"/>
    <w:rsid w:val="003319EB"/>
    <w:rsid w:val="003329E6"/>
    <w:rsid w:val="00333C12"/>
    <w:rsid w:val="00333D68"/>
    <w:rsid w:val="003348BB"/>
    <w:rsid w:val="0033543A"/>
    <w:rsid w:val="00335C18"/>
    <w:rsid w:val="0033654E"/>
    <w:rsid w:val="00337F90"/>
    <w:rsid w:val="003401B1"/>
    <w:rsid w:val="00340504"/>
    <w:rsid w:val="00340537"/>
    <w:rsid w:val="00341898"/>
    <w:rsid w:val="00341B4B"/>
    <w:rsid w:val="00342718"/>
    <w:rsid w:val="003439DA"/>
    <w:rsid w:val="00344626"/>
    <w:rsid w:val="00344E42"/>
    <w:rsid w:val="00345D47"/>
    <w:rsid w:val="00345FCB"/>
    <w:rsid w:val="0034730E"/>
    <w:rsid w:val="00347919"/>
    <w:rsid w:val="00350D39"/>
    <w:rsid w:val="00350EBA"/>
    <w:rsid w:val="00352F1F"/>
    <w:rsid w:val="00354B11"/>
    <w:rsid w:val="00355476"/>
    <w:rsid w:val="00357668"/>
    <w:rsid w:val="003576A3"/>
    <w:rsid w:val="00361E83"/>
    <w:rsid w:val="00366556"/>
    <w:rsid w:val="003710A5"/>
    <w:rsid w:val="003719F8"/>
    <w:rsid w:val="003735D0"/>
    <w:rsid w:val="00374ACE"/>
    <w:rsid w:val="00374F94"/>
    <w:rsid w:val="0037573F"/>
    <w:rsid w:val="00375CC2"/>
    <w:rsid w:val="0037615B"/>
    <w:rsid w:val="003768A4"/>
    <w:rsid w:val="003801C9"/>
    <w:rsid w:val="00380421"/>
    <w:rsid w:val="0038171B"/>
    <w:rsid w:val="00381F06"/>
    <w:rsid w:val="003820A1"/>
    <w:rsid w:val="00382251"/>
    <w:rsid w:val="00384386"/>
    <w:rsid w:val="00384AD0"/>
    <w:rsid w:val="003851A2"/>
    <w:rsid w:val="00385493"/>
    <w:rsid w:val="00385E0C"/>
    <w:rsid w:val="003911C1"/>
    <w:rsid w:val="00391BF4"/>
    <w:rsid w:val="00393F7D"/>
    <w:rsid w:val="0039636A"/>
    <w:rsid w:val="0039698A"/>
    <w:rsid w:val="00396FF3"/>
    <w:rsid w:val="003972E9"/>
    <w:rsid w:val="003A0920"/>
    <w:rsid w:val="003A4757"/>
    <w:rsid w:val="003B0772"/>
    <w:rsid w:val="003B11C9"/>
    <w:rsid w:val="003B21A6"/>
    <w:rsid w:val="003B4ED3"/>
    <w:rsid w:val="003B6E0A"/>
    <w:rsid w:val="003B6FDA"/>
    <w:rsid w:val="003B7387"/>
    <w:rsid w:val="003B7CF9"/>
    <w:rsid w:val="003C02A7"/>
    <w:rsid w:val="003C0AFF"/>
    <w:rsid w:val="003C0C96"/>
    <w:rsid w:val="003C0DF1"/>
    <w:rsid w:val="003C3E04"/>
    <w:rsid w:val="003C59B3"/>
    <w:rsid w:val="003C5CF3"/>
    <w:rsid w:val="003C6530"/>
    <w:rsid w:val="003C737B"/>
    <w:rsid w:val="003C7B72"/>
    <w:rsid w:val="003D015D"/>
    <w:rsid w:val="003D2F32"/>
    <w:rsid w:val="003D3252"/>
    <w:rsid w:val="003D48B5"/>
    <w:rsid w:val="003D4D46"/>
    <w:rsid w:val="003E08FB"/>
    <w:rsid w:val="003E2778"/>
    <w:rsid w:val="003E29A0"/>
    <w:rsid w:val="003E33D3"/>
    <w:rsid w:val="003E3F73"/>
    <w:rsid w:val="003E58C4"/>
    <w:rsid w:val="003E5F66"/>
    <w:rsid w:val="003E648D"/>
    <w:rsid w:val="003E6E8B"/>
    <w:rsid w:val="003E7FAD"/>
    <w:rsid w:val="003F67B7"/>
    <w:rsid w:val="003F7934"/>
    <w:rsid w:val="004016FB"/>
    <w:rsid w:val="00403095"/>
    <w:rsid w:val="00405D2F"/>
    <w:rsid w:val="004077D4"/>
    <w:rsid w:val="0041066F"/>
    <w:rsid w:val="00412F42"/>
    <w:rsid w:val="004142D6"/>
    <w:rsid w:val="00414C1C"/>
    <w:rsid w:val="004162CD"/>
    <w:rsid w:val="0041733A"/>
    <w:rsid w:val="0042021C"/>
    <w:rsid w:val="0042056D"/>
    <w:rsid w:val="00422772"/>
    <w:rsid w:val="00422F02"/>
    <w:rsid w:val="00423CFB"/>
    <w:rsid w:val="00424721"/>
    <w:rsid w:val="004265A1"/>
    <w:rsid w:val="00426D52"/>
    <w:rsid w:val="00430DC4"/>
    <w:rsid w:val="00431AC3"/>
    <w:rsid w:val="00431D75"/>
    <w:rsid w:val="00433F3C"/>
    <w:rsid w:val="0043470E"/>
    <w:rsid w:val="00435464"/>
    <w:rsid w:val="00441268"/>
    <w:rsid w:val="00442E89"/>
    <w:rsid w:val="0044302F"/>
    <w:rsid w:val="00447E2A"/>
    <w:rsid w:val="004501D9"/>
    <w:rsid w:val="004511EC"/>
    <w:rsid w:val="004511F0"/>
    <w:rsid w:val="004529F4"/>
    <w:rsid w:val="0045330E"/>
    <w:rsid w:val="0045671B"/>
    <w:rsid w:val="00457A1A"/>
    <w:rsid w:val="0046080F"/>
    <w:rsid w:val="004651B2"/>
    <w:rsid w:val="00465E98"/>
    <w:rsid w:val="00466DE0"/>
    <w:rsid w:val="00467C42"/>
    <w:rsid w:val="00470711"/>
    <w:rsid w:val="00472DBC"/>
    <w:rsid w:val="004738B0"/>
    <w:rsid w:val="0047424F"/>
    <w:rsid w:val="00474C1D"/>
    <w:rsid w:val="0047788C"/>
    <w:rsid w:val="004803CE"/>
    <w:rsid w:val="00480895"/>
    <w:rsid w:val="00482DD4"/>
    <w:rsid w:val="004835C5"/>
    <w:rsid w:val="0048397C"/>
    <w:rsid w:val="004866B3"/>
    <w:rsid w:val="00487DC7"/>
    <w:rsid w:val="004918E3"/>
    <w:rsid w:val="00493DEA"/>
    <w:rsid w:val="00495EE1"/>
    <w:rsid w:val="004960E8"/>
    <w:rsid w:val="00496330"/>
    <w:rsid w:val="0049664B"/>
    <w:rsid w:val="004A0382"/>
    <w:rsid w:val="004A0C0D"/>
    <w:rsid w:val="004A1178"/>
    <w:rsid w:val="004A312D"/>
    <w:rsid w:val="004A3907"/>
    <w:rsid w:val="004A566E"/>
    <w:rsid w:val="004A5B18"/>
    <w:rsid w:val="004A6108"/>
    <w:rsid w:val="004A6C69"/>
    <w:rsid w:val="004A74A4"/>
    <w:rsid w:val="004B2BD2"/>
    <w:rsid w:val="004B3A87"/>
    <w:rsid w:val="004B6124"/>
    <w:rsid w:val="004B7634"/>
    <w:rsid w:val="004C124C"/>
    <w:rsid w:val="004C2CDD"/>
    <w:rsid w:val="004D26E4"/>
    <w:rsid w:val="004D6AED"/>
    <w:rsid w:val="004E2D25"/>
    <w:rsid w:val="004E3A01"/>
    <w:rsid w:val="004E41BF"/>
    <w:rsid w:val="004E462A"/>
    <w:rsid w:val="004E79C8"/>
    <w:rsid w:val="004E7B91"/>
    <w:rsid w:val="004E7CD6"/>
    <w:rsid w:val="004F0D99"/>
    <w:rsid w:val="004F0E43"/>
    <w:rsid w:val="004F183A"/>
    <w:rsid w:val="004F2BAD"/>
    <w:rsid w:val="004F46C3"/>
    <w:rsid w:val="004F6503"/>
    <w:rsid w:val="0050119B"/>
    <w:rsid w:val="00501975"/>
    <w:rsid w:val="005025CD"/>
    <w:rsid w:val="00503A58"/>
    <w:rsid w:val="00503BDA"/>
    <w:rsid w:val="00505777"/>
    <w:rsid w:val="00507142"/>
    <w:rsid w:val="00507D29"/>
    <w:rsid w:val="00512DE2"/>
    <w:rsid w:val="005153E4"/>
    <w:rsid w:val="0051565F"/>
    <w:rsid w:val="0052105E"/>
    <w:rsid w:val="00522253"/>
    <w:rsid w:val="00523BA4"/>
    <w:rsid w:val="00524206"/>
    <w:rsid w:val="00524ABF"/>
    <w:rsid w:val="005265AC"/>
    <w:rsid w:val="0053043F"/>
    <w:rsid w:val="005305EA"/>
    <w:rsid w:val="00530B95"/>
    <w:rsid w:val="00531BD0"/>
    <w:rsid w:val="005321D3"/>
    <w:rsid w:val="00532849"/>
    <w:rsid w:val="00532BCA"/>
    <w:rsid w:val="00533969"/>
    <w:rsid w:val="00533C62"/>
    <w:rsid w:val="0053426E"/>
    <w:rsid w:val="005348F9"/>
    <w:rsid w:val="0054037F"/>
    <w:rsid w:val="0054048E"/>
    <w:rsid w:val="00541EA9"/>
    <w:rsid w:val="00542831"/>
    <w:rsid w:val="005433C4"/>
    <w:rsid w:val="00543A53"/>
    <w:rsid w:val="0054402A"/>
    <w:rsid w:val="00544165"/>
    <w:rsid w:val="0054523E"/>
    <w:rsid w:val="0054526F"/>
    <w:rsid w:val="00545716"/>
    <w:rsid w:val="00546FF2"/>
    <w:rsid w:val="0055099F"/>
    <w:rsid w:val="00552826"/>
    <w:rsid w:val="005544B0"/>
    <w:rsid w:val="00556A84"/>
    <w:rsid w:val="005572A0"/>
    <w:rsid w:val="005603F3"/>
    <w:rsid w:val="0056590D"/>
    <w:rsid w:val="00565A56"/>
    <w:rsid w:val="0056708B"/>
    <w:rsid w:val="0057064B"/>
    <w:rsid w:val="005711A8"/>
    <w:rsid w:val="0057179B"/>
    <w:rsid w:val="00574704"/>
    <w:rsid w:val="00574EA8"/>
    <w:rsid w:val="00580856"/>
    <w:rsid w:val="005836C0"/>
    <w:rsid w:val="005855F8"/>
    <w:rsid w:val="00587911"/>
    <w:rsid w:val="00587EE0"/>
    <w:rsid w:val="0059130D"/>
    <w:rsid w:val="00592487"/>
    <w:rsid w:val="00592D26"/>
    <w:rsid w:val="00594634"/>
    <w:rsid w:val="00594EA5"/>
    <w:rsid w:val="005953AB"/>
    <w:rsid w:val="00595BB3"/>
    <w:rsid w:val="0059699A"/>
    <w:rsid w:val="00596EC0"/>
    <w:rsid w:val="005976BC"/>
    <w:rsid w:val="005A0DF2"/>
    <w:rsid w:val="005A0E64"/>
    <w:rsid w:val="005A122E"/>
    <w:rsid w:val="005A1635"/>
    <w:rsid w:val="005A5A0E"/>
    <w:rsid w:val="005A763D"/>
    <w:rsid w:val="005B22D2"/>
    <w:rsid w:val="005B25C2"/>
    <w:rsid w:val="005B3BAA"/>
    <w:rsid w:val="005B5A35"/>
    <w:rsid w:val="005B7D29"/>
    <w:rsid w:val="005C1567"/>
    <w:rsid w:val="005C17E5"/>
    <w:rsid w:val="005C230F"/>
    <w:rsid w:val="005C38A7"/>
    <w:rsid w:val="005C38AF"/>
    <w:rsid w:val="005C56DC"/>
    <w:rsid w:val="005C6623"/>
    <w:rsid w:val="005D0D2A"/>
    <w:rsid w:val="005D2956"/>
    <w:rsid w:val="005D39B7"/>
    <w:rsid w:val="005D6B61"/>
    <w:rsid w:val="005D77BE"/>
    <w:rsid w:val="005D7E87"/>
    <w:rsid w:val="005E25C7"/>
    <w:rsid w:val="005E4FF1"/>
    <w:rsid w:val="005E6214"/>
    <w:rsid w:val="005E7FF4"/>
    <w:rsid w:val="005F11B0"/>
    <w:rsid w:val="005F2464"/>
    <w:rsid w:val="005F4DC4"/>
    <w:rsid w:val="005F785A"/>
    <w:rsid w:val="0060011A"/>
    <w:rsid w:val="00600DC8"/>
    <w:rsid w:val="006012A8"/>
    <w:rsid w:val="00601878"/>
    <w:rsid w:val="006019C7"/>
    <w:rsid w:val="00604EA9"/>
    <w:rsid w:val="00606E86"/>
    <w:rsid w:val="006113A4"/>
    <w:rsid w:val="00612E85"/>
    <w:rsid w:val="006133E8"/>
    <w:rsid w:val="00614683"/>
    <w:rsid w:val="00616236"/>
    <w:rsid w:val="006201BB"/>
    <w:rsid w:val="00620EAF"/>
    <w:rsid w:val="0062223D"/>
    <w:rsid w:val="00623283"/>
    <w:rsid w:val="0062399F"/>
    <w:rsid w:val="006242A8"/>
    <w:rsid w:val="00625A63"/>
    <w:rsid w:val="006263F9"/>
    <w:rsid w:val="00626969"/>
    <w:rsid w:val="00627A8C"/>
    <w:rsid w:val="00630185"/>
    <w:rsid w:val="00631A35"/>
    <w:rsid w:val="00631AAE"/>
    <w:rsid w:val="00632079"/>
    <w:rsid w:val="00632DD1"/>
    <w:rsid w:val="00633419"/>
    <w:rsid w:val="00634E70"/>
    <w:rsid w:val="00634F62"/>
    <w:rsid w:val="00636C1E"/>
    <w:rsid w:val="00636F25"/>
    <w:rsid w:val="00642F11"/>
    <w:rsid w:val="00643070"/>
    <w:rsid w:val="0064336D"/>
    <w:rsid w:val="00643F06"/>
    <w:rsid w:val="006456FF"/>
    <w:rsid w:val="00646283"/>
    <w:rsid w:val="00647D14"/>
    <w:rsid w:val="00650408"/>
    <w:rsid w:val="0065072C"/>
    <w:rsid w:val="00651022"/>
    <w:rsid w:val="006521C5"/>
    <w:rsid w:val="00655F96"/>
    <w:rsid w:val="00660B53"/>
    <w:rsid w:val="0066340A"/>
    <w:rsid w:val="00663DAE"/>
    <w:rsid w:val="0066525F"/>
    <w:rsid w:val="00666D4B"/>
    <w:rsid w:val="00670B33"/>
    <w:rsid w:val="00674840"/>
    <w:rsid w:val="006753E7"/>
    <w:rsid w:val="006777E8"/>
    <w:rsid w:val="00680696"/>
    <w:rsid w:val="00680EB9"/>
    <w:rsid w:val="00681527"/>
    <w:rsid w:val="006821B3"/>
    <w:rsid w:val="00683864"/>
    <w:rsid w:val="0068394A"/>
    <w:rsid w:val="00684DD6"/>
    <w:rsid w:val="00685329"/>
    <w:rsid w:val="0068558C"/>
    <w:rsid w:val="0068595D"/>
    <w:rsid w:val="006865A8"/>
    <w:rsid w:val="00691120"/>
    <w:rsid w:val="00691953"/>
    <w:rsid w:val="00693CDC"/>
    <w:rsid w:val="00693D74"/>
    <w:rsid w:val="00694848"/>
    <w:rsid w:val="00694E81"/>
    <w:rsid w:val="0069621E"/>
    <w:rsid w:val="00696489"/>
    <w:rsid w:val="00696921"/>
    <w:rsid w:val="0069730F"/>
    <w:rsid w:val="00697C5F"/>
    <w:rsid w:val="006A0720"/>
    <w:rsid w:val="006A221A"/>
    <w:rsid w:val="006A2F23"/>
    <w:rsid w:val="006A3652"/>
    <w:rsid w:val="006A4E97"/>
    <w:rsid w:val="006A6E5C"/>
    <w:rsid w:val="006A7CE1"/>
    <w:rsid w:val="006A7D9B"/>
    <w:rsid w:val="006B17F3"/>
    <w:rsid w:val="006B1EF1"/>
    <w:rsid w:val="006B6B0C"/>
    <w:rsid w:val="006C03E2"/>
    <w:rsid w:val="006C349F"/>
    <w:rsid w:val="006C5717"/>
    <w:rsid w:val="006C67A3"/>
    <w:rsid w:val="006C76DB"/>
    <w:rsid w:val="006C78AD"/>
    <w:rsid w:val="006C7A73"/>
    <w:rsid w:val="006C7F40"/>
    <w:rsid w:val="006D12B7"/>
    <w:rsid w:val="006D44BB"/>
    <w:rsid w:val="006D4AEC"/>
    <w:rsid w:val="006D5D68"/>
    <w:rsid w:val="006D68F5"/>
    <w:rsid w:val="006E0BB9"/>
    <w:rsid w:val="006E0D35"/>
    <w:rsid w:val="006E0E62"/>
    <w:rsid w:val="006E1B0E"/>
    <w:rsid w:val="006E2085"/>
    <w:rsid w:val="006E265F"/>
    <w:rsid w:val="006E2E17"/>
    <w:rsid w:val="006E756F"/>
    <w:rsid w:val="006F1334"/>
    <w:rsid w:val="006F1ACE"/>
    <w:rsid w:val="006F314A"/>
    <w:rsid w:val="006F3809"/>
    <w:rsid w:val="006F3D10"/>
    <w:rsid w:val="006F4715"/>
    <w:rsid w:val="006F51A1"/>
    <w:rsid w:val="006F5D79"/>
    <w:rsid w:val="006F7FF1"/>
    <w:rsid w:val="007002F6"/>
    <w:rsid w:val="007029F1"/>
    <w:rsid w:val="0070339B"/>
    <w:rsid w:val="0070525D"/>
    <w:rsid w:val="0070740C"/>
    <w:rsid w:val="00710111"/>
    <w:rsid w:val="00710BC2"/>
    <w:rsid w:val="00712345"/>
    <w:rsid w:val="00713E34"/>
    <w:rsid w:val="00713FBE"/>
    <w:rsid w:val="00714C6C"/>
    <w:rsid w:val="00716460"/>
    <w:rsid w:val="00716561"/>
    <w:rsid w:val="007174A2"/>
    <w:rsid w:val="007211A9"/>
    <w:rsid w:val="00722AE6"/>
    <w:rsid w:val="00725286"/>
    <w:rsid w:val="00726F2C"/>
    <w:rsid w:val="00727B63"/>
    <w:rsid w:val="00733BE4"/>
    <w:rsid w:val="00734B33"/>
    <w:rsid w:val="007367E2"/>
    <w:rsid w:val="00736C49"/>
    <w:rsid w:val="00737BB6"/>
    <w:rsid w:val="00741136"/>
    <w:rsid w:val="00744810"/>
    <w:rsid w:val="0074481F"/>
    <w:rsid w:val="00745AD6"/>
    <w:rsid w:val="00747BDD"/>
    <w:rsid w:val="00750E2B"/>
    <w:rsid w:val="00751CD1"/>
    <w:rsid w:val="00753F79"/>
    <w:rsid w:val="00760C53"/>
    <w:rsid w:val="00760DD2"/>
    <w:rsid w:val="00760E47"/>
    <w:rsid w:val="007637BA"/>
    <w:rsid w:val="0076481D"/>
    <w:rsid w:val="007649EF"/>
    <w:rsid w:val="00764B1A"/>
    <w:rsid w:val="00764B43"/>
    <w:rsid w:val="0076610B"/>
    <w:rsid w:val="007708A1"/>
    <w:rsid w:val="0077115C"/>
    <w:rsid w:val="00773396"/>
    <w:rsid w:val="00774374"/>
    <w:rsid w:val="0077644F"/>
    <w:rsid w:val="0079024F"/>
    <w:rsid w:val="00790D3D"/>
    <w:rsid w:val="0079241E"/>
    <w:rsid w:val="00792D25"/>
    <w:rsid w:val="007935A7"/>
    <w:rsid w:val="00794A7A"/>
    <w:rsid w:val="00795A6A"/>
    <w:rsid w:val="007974C4"/>
    <w:rsid w:val="00797DBD"/>
    <w:rsid w:val="007A0606"/>
    <w:rsid w:val="007A0ABD"/>
    <w:rsid w:val="007A1800"/>
    <w:rsid w:val="007A2407"/>
    <w:rsid w:val="007A2E6A"/>
    <w:rsid w:val="007A32A7"/>
    <w:rsid w:val="007A34DF"/>
    <w:rsid w:val="007A46F3"/>
    <w:rsid w:val="007A5828"/>
    <w:rsid w:val="007A7654"/>
    <w:rsid w:val="007A7994"/>
    <w:rsid w:val="007A7C03"/>
    <w:rsid w:val="007A7DD5"/>
    <w:rsid w:val="007B3471"/>
    <w:rsid w:val="007B4B4E"/>
    <w:rsid w:val="007B5B25"/>
    <w:rsid w:val="007B6701"/>
    <w:rsid w:val="007C0674"/>
    <w:rsid w:val="007C1D7E"/>
    <w:rsid w:val="007C2D38"/>
    <w:rsid w:val="007C4393"/>
    <w:rsid w:val="007D0E66"/>
    <w:rsid w:val="007D195F"/>
    <w:rsid w:val="007D5834"/>
    <w:rsid w:val="007D5D2E"/>
    <w:rsid w:val="007E0628"/>
    <w:rsid w:val="007E0B46"/>
    <w:rsid w:val="007E3041"/>
    <w:rsid w:val="007E320D"/>
    <w:rsid w:val="007E400A"/>
    <w:rsid w:val="007E692A"/>
    <w:rsid w:val="007F1CE4"/>
    <w:rsid w:val="007F2354"/>
    <w:rsid w:val="007F3318"/>
    <w:rsid w:val="007F38F2"/>
    <w:rsid w:val="007F77A8"/>
    <w:rsid w:val="00800E85"/>
    <w:rsid w:val="00802F1B"/>
    <w:rsid w:val="00804251"/>
    <w:rsid w:val="008045EB"/>
    <w:rsid w:val="00804705"/>
    <w:rsid w:val="0080588C"/>
    <w:rsid w:val="00805E1B"/>
    <w:rsid w:val="008062F2"/>
    <w:rsid w:val="0080782D"/>
    <w:rsid w:val="00810183"/>
    <w:rsid w:val="00810A47"/>
    <w:rsid w:val="00810D16"/>
    <w:rsid w:val="0081385D"/>
    <w:rsid w:val="00813D13"/>
    <w:rsid w:val="0081689F"/>
    <w:rsid w:val="00820F3C"/>
    <w:rsid w:val="00822682"/>
    <w:rsid w:val="0082300A"/>
    <w:rsid w:val="00826D05"/>
    <w:rsid w:val="00830923"/>
    <w:rsid w:val="008309F4"/>
    <w:rsid w:val="00830B77"/>
    <w:rsid w:val="00830C24"/>
    <w:rsid w:val="00830F68"/>
    <w:rsid w:val="0083164A"/>
    <w:rsid w:val="00833E65"/>
    <w:rsid w:val="00834452"/>
    <w:rsid w:val="008348EB"/>
    <w:rsid w:val="00834E1E"/>
    <w:rsid w:val="00835B7C"/>
    <w:rsid w:val="00835BF2"/>
    <w:rsid w:val="008370DE"/>
    <w:rsid w:val="00837405"/>
    <w:rsid w:val="00837F37"/>
    <w:rsid w:val="00846108"/>
    <w:rsid w:val="00846CA2"/>
    <w:rsid w:val="00846E67"/>
    <w:rsid w:val="0085044C"/>
    <w:rsid w:val="008510F4"/>
    <w:rsid w:val="00851CB6"/>
    <w:rsid w:val="0085290C"/>
    <w:rsid w:val="00855197"/>
    <w:rsid w:val="00857C04"/>
    <w:rsid w:val="008608D5"/>
    <w:rsid w:val="00860F29"/>
    <w:rsid w:val="008610EA"/>
    <w:rsid w:val="00861BBD"/>
    <w:rsid w:val="00863D95"/>
    <w:rsid w:val="00866A14"/>
    <w:rsid w:val="008746FC"/>
    <w:rsid w:val="00876BC5"/>
    <w:rsid w:val="00877560"/>
    <w:rsid w:val="00877A46"/>
    <w:rsid w:val="008803EF"/>
    <w:rsid w:val="0088122B"/>
    <w:rsid w:val="008825FA"/>
    <w:rsid w:val="008838E7"/>
    <w:rsid w:val="008839A7"/>
    <w:rsid w:val="008846EB"/>
    <w:rsid w:val="00885B23"/>
    <w:rsid w:val="00885E58"/>
    <w:rsid w:val="00886EE8"/>
    <w:rsid w:val="0088744B"/>
    <w:rsid w:val="008875DB"/>
    <w:rsid w:val="008909C8"/>
    <w:rsid w:val="00890CA3"/>
    <w:rsid w:val="0089101C"/>
    <w:rsid w:val="00893185"/>
    <w:rsid w:val="00893241"/>
    <w:rsid w:val="00893BD1"/>
    <w:rsid w:val="00895C39"/>
    <w:rsid w:val="00896146"/>
    <w:rsid w:val="008A0F12"/>
    <w:rsid w:val="008A2DF7"/>
    <w:rsid w:val="008A5AEA"/>
    <w:rsid w:val="008A5E6E"/>
    <w:rsid w:val="008A72D8"/>
    <w:rsid w:val="008B2006"/>
    <w:rsid w:val="008B3A37"/>
    <w:rsid w:val="008B6383"/>
    <w:rsid w:val="008B7432"/>
    <w:rsid w:val="008C1B0A"/>
    <w:rsid w:val="008C1D79"/>
    <w:rsid w:val="008C60D5"/>
    <w:rsid w:val="008C6BC5"/>
    <w:rsid w:val="008C76E3"/>
    <w:rsid w:val="008C777A"/>
    <w:rsid w:val="008D0521"/>
    <w:rsid w:val="008D2888"/>
    <w:rsid w:val="008E3AC5"/>
    <w:rsid w:val="008E3C33"/>
    <w:rsid w:val="008E41A8"/>
    <w:rsid w:val="008E4B43"/>
    <w:rsid w:val="008E5BA7"/>
    <w:rsid w:val="008E7CD5"/>
    <w:rsid w:val="008E7E45"/>
    <w:rsid w:val="008F0C3E"/>
    <w:rsid w:val="008F2469"/>
    <w:rsid w:val="008F286C"/>
    <w:rsid w:val="008F3C73"/>
    <w:rsid w:val="008F703F"/>
    <w:rsid w:val="008F7364"/>
    <w:rsid w:val="008F7650"/>
    <w:rsid w:val="0090075E"/>
    <w:rsid w:val="00900B42"/>
    <w:rsid w:val="00901D64"/>
    <w:rsid w:val="0090223B"/>
    <w:rsid w:val="00903959"/>
    <w:rsid w:val="009061B7"/>
    <w:rsid w:val="00906587"/>
    <w:rsid w:val="00906F42"/>
    <w:rsid w:val="00912236"/>
    <w:rsid w:val="009123A1"/>
    <w:rsid w:val="009138E5"/>
    <w:rsid w:val="009143B7"/>
    <w:rsid w:val="00917695"/>
    <w:rsid w:val="00917D3B"/>
    <w:rsid w:val="00917DD4"/>
    <w:rsid w:val="00920679"/>
    <w:rsid w:val="0092138B"/>
    <w:rsid w:val="0092191D"/>
    <w:rsid w:val="00923F4F"/>
    <w:rsid w:val="00924141"/>
    <w:rsid w:val="009243B1"/>
    <w:rsid w:val="00924831"/>
    <w:rsid w:val="009270CD"/>
    <w:rsid w:val="009273A7"/>
    <w:rsid w:val="00930BAC"/>
    <w:rsid w:val="00931576"/>
    <w:rsid w:val="00931819"/>
    <w:rsid w:val="00932B1C"/>
    <w:rsid w:val="009330E6"/>
    <w:rsid w:val="00934041"/>
    <w:rsid w:val="009368BB"/>
    <w:rsid w:val="00941CA3"/>
    <w:rsid w:val="00943826"/>
    <w:rsid w:val="00943881"/>
    <w:rsid w:val="00946086"/>
    <w:rsid w:val="00946641"/>
    <w:rsid w:val="00947D2F"/>
    <w:rsid w:val="00950DDB"/>
    <w:rsid w:val="00950E12"/>
    <w:rsid w:val="009526A5"/>
    <w:rsid w:val="0095393F"/>
    <w:rsid w:val="00954B5C"/>
    <w:rsid w:val="00957CEA"/>
    <w:rsid w:val="00961C49"/>
    <w:rsid w:val="00963BA8"/>
    <w:rsid w:val="00964C33"/>
    <w:rsid w:val="009660D7"/>
    <w:rsid w:val="00966F6D"/>
    <w:rsid w:val="00970721"/>
    <w:rsid w:val="00970725"/>
    <w:rsid w:val="00971D71"/>
    <w:rsid w:val="00975F77"/>
    <w:rsid w:val="009762C2"/>
    <w:rsid w:val="00976719"/>
    <w:rsid w:val="009821E8"/>
    <w:rsid w:val="0098319F"/>
    <w:rsid w:val="00983B1C"/>
    <w:rsid w:val="00984290"/>
    <w:rsid w:val="00984A9E"/>
    <w:rsid w:val="00985536"/>
    <w:rsid w:val="00985E1E"/>
    <w:rsid w:val="009868D1"/>
    <w:rsid w:val="0098727B"/>
    <w:rsid w:val="0099435F"/>
    <w:rsid w:val="00995D47"/>
    <w:rsid w:val="009979C8"/>
    <w:rsid w:val="009A0BB8"/>
    <w:rsid w:val="009A1A4A"/>
    <w:rsid w:val="009A6263"/>
    <w:rsid w:val="009B180C"/>
    <w:rsid w:val="009B4A2F"/>
    <w:rsid w:val="009B6525"/>
    <w:rsid w:val="009B722A"/>
    <w:rsid w:val="009B7BE1"/>
    <w:rsid w:val="009C09EB"/>
    <w:rsid w:val="009C1883"/>
    <w:rsid w:val="009C4D22"/>
    <w:rsid w:val="009C52D0"/>
    <w:rsid w:val="009C5440"/>
    <w:rsid w:val="009C6AAB"/>
    <w:rsid w:val="009C7384"/>
    <w:rsid w:val="009D2F88"/>
    <w:rsid w:val="009D3123"/>
    <w:rsid w:val="009D3CF6"/>
    <w:rsid w:val="009D3F1D"/>
    <w:rsid w:val="009D4A03"/>
    <w:rsid w:val="009D5B24"/>
    <w:rsid w:val="009D7449"/>
    <w:rsid w:val="009E2923"/>
    <w:rsid w:val="009E32C1"/>
    <w:rsid w:val="009E3573"/>
    <w:rsid w:val="009E3B15"/>
    <w:rsid w:val="009F003E"/>
    <w:rsid w:val="009F061B"/>
    <w:rsid w:val="009F1DC3"/>
    <w:rsid w:val="009F1F06"/>
    <w:rsid w:val="009F2741"/>
    <w:rsid w:val="009F274A"/>
    <w:rsid w:val="009F3A94"/>
    <w:rsid w:val="009F667D"/>
    <w:rsid w:val="009F6D44"/>
    <w:rsid w:val="00A00A0B"/>
    <w:rsid w:val="00A01BEC"/>
    <w:rsid w:val="00A0233E"/>
    <w:rsid w:val="00A02599"/>
    <w:rsid w:val="00A02D98"/>
    <w:rsid w:val="00A0421E"/>
    <w:rsid w:val="00A04744"/>
    <w:rsid w:val="00A07128"/>
    <w:rsid w:val="00A10AD8"/>
    <w:rsid w:val="00A12933"/>
    <w:rsid w:val="00A1391A"/>
    <w:rsid w:val="00A14D62"/>
    <w:rsid w:val="00A15FBE"/>
    <w:rsid w:val="00A20230"/>
    <w:rsid w:val="00A212C4"/>
    <w:rsid w:val="00A219B7"/>
    <w:rsid w:val="00A21F53"/>
    <w:rsid w:val="00A22ADB"/>
    <w:rsid w:val="00A24D42"/>
    <w:rsid w:val="00A264AC"/>
    <w:rsid w:val="00A26A4B"/>
    <w:rsid w:val="00A31972"/>
    <w:rsid w:val="00A33708"/>
    <w:rsid w:val="00A35BB3"/>
    <w:rsid w:val="00A379DE"/>
    <w:rsid w:val="00A40F61"/>
    <w:rsid w:val="00A4101B"/>
    <w:rsid w:val="00A410DA"/>
    <w:rsid w:val="00A41CF6"/>
    <w:rsid w:val="00A4318A"/>
    <w:rsid w:val="00A44E1B"/>
    <w:rsid w:val="00A4772F"/>
    <w:rsid w:val="00A47BF1"/>
    <w:rsid w:val="00A47C4D"/>
    <w:rsid w:val="00A52F01"/>
    <w:rsid w:val="00A5401E"/>
    <w:rsid w:val="00A62030"/>
    <w:rsid w:val="00A63284"/>
    <w:rsid w:val="00A6467C"/>
    <w:rsid w:val="00A670DC"/>
    <w:rsid w:val="00A7015F"/>
    <w:rsid w:val="00A7217B"/>
    <w:rsid w:val="00A721D5"/>
    <w:rsid w:val="00A73A15"/>
    <w:rsid w:val="00A742E6"/>
    <w:rsid w:val="00A745B8"/>
    <w:rsid w:val="00A8231B"/>
    <w:rsid w:val="00A82B0F"/>
    <w:rsid w:val="00A82DF1"/>
    <w:rsid w:val="00A833AC"/>
    <w:rsid w:val="00A853B6"/>
    <w:rsid w:val="00A85CBF"/>
    <w:rsid w:val="00A94960"/>
    <w:rsid w:val="00A94CE1"/>
    <w:rsid w:val="00A9645E"/>
    <w:rsid w:val="00A97648"/>
    <w:rsid w:val="00AA06FD"/>
    <w:rsid w:val="00AA30E1"/>
    <w:rsid w:val="00AA30EE"/>
    <w:rsid w:val="00AA579E"/>
    <w:rsid w:val="00AA697C"/>
    <w:rsid w:val="00AB3220"/>
    <w:rsid w:val="00AB6BB7"/>
    <w:rsid w:val="00AC11F4"/>
    <w:rsid w:val="00AC2CB3"/>
    <w:rsid w:val="00AC2EF3"/>
    <w:rsid w:val="00AC312D"/>
    <w:rsid w:val="00AC4DCE"/>
    <w:rsid w:val="00AC50E9"/>
    <w:rsid w:val="00AC6279"/>
    <w:rsid w:val="00AC6C8E"/>
    <w:rsid w:val="00AC6F66"/>
    <w:rsid w:val="00AC7388"/>
    <w:rsid w:val="00AD0276"/>
    <w:rsid w:val="00AD082A"/>
    <w:rsid w:val="00AD26C5"/>
    <w:rsid w:val="00AD3637"/>
    <w:rsid w:val="00AD526F"/>
    <w:rsid w:val="00AD5A1C"/>
    <w:rsid w:val="00AD5E6B"/>
    <w:rsid w:val="00AE5970"/>
    <w:rsid w:val="00AE68A6"/>
    <w:rsid w:val="00AE7273"/>
    <w:rsid w:val="00AF2AD7"/>
    <w:rsid w:val="00AF45C0"/>
    <w:rsid w:val="00AF4EDF"/>
    <w:rsid w:val="00AF5B8A"/>
    <w:rsid w:val="00AF5E32"/>
    <w:rsid w:val="00AF60C6"/>
    <w:rsid w:val="00AF6193"/>
    <w:rsid w:val="00B04793"/>
    <w:rsid w:val="00B04CFF"/>
    <w:rsid w:val="00B067D3"/>
    <w:rsid w:val="00B06AAE"/>
    <w:rsid w:val="00B13ECC"/>
    <w:rsid w:val="00B14547"/>
    <w:rsid w:val="00B167B2"/>
    <w:rsid w:val="00B17DF5"/>
    <w:rsid w:val="00B2070E"/>
    <w:rsid w:val="00B25854"/>
    <w:rsid w:val="00B26C60"/>
    <w:rsid w:val="00B3121B"/>
    <w:rsid w:val="00B31BEF"/>
    <w:rsid w:val="00B32093"/>
    <w:rsid w:val="00B321C3"/>
    <w:rsid w:val="00B3260E"/>
    <w:rsid w:val="00B36A85"/>
    <w:rsid w:val="00B36CEB"/>
    <w:rsid w:val="00B4175C"/>
    <w:rsid w:val="00B42F6E"/>
    <w:rsid w:val="00B44176"/>
    <w:rsid w:val="00B45B96"/>
    <w:rsid w:val="00B469F4"/>
    <w:rsid w:val="00B50523"/>
    <w:rsid w:val="00B51B04"/>
    <w:rsid w:val="00B5377A"/>
    <w:rsid w:val="00B5436D"/>
    <w:rsid w:val="00B5500B"/>
    <w:rsid w:val="00B5505E"/>
    <w:rsid w:val="00B557BE"/>
    <w:rsid w:val="00B56295"/>
    <w:rsid w:val="00B56F4E"/>
    <w:rsid w:val="00B61881"/>
    <w:rsid w:val="00B62186"/>
    <w:rsid w:val="00B62D01"/>
    <w:rsid w:val="00B70BA7"/>
    <w:rsid w:val="00B70BDB"/>
    <w:rsid w:val="00B71E45"/>
    <w:rsid w:val="00B724C5"/>
    <w:rsid w:val="00B72535"/>
    <w:rsid w:val="00B72BAF"/>
    <w:rsid w:val="00B73275"/>
    <w:rsid w:val="00B7451E"/>
    <w:rsid w:val="00B74867"/>
    <w:rsid w:val="00B77114"/>
    <w:rsid w:val="00B80863"/>
    <w:rsid w:val="00B80E68"/>
    <w:rsid w:val="00B81362"/>
    <w:rsid w:val="00B81D85"/>
    <w:rsid w:val="00B82A72"/>
    <w:rsid w:val="00B8372F"/>
    <w:rsid w:val="00B8376A"/>
    <w:rsid w:val="00B837CD"/>
    <w:rsid w:val="00B860A6"/>
    <w:rsid w:val="00B86740"/>
    <w:rsid w:val="00B90546"/>
    <w:rsid w:val="00B93FCD"/>
    <w:rsid w:val="00B95BE0"/>
    <w:rsid w:val="00B9763F"/>
    <w:rsid w:val="00BA16D0"/>
    <w:rsid w:val="00BA183F"/>
    <w:rsid w:val="00BA32E7"/>
    <w:rsid w:val="00BA434C"/>
    <w:rsid w:val="00BA5108"/>
    <w:rsid w:val="00BA6830"/>
    <w:rsid w:val="00BA7169"/>
    <w:rsid w:val="00BB04FF"/>
    <w:rsid w:val="00BB0CEF"/>
    <w:rsid w:val="00BB1EE2"/>
    <w:rsid w:val="00BB2EC8"/>
    <w:rsid w:val="00BB372C"/>
    <w:rsid w:val="00BB4934"/>
    <w:rsid w:val="00BB5AEA"/>
    <w:rsid w:val="00BB7CE2"/>
    <w:rsid w:val="00BC0815"/>
    <w:rsid w:val="00BC11C0"/>
    <w:rsid w:val="00BC42F9"/>
    <w:rsid w:val="00BC4D84"/>
    <w:rsid w:val="00BC5BB5"/>
    <w:rsid w:val="00BC6808"/>
    <w:rsid w:val="00BC7E1F"/>
    <w:rsid w:val="00BD0290"/>
    <w:rsid w:val="00BD0678"/>
    <w:rsid w:val="00BD0E01"/>
    <w:rsid w:val="00BD58E9"/>
    <w:rsid w:val="00BD6622"/>
    <w:rsid w:val="00BE100D"/>
    <w:rsid w:val="00BE3C75"/>
    <w:rsid w:val="00BE685A"/>
    <w:rsid w:val="00BE6BD4"/>
    <w:rsid w:val="00BE6C91"/>
    <w:rsid w:val="00BE73FE"/>
    <w:rsid w:val="00BE7D24"/>
    <w:rsid w:val="00BF2D9D"/>
    <w:rsid w:val="00BF2E90"/>
    <w:rsid w:val="00BF3962"/>
    <w:rsid w:val="00BF7174"/>
    <w:rsid w:val="00C0105C"/>
    <w:rsid w:val="00C018AD"/>
    <w:rsid w:val="00C04084"/>
    <w:rsid w:val="00C05687"/>
    <w:rsid w:val="00C05AF3"/>
    <w:rsid w:val="00C0637D"/>
    <w:rsid w:val="00C06FEF"/>
    <w:rsid w:val="00C07DD6"/>
    <w:rsid w:val="00C11B73"/>
    <w:rsid w:val="00C11BF3"/>
    <w:rsid w:val="00C12A3A"/>
    <w:rsid w:val="00C13494"/>
    <w:rsid w:val="00C13FB6"/>
    <w:rsid w:val="00C146B1"/>
    <w:rsid w:val="00C153D0"/>
    <w:rsid w:val="00C21310"/>
    <w:rsid w:val="00C21DA5"/>
    <w:rsid w:val="00C2272E"/>
    <w:rsid w:val="00C22B15"/>
    <w:rsid w:val="00C25D32"/>
    <w:rsid w:val="00C25E75"/>
    <w:rsid w:val="00C266B1"/>
    <w:rsid w:val="00C2797D"/>
    <w:rsid w:val="00C30009"/>
    <w:rsid w:val="00C300BE"/>
    <w:rsid w:val="00C32C07"/>
    <w:rsid w:val="00C338BF"/>
    <w:rsid w:val="00C34509"/>
    <w:rsid w:val="00C35AC3"/>
    <w:rsid w:val="00C35DFA"/>
    <w:rsid w:val="00C36094"/>
    <w:rsid w:val="00C442C9"/>
    <w:rsid w:val="00C45005"/>
    <w:rsid w:val="00C50446"/>
    <w:rsid w:val="00C51E76"/>
    <w:rsid w:val="00C525A3"/>
    <w:rsid w:val="00C5372E"/>
    <w:rsid w:val="00C55AA4"/>
    <w:rsid w:val="00C575A6"/>
    <w:rsid w:val="00C6081A"/>
    <w:rsid w:val="00C62C9F"/>
    <w:rsid w:val="00C65C25"/>
    <w:rsid w:val="00C66DF5"/>
    <w:rsid w:val="00C706B4"/>
    <w:rsid w:val="00C70DC5"/>
    <w:rsid w:val="00C730B8"/>
    <w:rsid w:val="00C75BAA"/>
    <w:rsid w:val="00C774AC"/>
    <w:rsid w:val="00C81524"/>
    <w:rsid w:val="00C830FC"/>
    <w:rsid w:val="00C8338B"/>
    <w:rsid w:val="00C84243"/>
    <w:rsid w:val="00C8480B"/>
    <w:rsid w:val="00C8512F"/>
    <w:rsid w:val="00C85D16"/>
    <w:rsid w:val="00C8759C"/>
    <w:rsid w:val="00C879C5"/>
    <w:rsid w:val="00C87FF7"/>
    <w:rsid w:val="00C909C6"/>
    <w:rsid w:val="00C9152E"/>
    <w:rsid w:val="00C91B09"/>
    <w:rsid w:val="00C921FB"/>
    <w:rsid w:val="00C936E9"/>
    <w:rsid w:val="00C94746"/>
    <w:rsid w:val="00C9510F"/>
    <w:rsid w:val="00CA32A0"/>
    <w:rsid w:val="00CA64E3"/>
    <w:rsid w:val="00CB071A"/>
    <w:rsid w:val="00CB0DE9"/>
    <w:rsid w:val="00CB4D0B"/>
    <w:rsid w:val="00CB4EC8"/>
    <w:rsid w:val="00CB5C50"/>
    <w:rsid w:val="00CB70FB"/>
    <w:rsid w:val="00CB7C01"/>
    <w:rsid w:val="00CB7CD2"/>
    <w:rsid w:val="00CC1936"/>
    <w:rsid w:val="00CC3027"/>
    <w:rsid w:val="00CC305F"/>
    <w:rsid w:val="00CC697C"/>
    <w:rsid w:val="00CD021F"/>
    <w:rsid w:val="00CD166E"/>
    <w:rsid w:val="00CD1B11"/>
    <w:rsid w:val="00CD2CDB"/>
    <w:rsid w:val="00CD2EE4"/>
    <w:rsid w:val="00CD37F6"/>
    <w:rsid w:val="00CD65B5"/>
    <w:rsid w:val="00CD7335"/>
    <w:rsid w:val="00CE16EB"/>
    <w:rsid w:val="00CE185E"/>
    <w:rsid w:val="00CE19D8"/>
    <w:rsid w:val="00CE1FDB"/>
    <w:rsid w:val="00CE238D"/>
    <w:rsid w:val="00CE2C40"/>
    <w:rsid w:val="00CE2FB1"/>
    <w:rsid w:val="00CE3F6E"/>
    <w:rsid w:val="00CE58FD"/>
    <w:rsid w:val="00CF2D7F"/>
    <w:rsid w:val="00CF4055"/>
    <w:rsid w:val="00CF46BA"/>
    <w:rsid w:val="00CF657B"/>
    <w:rsid w:val="00CF69BD"/>
    <w:rsid w:val="00CF7E3D"/>
    <w:rsid w:val="00CF7F89"/>
    <w:rsid w:val="00D0151C"/>
    <w:rsid w:val="00D02474"/>
    <w:rsid w:val="00D03985"/>
    <w:rsid w:val="00D03A63"/>
    <w:rsid w:val="00D06B3A"/>
    <w:rsid w:val="00D1104F"/>
    <w:rsid w:val="00D12CBF"/>
    <w:rsid w:val="00D14EFF"/>
    <w:rsid w:val="00D1514A"/>
    <w:rsid w:val="00D15CD2"/>
    <w:rsid w:val="00D16E3B"/>
    <w:rsid w:val="00D17997"/>
    <w:rsid w:val="00D17F4C"/>
    <w:rsid w:val="00D235F3"/>
    <w:rsid w:val="00D23FD6"/>
    <w:rsid w:val="00D24FF2"/>
    <w:rsid w:val="00D26C88"/>
    <w:rsid w:val="00D3203D"/>
    <w:rsid w:val="00D34689"/>
    <w:rsid w:val="00D34CCF"/>
    <w:rsid w:val="00D372E3"/>
    <w:rsid w:val="00D40930"/>
    <w:rsid w:val="00D40CA5"/>
    <w:rsid w:val="00D40D92"/>
    <w:rsid w:val="00D4161C"/>
    <w:rsid w:val="00D417DE"/>
    <w:rsid w:val="00D4247E"/>
    <w:rsid w:val="00D429D4"/>
    <w:rsid w:val="00D43F53"/>
    <w:rsid w:val="00D45CE5"/>
    <w:rsid w:val="00D4733B"/>
    <w:rsid w:val="00D53099"/>
    <w:rsid w:val="00D535A9"/>
    <w:rsid w:val="00D5480E"/>
    <w:rsid w:val="00D55126"/>
    <w:rsid w:val="00D56964"/>
    <w:rsid w:val="00D573C5"/>
    <w:rsid w:val="00D609FE"/>
    <w:rsid w:val="00D628C0"/>
    <w:rsid w:val="00D62C0E"/>
    <w:rsid w:val="00D6541C"/>
    <w:rsid w:val="00D65905"/>
    <w:rsid w:val="00D67BAB"/>
    <w:rsid w:val="00D73886"/>
    <w:rsid w:val="00D73CC9"/>
    <w:rsid w:val="00D73D70"/>
    <w:rsid w:val="00D75D0B"/>
    <w:rsid w:val="00D766DD"/>
    <w:rsid w:val="00D77327"/>
    <w:rsid w:val="00D7753C"/>
    <w:rsid w:val="00D801BC"/>
    <w:rsid w:val="00D80F2C"/>
    <w:rsid w:val="00D816F1"/>
    <w:rsid w:val="00D831E9"/>
    <w:rsid w:val="00D83A80"/>
    <w:rsid w:val="00D83EA3"/>
    <w:rsid w:val="00D84728"/>
    <w:rsid w:val="00D84E79"/>
    <w:rsid w:val="00D85412"/>
    <w:rsid w:val="00D85505"/>
    <w:rsid w:val="00D8594C"/>
    <w:rsid w:val="00D913D4"/>
    <w:rsid w:val="00D91934"/>
    <w:rsid w:val="00D91B12"/>
    <w:rsid w:val="00D9217C"/>
    <w:rsid w:val="00D940CF"/>
    <w:rsid w:val="00DA1093"/>
    <w:rsid w:val="00DA2267"/>
    <w:rsid w:val="00DA28DC"/>
    <w:rsid w:val="00DA6765"/>
    <w:rsid w:val="00DA7637"/>
    <w:rsid w:val="00DB4715"/>
    <w:rsid w:val="00DB53CF"/>
    <w:rsid w:val="00DB6167"/>
    <w:rsid w:val="00DC0D11"/>
    <w:rsid w:val="00DC1734"/>
    <w:rsid w:val="00DC2043"/>
    <w:rsid w:val="00DC33B2"/>
    <w:rsid w:val="00DC4D37"/>
    <w:rsid w:val="00DC560B"/>
    <w:rsid w:val="00DC59F7"/>
    <w:rsid w:val="00DC7603"/>
    <w:rsid w:val="00DC7CF9"/>
    <w:rsid w:val="00DD31E4"/>
    <w:rsid w:val="00DD3373"/>
    <w:rsid w:val="00DD463C"/>
    <w:rsid w:val="00DD6C64"/>
    <w:rsid w:val="00DD6DB4"/>
    <w:rsid w:val="00DD6E86"/>
    <w:rsid w:val="00DE04F8"/>
    <w:rsid w:val="00DE06C2"/>
    <w:rsid w:val="00DE0A82"/>
    <w:rsid w:val="00DE1256"/>
    <w:rsid w:val="00DE1A52"/>
    <w:rsid w:val="00DE1E31"/>
    <w:rsid w:val="00DE37C4"/>
    <w:rsid w:val="00DE41F6"/>
    <w:rsid w:val="00DE4319"/>
    <w:rsid w:val="00DE43DD"/>
    <w:rsid w:val="00DE5D3D"/>
    <w:rsid w:val="00DE6093"/>
    <w:rsid w:val="00DF3264"/>
    <w:rsid w:val="00DF61A9"/>
    <w:rsid w:val="00E01072"/>
    <w:rsid w:val="00E01E48"/>
    <w:rsid w:val="00E04A98"/>
    <w:rsid w:val="00E07311"/>
    <w:rsid w:val="00E11E7E"/>
    <w:rsid w:val="00E12037"/>
    <w:rsid w:val="00E14B07"/>
    <w:rsid w:val="00E15193"/>
    <w:rsid w:val="00E15307"/>
    <w:rsid w:val="00E16B70"/>
    <w:rsid w:val="00E228FA"/>
    <w:rsid w:val="00E25102"/>
    <w:rsid w:val="00E259A0"/>
    <w:rsid w:val="00E27B87"/>
    <w:rsid w:val="00E31FF0"/>
    <w:rsid w:val="00E32360"/>
    <w:rsid w:val="00E323A6"/>
    <w:rsid w:val="00E3309F"/>
    <w:rsid w:val="00E34532"/>
    <w:rsid w:val="00E36734"/>
    <w:rsid w:val="00E4172A"/>
    <w:rsid w:val="00E43C1F"/>
    <w:rsid w:val="00E4554F"/>
    <w:rsid w:val="00E53D10"/>
    <w:rsid w:val="00E54053"/>
    <w:rsid w:val="00E5531D"/>
    <w:rsid w:val="00E557D9"/>
    <w:rsid w:val="00E55947"/>
    <w:rsid w:val="00E571D3"/>
    <w:rsid w:val="00E6038D"/>
    <w:rsid w:val="00E610C0"/>
    <w:rsid w:val="00E617B3"/>
    <w:rsid w:val="00E61E4C"/>
    <w:rsid w:val="00E62693"/>
    <w:rsid w:val="00E6382F"/>
    <w:rsid w:val="00E63D55"/>
    <w:rsid w:val="00E6409E"/>
    <w:rsid w:val="00E65006"/>
    <w:rsid w:val="00E650E7"/>
    <w:rsid w:val="00E664AF"/>
    <w:rsid w:val="00E723F6"/>
    <w:rsid w:val="00E75A11"/>
    <w:rsid w:val="00E7619D"/>
    <w:rsid w:val="00E767EE"/>
    <w:rsid w:val="00E7788B"/>
    <w:rsid w:val="00E83158"/>
    <w:rsid w:val="00E83840"/>
    <w:rsid w:val="00E839FD"/>
    <w:rsid w:val="00E840C9"/>
    <w:rsid w:val="00E8609E"/>
    <w:rsid w:val="00E876DE"/>
    <w:rsid w:val="00E924FC"/>
    <w:rsid w:val="00E92870"/>
    <w:rsid w:val="00E931E6"/>
    <w:rsid w:val="00E937BB"/>
    <w:rsid w:val="00E94C45"/>
    <w:rsid w:val="00E96B9C"/>
    <w:rsid w:val="00EA05F0"/>
    <w:rsid w:val="00EA0AD5"/>
    <w:rsid w:val="00EA0DEA"/>
    <w:rsid w:val="00EA3134"/>
    <w:rsid w:val="00EA50EF"/>
    <w:rsid w:val="00EA5DC5"/>
    <w:rsid w:val="00EA734F"/>
    <w:rsid w:val="00EB00CA"/>
    <w:rsid w:val="00EB2200"/>
    <w:rsid w:val="00EB36B5"/>
    <w:rsid w:val="00EB4154"/>
    <w:rsid w:val="00EB510C"/>
    <w:rsid w:val="00EB5554"/>
    <w:rsid w:val="00EB5569"/>
    <w:rsid w:val="00EB6A62"/>
    <w:rsid w:val="00EC092D"/>
    <w:rsid w:val="00EC1448"/>
    <w:rsid w:val="00EC2E23"/>
    <w:rsid w:val="00EC35F3"/>
    <w:rsid w:val="00EC388D"/>
    <w:rsid w:val="00EC445B"/>
    <w:rsid w:val="00EC4C9F"/>
    <w:rsid w:val="00EC50E3"/>
    <w:rsid w:val="00EC68D9"/>
    <w:rsid w:val="00EC7D9B"/>
    <w:rsid w:val="00ED0327"/>
    <w:rsid w:val="00ED0D01"/>
    <w:rsid w:val="00ED19C7"/>
    <w:rsid w:val="00ED1F94"/>
    <w:rsid w:val="00ED22B4"/>
    <w:rsid w:val="00ED30B0"/>
    <w:rsid w:val="00ED3BF5"/>
    <w:rsid w:val="00ED4FB7"/>
    <w:rsid w:val="00EE041D"/>
    <w:rsid w:val="00EE3745"/>
    <w:rsid w:val="00EE4B4C"/>
    <w:rsid w:val="00EE7701"/>
    <w:rsid w:val="00EE784C"/>
    <w:rsid w:val="00EE78F7"/>
    <w:rsid w:val="00EF0B6E"/>
    <w:rsid w:val="00EF13D1"/>
    <w:rsid w:val="00EF2268"/>
    <w:rsid w:val="00EF3863"/>
    <w:rsid w:val="00EF6A89"/>
    <w:rsid w:val="00EF6C64"/>
    <w:rsid w:val="00EF6D56"/>
    <w:rsid w:val="00EF7BBC"/>
    <w:rsid w:val="00EF7D19"/>
    <w:rsid w:val="00EF7F9A"/>
    <w:rsid w:val="00F00868"/>
    <w:rsid w:val="00F00EF9"/>
    <w:rsid w:val="00F01C7F"/>
    <w:rsid w:val="00F026B0"/>
    <w:rsid w:val="00F03E33"/>
    <w:rsid w:val="00F0645C"/>
    <w:rsid w:val="00F1378F"/>
    <w:rsid w:val="00F14D2B"/>
    <w:rsid w:val="00F1553C"/>
    <w:rsid w:val="00F16A3A"/>
    <w:rsid w:val="00F17624"/>
    <w:rsid w:val="00F17FCA"/>
    <w:rsid w:val="00F20057"/>
    <w:rsid w:val="00F2288B"/>
    <w:rsid w:val="00F24257"/>
    <w:rsid w:val="00F2564D"/>
    <w:rsid w:val="00F27822"/>
    <w:rsid w:val="00F27F0E"/>
    <w:rsid w:val="00F3059E"/>
    <w:rsid w:val="00F31516"/>
    <w:rsid w:val="00F31B88"/>
    <w:rsid w:val="00F31CE4"/>
    <w:rsid w:val="00F341CC"/>
    <w:rsid w:val="00F35F16"/>
    <w:rsid w:val="00F365DF"/>
    <w:rsid w:val="00F37239"/>
    <w:rsid w:val="00F40572"/>
    <w:rsid w:val="00F42533"/>
    <w:rsid w:val="00F433A5"/>
    <w:rsid w:val="00F43BCE"/>
    <w:rsid w:val="00F448E6"/>
    <w:rsid w:val="00F460BF"/>
    <w:rsid w:val="00F469A2"/>
    <w:rsid w:val="00F5049B"/>
    <w:rsid w:val="00F52E7B"/>
    <w:rsid w:val="00F5333D"/>
    <w:rsid w:val="00F53410"/>
    <w:rsid w:val="00F555DE"/>
    <w:rsid w:val="00F55839"/>
    <w:rsid w:val="00F56F4F"/>
    <w:rsid w:val="00F62360"/>
    <w:rsid w:val="00F62995"/>
    <w:rsid w:val="00F64A5D"/>
    <w:rsid w:val="00F65D61"/>
    <w:rsid w:val="00F6652A"/>
    <w:rsid w:val="00F66FE3"/>
    <w:rsid w:val="00F673ED"/>
    <w:rsid w:val="00F678D7"/>
    <w:rsid w:val="00F70F6B"/>
    <w:rsid w:val="00F717CF"/>
    <w:rsid w:val="00F721DB"/>
    <w:rsid w:val="00F72E9D"/>
    <w:rsid w:val="00F735FB"/>
    <w:rsid w:val="00F74B4E"/>
    <w:rsid w:val="00F7567A"/>
    <w:rsid w:val="00F75D52"/>
    <w:rsid w:val="00F77033"/>
    <w:rsid w:val="00F8154C"/>
    <w:rsid w:val="00F9029D"/>
    <w:rsid w:val="00F919E9"/>
    <w:rsid w:val="00F95370"/>
    <w:rsid w:val="00F968E2"/>
    <w:rsid w:val="00F96D8B"/>
    <w:rsid w:val="00FA2FD0"/>
    <w:rsid w:val="00FA4BC3"/>
    <w:rsid w:val="00FA542D"/>
    <w:rsid w:val="00FA5826"/>
    <w:rsid w:val="00FA5CAA"/>
    <w:rsid w:val="00FA5F54"/>
    <w:rsid w:val="00FA60AF"/>
    <w:rsid w:val="00FA6318"/>
    <w:rsid w:val="00FB08E5"/>
    <w:rsid w:val="00FB0B0E"/>
    <w:rsid w:val="00FB2834"/>
    <w:rsid w:val="00FB36B3"/>
    <w:rsid w:val="00FB384F"/>
    <w:rsid w:val="00FB5F21"/>
    <w:rsid w:val="00FB650A"/>
    <w:rsid w:val="00FB6766"/>
    <w:rsid w:val="00FB7E39"/>
    <w:rsid w:val="00FC4040"/>
    <w:rsid w:val="00FC45D3"/>
    <w:rsid w:val="00FC6126"/>
    <w:rsid w:val="00FC64CC"/>
    <w:rsid w:val="00FC74A8"/>
    <w:rsid w:val="00FD04CB"/>
    <w:rsid w:val="00FD15A0"/>
    <w:rsid w:val="00FD2375"/>
    <w:rsid w:val="00FD27D9"/>
    <w:rsid w:val="00FD3B48"/>
    <w:rsid w:val="00FD5195"/>
    <w:rsid w:val="00FD5906"/>
    <w:rsid w:val="00FD6FD2"/>
    <w:rsid w:val="00FD7761"/>
    <w:rsid w:val="00FE0C23"/>
    <w:rsid w:val="00FE1033"/>
    <w:rsid w:val="00FE1FCC"/>
    <w:rsid w:val="00FE242F"/>
    <w:rsid w:val="00FE2A94"/>
    <w:rsid w:val="00FE38CD"/>
    <w:rsid w:val="00FE3907"/>
    <w:rsid w:val="00FE42B8"/>
    <w:rsid w:val="00FE5E7D"/>
    <w:rsid w:val="00FE72A5"/>
    <w:rsid w:val="00FF2B18"/>
    <w:rsid w:val="00FF3C0C"/>
    <w:rsid w:val="00FF449B"/>
    <w:rsid w:val="00FF4D94"/>
    <w:rsid w:val="00FF5DEA"/>
    <w:rsid w:val="00FF6B15"/>
    <w:rsid w:val="00FF76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8BF1"/>
  <w15:docId w15:val="{0371D18D-620C-4497-AFDD-8C3C51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CB"/>
    <w:pPr>
      <w:spacing w:after="0" w:line="240" w:lineRule="auto"/>
    </w:pPr>
    <w:rPr>
      <w:rFonts w:eastAsia="Times New Roman"/>
      <w:iCs w:val="0"/>
      <w:lang w:eastAsia="zh-CN"/>
    </w:rPr>
  </w:style>
  <w:style w:type="paragraph" w:styleId="Heading1">
    <w:name w:val="heading 1"/>
    <w:basedOn w:val="Normal"/>
    <w:link w:val="Heading1Char"/>
    <w:uiPriority w:val="9"/>
    <w:qFormat/>
    <w:rsid w:val="00196B3B"/>
    <w:pPr>
      <w:widowControl w:val="0"/>
      <w:ind w:left="106"/>
      <w:outlineLvl w:val="0"/>
    </w:pPr>
    <w:rPr>
      <w:b/>
      <w:bCs/>
      <w:sz w:val="25"/>
      <w:szCs w:val="25"/>
      <w:lang w:val="x-none" w:eastAsia="x-none"/>
    </w:rPr>
  </w:style>
  <w:style w:type="paragraph" w:styleId="Heading2">
    <w:name w:val="heading 2"/>
    <w:basedOn w:val="Normal"/>
    <w:next w:val="Normal"/>
    <w:link w:val="Heading2Char"/>
    <w:uiPriority w:val="9"/>
    <w:qFormat/>
    <w:rsid w:val="00196B3B"/>
    <w:pPr>
      <w:keepNext/>
      <w:spacing w:before="480"/>
      <w:outlineLvl w:val="1"/>
    </w:pPr>
    <w:rPr>
      <w:rFonts w:ascii="Arial" w:hAnsi="Arial"/>
      <w:b/>
      <w:bCs/>
      <w:iCs/>
      <w:color w:val="343E5F"/>
      <w:spacing w:val="2"/>
      <w:lang w:val="x-none" w:eastAsia="x-none"/>
    </w:rPr>
  </w:style>
  <w:style w:type="paragraph" w:styleId="Heading3">
    <w:name w:val="heading 3"/>
    <w:basedOn w:val="BodyText"/>
    <w:next w:val="Normal"/>
    <w:link w:val="Heading3Char"/>
    <w:qFormat/>
    <w:rsid w:val="00196B3B"/>
    <w:pPr>
      <w:widowControl/>
      <w:spacing w:before="240"/>
      <w:ind w:left="0" w:firstLine="0"/>
      <w:outlineLvl w:val="2"/>
    </w:pPr>
    <w:rPr>
      <w:rFonts w:ascii="Arial" w:eastAsia="Times" w:hAnsi="Arial"/>
      <w:b/>
      <w:i/>
      <w:sz w:val="20"/>
      <w:szCs w:val="20"/>
    </w:rPr>
  </w:style>
  <w:style w:type="paragraph" w:styleId="Heading4">
    <w:name w:val="heading 4"/>
    <w:basedOn w:val="Normal"/>
    <w:next w:val="Normal"/>
    <w:link w:val="Heading4Char"/>
    <w:qFormat/>
    <w:rsid w:val="00196B3B"/>
    <w:pPr>
      <w:keepNext/>
      <w:spacing w:before="180"/>
      <w:outlineLvl w:val="3"/>
    </w:pPr>
    <w:rPr>
      <w:rFonts w:ascii="Arial" w:eastAsia="Times" w:hAnsi="Arial"/>
      <w:b/>
      <w:bCs/>
      <w:spacing w:val="20"/>
      <w:sz w:val="16"/>
      <w:szCs w:val="16"/>
      <w:lang w:val="x-none" w:eastAsia="x-none"/>
    </w:rPr>
  </w:style>
  <w:style w:type="paragraph" w:styleId="Heading5">
    <w:name w:val="heading 5"/>
    <w:aliases w:val="Heading (table) 5"/>
    <w:basedOn w:val="Heading4"/>
    <w:next w:val="Normal"/>
    <w:link w:val="Heading5Char"/>
    <w:qFormat/>
    <w:rsid w:val="00196B3B"/>
    <w:pPr>
      <w:spacing w:before="80" w:after="20"/>
      <w:outlineLvl w:val="4"/>
    </w:pPr>
  </w:style>
  <w:style w:type="paragraph" w:styleId="Heading6">
    <w:name w:val="heading 6"/>
    <w:basedOn w:val="Heading4"/>
    <w:next w:val="Normal"/>
    <w:link w:val="Heading6Char"/>
    <w:qFormat/>
    <w:rsid w:val="00196B3B"/>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3B"/>
    <w:rPr>
      <w:rFonts w:eastAsia="Times New Roman"/>
      <w:b/>
      <w:bCs/>
      <w:iCs w:val="0"/>
      <w:sz w:val="25"/>
      <w:szCs w:val="25"/>
      <w:lang w:val="x-none" w:eastAsia="x-none"/>
    </w:rPr>
  </w:style>
  <w:style w:type="character" w:customStyle="1" w:styleId="Heading2Char">
    <w:name w:val="Heading 2 Char"/>
    <w:basedOn w:val="DefaultParagraphFont"/>
    <w:link w:val="Heading2"/>
    <w:uiPriority w:val="9"/>
    <w:rsid w:val="00196B3B"/>
    <w:rPr>
      <w:rFonts w:ascii="Arial" w:eastAsia="Times New Roman" w:hAnsi="Arial"/>
      <w:b/>
      <w:bCs/>
      <w:color w:val="343E5F"/>
      <w:spacing w:val="2"/>
      <w:lang w:val="x-none" w:eastAsia="x-none"/>
    </w:rPr>
  </w:style>
  <w:style w:type="character" w:customStyle="1" w:styleId="Heading3Char">
    <w:name w:val="Heading 3 Char"/>
    <w:basedOn w:val="DefaultParagraphFont"/>
    <w:link w:val="Heading3"/>
    <w:rsid w:val="00196B3B"/>
    <w:rPr>
      <w:rFonts w:ascii="Arial" w:eastAsia="Times" w:hAnsi="Arial"/>
      <w:b/>
      <w:i/>
      <w:iCs w:val="0"/>
      <w:sz w:val="20"/>
      <w:szCs w:val="20"/>
      <w:lang w:val="x-none" w:eastAsia="x-none"/>
    </w:rPr>
  </w:style>
  <w:style w:type="character" w:customStyle="1" w:styleId="Heading4Char">
    <w:name w:val="Heading 4 Char"/>
    <w:basedOn w:val="DefaultParagraphFont"/>
    <w:link w:val="Heading4"/>
    <w:rsid w:val="00196B3B"/>
    <w:rPr>
      <w:rFonts w:ascii="Arial" w:eastAsia="Times" w:hAnsi="Arial"/>
      <w:b/>
      <w:bCs/>
      <w:iCs w:val="0"/>
      <w:spacing w:val="20"/>
      <w:sz w:val="16"/>
      <w:szCs w:val="16"/>
      <w:lang w:val="x-none" w:eastAsia="x-none"/>
    </w:rPr>
  </w:style>
  <w:style w:type="character" w:customStyle="1" w:styleId="Heading5Char">
    <w:name w:val="Heading 5 Char"/>
    <w:aliases w:val="Heading (table) 5 Char"/>
    <w:basedOn w:val="DefaultParagraphFont"/>
    <w:link w:val="Heading5"/>
    <w:rsid w:val="00196B3B"/>
    <w:rPr>
      <w:rFonts w:ascii="Arial" w:eastAsia="Times" w:hAnsi="Arial"/>
      <w:b/>
      <w:bCs/>
      <w:iCs w:val="0"/>
      <w:spacing w:val="20"/>
      <w:sz w:val="16"/>
      <w:szCs w:val="16"/>
      <w:lang w:val="x-none" w:eastAsia="x-none"/>
    </w:rPr>
  </w:style>
  <w:style w:type="character" w:customStyle="1" w:styleId="Heading6Char">
    <w:name w:val="Heading 6 Char"/>
    <w:basedOn w:val="DefaultParagraphFont"/>
    <w:link w:val="Heading6"/>
    <w:rsid w:val="00196B3B"/>
    <w:rPr>
      <w:rFonts w:ascii="Arial" w:eastAsia="Times" w:hAnsi="Arial"/>
      <w:b/>
      <w:bCs/>
      <w:iCs w:val="0"/>
      <w:caps/>
      <w:spacing w:val="16"/>
      <w:sz w:val="16"/>
      <w:szCs w:val="16"/>
      <w:lang w:val="x-none" w:eastAsia="x-none"/>
    </w:rPr>
  </w:style>
  <w:style w:type="paragraph" w:styleId="ListParagraph">
    <w:name w:val="List Paragraph"/>
    <w:aliases w:val="head 2,List Paragraph Bullet"/>
    <w:basedOn w:val="Normal"/>
    <w:link w:val="ListParagraphChar"/>
    <w:uiPriority w:val="1"/>
    <w:qFormat/>
    <w:rsid w:val="00196B3B"/>
    <w:pPr>
      <w:ind w:left="720"/>
      <w:contextualSpacing/>
    </w:pPr>
    <w:rPr>
      <w:rFonts w:eastAsia="Arial"/>
      <w:sz w:val="20"/>
      <w:szCs w:val="20"/>
      <w:lang w:val="vi-VN" w:eastAsia="x-none"/>
    </w:rPr>
  </w:style>
  <w:style w:type="paragraph" w:styleId="Header">
    <w:name w:val="header"/>
    <w:basedOn w:val="Normal"/>
    <w:link w:val="HeaderChar"/>
    <w:uiPriority w:val="99"/>
    <w:unhideWhenUsed/>
    <w:rsid w:val="00196B3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96B3B"/>
    <w:rPr>
      <w:rFonts w:ascii="Calibri" w:eastAsia="Calibri" w:hAnsi="Calibri"/>
      <w:iCs w:val="0"/>
      <w:sz w:val="22"/>
      <w:szCs w:val="22"/>
      <w:lang w:val="x-none" w:eastAsia="x-none"/>
    </w:rPr>
  </w:style>
  <w:style w:type="paragraph" w:styleId="Footer">
    <w:name w:val="footer"/>
    <w:basedOn w:val="Normal"/>
    <w:link w:val="FooterChar"/>
    <w:uiPriority w:val="99"/>
    <w:unhideWhenUsed/>
    <w:rsid w:val="00196B3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96B3B"/>
    <w:rPr>
      <w:rFonts w:ascii="Calibri" w:eastAsia="Calibri" w:hAnsi="Calibri"/>
      <w:iCs w:val="0"/>
      <w:sz w:val="22"/>
      <w:szCs w:val="22"/>
      <w:lang w:val="x-none" w:eastAsia="x-none"/>
    </w:rPr>
  </w:style>
  <w:style w:type="character" w:styleId="Hyperlink">
    <w:name w:val="Hyperlink"/>
    <w:uiPriority w:val="99"/>
    <w:unhideWhenUsed/>
    <w:rsid w:val="00196B3B"/>
    <w:rPr>
      <w:color w:val="0000FF"/>
      <w:u w:val="single"/>
    </w:rPr>
  </w:style>
  <w:style w:type="paragraph" w:styleId="BalloonText">
    <w:name w:val="Balloon Text"/>
    <w:basedOn w:val="Normal"/>
    <w:link w:val="BalloonTextChar"/>
    <w:uiPriority w:val="99"/>
    <w:semiHidden/>
    <w:unhideWhenUsed/>
    <w:rsid w:val="00196B3B"/>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96B3B"/>
    <w:rPr>
      <w:rFonts w:ascii="Tahoma" w:eastAsia="Calibri" w:hAnsi="Tahoma"/>
      <w:iCs w:val="0"/>
      <w:sz w:val="16"/>
      <w:szCs w:val="16"/>
      <w:lang w:val="x-none" w:eastAsia="x-none"/>
    </w:rPr>
  </w:style>
  <w:style w:type="character" w:customStyle="1" w:styleId="apple-converted-space">
    <w:name w:val="apple-converted-space"/>
    <w:basedOn w:val="DefaultParagraphFont"/>
    <w:rsid w:val="00196B3B"/>
  </w:style>
  <w:style w:type="character" w:styleId="Strong">
    <w:name w:val="Strong"/>
    <w:uiPriority w:val="22"/>
    <w:qFormat/>
    <w:rsid w:val="00196B3B"/>
    <w:rPr>
      <w:b/>
      <w:bCs/>
    </w:rPr>
  </w:style>
  <w:style w:type="paragraph" w:styleId="BodyText">
    <w:name w:val="Body Text"/>
    <w:basedOn w:val="Normal"/>
    <w:link w:val="BodyTextChar"/>
    <w:qFormat/>
    <w:rsid w:val="00196B3B"/>
    <w:pPr>
      <w:widowControl w:val="0"/>
      <w:spacing w:before="128"/>
      <w:ind w:left="1368" w:hanging="540"/>
    </w:pPr>
    <w:rPr>
      <w:sz w:val="25"/>
      <w:szCs w:val="25"/>
      <w:lang w:val="x-none" w:eastAsia="x-none"/>
    </w:rPr>
  </w:style>
  <w:style w:type="character" w:customStyle="1" w:styleId="BodyTextChar">
    <w:name w:val="Body Text Char"/>
    <w:basedOn w:val="DefaultParagraphFont"/>
    <w:link w:val="BodyText"/>
    <w:rsid w:val="00196B3B"/>
    <w:rPr>
      <w:rFonts w:eastAsia="Times New Roman"/>
      <w:iCs w:val="0"/>
      <w:sz w:val="25"/>
      <w:szCs w:val="25"/>
      <w:lang w:val="x-none" w:eastAsia="x-none"/>
    </w:rPr>
  </w:style>
  <w:style w:type="paragraph" w:customStyle="1" w:styleId="TableParagraph">
    <w:name w:val="Table Paragraph"/>
    <w:basedOn w:val="Normal"/>
    <w:uiPriority w:val="1"/>
    <w:qFormat/>
    <w:rsid w:val="00196B3B"/>
    <w:pPr>
      <w:widowControl w:val="0"/>
    </w:pPr>
  </w:style>
  <w:style w:type="paragraph" w:styleId="BodyText2">
    <w:name w:val="Body Text 2"/>
    <w:basedOn w:val="BodyText"/>
    <w:link w:val="BodyText2Char"/>
    <w:rsid w:val="00196B3B"/>
    <w:pPr>
      <w:widowControl/>
      <w:spacing w:before="0"/>
      <w:ind w:left="0" w:firstLine="0"/>
    </w:pPr>
    <w:rPr>
      <w:rFonts w:ascii="Arial" w:eastAsia="Times" w:hAnsi="Arial"/>
      <w:b/>
      <w:sz w:val="20"/>
      <w:szCs w:val="24"/>
    </w:rPr>
  </w:style>
  <w:style w:type="character" w:customStyle="1" w:styleId="BodyText2Char">
    <w:name w:val="Body Text 2 Char"/>
    <w:basedOn w:val="DefaultParagraphFont"/>
    <w:link w:val="BodyText2"/>
    <w:rsid w:val="00196B3B"/>
    <w:rPr>
      <w:rFonts w:ascii="Arial" w:eastAsia="Times" w:hAnsi="Arial"/>
      <w:b/>
      <w:iCs w:val="0"/>
      <w:sz w:val="20"/>
      <w:lang w:val="x-none" w:eastAsia="x-none"/>
    </w:rPr>
  </w:style>
  <w:style w:type="paragraph" w:styleId="BodyText3">
    <w:name w:val="Body Text 3"/>
    <w:basedOn w:val="Normal"/>
    <w:link w:val="BodyText3Char"/>
    <w:rsid w:val="00196B3B"/>
    <w:rPr>
      <w:rFonts w:ascii="Arial" w:hAnsi="Arial"/>
      <w:sz w:val="20"/>
      <w:lang w:val="x-none" w:eastAsia="x-none"/>
    </w:rPr>
  </w:style>
  <w:style w:type="character" w:customStyle="1" w:styleId="BodyText3Char">
    <w:name w:val="Body Text 3 Char"/>
    <w:basedOn w:val="DefaultParagraphFont"/>
    <w:link w:val="BodyText3"/>
    <w:rsid w:val="00196B3B"/>
    <w:rPr>
      <w:rFonts w:ascii="Arial" w:eastAsia="Times New Roman" w:hAnsi="Arial"/>
      <w:iCs w:val="0"/>
      <w:sz w:val="20"/>
      <w:lang w:val="x-none" w:eastAsia="x-none"/>
    </w:rPr>
  </w:style>
  <w:style w:type="paragraph" w:customStyle="1" w:styleId="BodyTextINTROParagraph">
    <w:name w:val="Body Text INTRO Paragraph"/>
    <w:basedOn w:val="Normal"/>
    <w:next w:val="BodyText3"/>
    <w:link w:val="BodyTextINTROParagraphChar"/>
    <w:rsid w:val="00196B3B"/>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w:hAnsi="Arial"/>
      <w:b/>
      <w:color w:val="333333"/>
      <w:sz w:val="20"/>
      <w:lang w:val="x-none" w:eastAsia="x-none"/>
    </w:rPr>
  </w:style>
  <w:style w:type="character" w:customStyle="1" w:styleId="BodyTextINTROParagraphChar">
    <w:name w:val="Body Text INTRO Paragraph Char"/>
    <w:link w:val="BodyTextINTROParagraph"/>
    <w:rsid w:val="00196B3B"/>
    <w:rPr>
      <w:rFonts w:ascii="Arial" w:eastAsia="Times" w:hAnsi="Arial"/>
      <w:b/>
      <w:iCs w:val="0"/>
      <w:color w:val="333333"/>
      <w:sz w:val="20"/>
      <w:lang w:val="x-none" w:eastAsia="x-none"/>
    </w:rPr>
  </w:style>
  <w:style w:type="character" w:styleId="CommentReference">
    <w:name w:val="annotation reference"/>
    <w:uiPriority w:val="99"/>
    <w:qFormat/>
    <w:rsid w:val="00196B3B"/>
    <w:rPr>
      <w:sz w:val="16"/>
      <w:szCs w:val="16"/>
    </w:rPr>
  </w:style>
  <w:style w:type="paragraph" w:styleId="CommentText">
    <w:name w:val="annotation text"/>
    <w:basedOn w:val="Normal"/>
    <w:link w:val="CommentTextChar"/>
    <w:uiPriority w:val="99"/>
    <w:rsid w:val="00196B3B"/>
    <w:rPr>
      <w:rFonts w:ascii="Arial" w:hAnsi="Arial"/>
      <w:sz w:val="20"/>
      <w:szCs w:val="20"/>
      <w:lang w:val="x-none" w:eastAsia="x-none"/>
    </w:rPr>
  </w:style>
  <w:style w:type="character" w:customStyle="1" w:styleId="CommentTextChar">
    <w:name w:val="Comment Text Char"/>
    <w:basedOn w:val="DefaultParagraphFont"/>
    <w:link w:val="CommentText"/>
    <w:uiPriority w:val="99"/>
    <w:qFormat/>
    <w:rsid w:val="00196B3B"/>
    <w:rPr>
      <w:rFonts w:ascii="Arial" w:eastAsia="Times New Roman" w:hAnsi="Arial"/>
      <w:iCs w:val="0"/>
      <w:sz w:val="20"/>
      <w:szCs w:val="20"/>
      <w:lang w:val="x-none" w:eastAsia="x-none"/>
    </w:rPr>
  </w:style>
  <w:style w:type="paragraph" w:styleId="CommentSubject">
    <w:name w:val="annotation subject"/>
    <w:basedOn w:val="CommentText"/>
    <w:next w:val="CommentText"/>
    <w:link w:val="CommentSubjectChar"/>
    <w:uiPriority w:val="99"/>
    <w:semiHidden/>
    <w:rsid w:val="00196B3B"/>
    <w:rPr>
      <w:b/>
      <w:bCs/>
    </w:rPr>
  </w:style>
  <w:style w:type="character" w:customStyle="1" w:styleId="CommentSubjectChar">
    <w:name w:val="Comment Subject Char"/>
    <w:basedOn w:val="CommentTextChar"/>
    <w:link w:val="CommentSubject"/>
    <w:uiPriority w:val="99"/>
    <w:semiHidden/>
    <w:rsid w:val="00196B3B"/>
    <w:rPr>
      <w:rFonts w:ascii="Arial" w:eastAsia="Times New Roman" w:hAnsi="Arial"/>
      <w:b/>
      <w:bCs/>
      <w:iCs w:val="0"/>
      <w:sz w:val="20"/>
      <w:szCs w:val="20"/>
      <w:lang w:val="x-none" w:eastAsia="x-none"/>
    </w:rPr>
  </w:style>
  <w:style w:type="paragraph" w:customStyle="1" w:styleId="Companyname">
    <w:name w:val="Company name"/>
    <w:basedOn w:val="Normal"/>
    <w:rsid w:val="00196B3B"/>
    <w:rPr>
      <w:rFonts w:ascii="Arial" w:hAnsi="Arial"/>
      <w:b/>
    </w:rPr>
  </w:style>
  <w:style w:type="paragraph" w:customStyle="1" w:styleId="Instructionaltext">
    <w:name w:val="Instructional text"/>
    <w:basedOn w:val="BodyText"/>
    <w:rsid w:val="00196B3B"/>
    <w:pPr>
      <w:widowControl/>
      <w:spacing w:before="60" w:after="120"/>
      <w:ind w:left="0" w:firstLine="0"/>
    </w:pPr>
    <w:rPr>
      <w:rFonts w:ascii="Arial" w:eastAsia="Times" w:hAnsi="Arial"/>
      <w:sz w:val="16"/>
      <w:szCs w:val="24"/>
    </w:rPr>
  </w:style>
  <w:style w:type="paragraph" w:customStyle="1" w:styleId="IntroBodyText">
    <w:name w:val="Intro Body Text"/>
    <w:basedOn w:val="Normal"/>
    <w:rsid w:val="00196B3B"/>
    <w:pPr>
      <w:tabs>
        <w:tab w:val="left" w:pos="480"/>
        <w:tab w:val="left" w:pos="960"/>
        <w:tab w:val="left" w:pos="1440"/>
        <w:tab w:val="left" w:pos="1920"/>
        <w:tab w:val="left" w:pos="2400"/>
        <w:tab w:val="left" w:pos="2880"/>
        <w:tab w:val="left" w:pos="3360"/>
        <w:tab w:val="left" w:pos="3840"/>
        <w:tab w:val="left" w:pos="4320"/>
      </w:tabs>
      <w:ind w:left="-14"/>
    </w:pPr>
    <w:rPr>
      <w:rFonts w:ascii="Arial" w:hAnsi="Arial" w:cs="Arial"/>
      <w:sz w:val="20"/>
      <w:szCs w:val="20"/>
    </w:rPr>
  </w:style>
  <w:style w:type="paragraph" w:styleId="ListBullet2">
    <w:name w:val="List Bullet 2"/>
    <w:basedOn w:val="BodyText"/>
    <w:rsid w:val="00196B3B"/>
    <w:pPr>
      <w:widowControl/>
      <w:numPr>
        <w:numId w:val="1"/>
      </w:numPr>
      <w:tabs>
        <w:tab w:val="clear" w:pos="1620"/>
        <w:tab w:val="num" w:pos="1080"/>
      </w:tabs>
      <w:spacing w:before="60" w:after="60"/>
      <w:ind w:left="1080"/>
    </w:pPr>
    <w:rPr>
      <w:rFonts w:ascii="Arial" w:eastAsia="Times" w:hAnsi="Arial"/>
      <w:sz w:val="20"/>
      <w:szCs w:val="24"/>
    </w:rPr>
  </w:style>
  <w:style w:type="paragraph" w:styleId="ListBullet3">
    <w:name w:val="List Bullet 3"/>
    <w:basedOn w:val="ListBullet2"/>
    <w:rsid w:val="00196B3B"/>
    <w:pPr>
      <w:numPr>
        <w:numId w:val="0"/>
      </w:numPr>
    </w:pPr>
  </w:style>
  <w:style w:type="paragraph" w:customStyle="1" w:styleId="StyleBodyText2Left043After0pt">
    <w:name w:val="Style Body Text 2 + Left:  0.43&quot; After:  0 pt"/>
    <w:basedOn w:val="BodyText2"/>
    <w:autoRedefine/>
    <w:rsid w:val="00196B3B"/>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196B3B"/>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196B3B"/>
    <w:pPr>
      <w:widowControl/>
      <w:spacing w:before="20" w:after="20"/>
      <w:ind w:left="0" w:firstLine="0"/>
    </w:pPr>
    <w:rPr>
      <w:rFonts w:ascii="Arial" w:eastAsia="Times" w:hAnsi="Arial"/>
      <w:sz w:val="18"/>
      <w:szCs w:val="18"/>
    </w:rPr>
  </w:style>
  <w:style w:type="paragraph" w:customStyle="1" w:styleId="Tablesubtitle">
    <w:name w:val="Table subtitle"/>
    <w:basedOn w:val="Normal"/>
    <w:rsid w:val="00196B3B"/>
    <w:pPr>
      <w:keepNext/>
      <w:spacing w:before="60" w:after="20"/>
      <w:outlineLvl w:val="5"/>
    </w:pPr>
    <w:rPr>
      <w:rFonts w:ascii="Arial" w:hAnsi="Arial" w:cs="Arial"/>
      <w:b/>
      <w:bCs/>
      <w:spacing w:val="10"/>
      <w:sz w:val="16"/>
      <w:szCs w:val="16"/>
    </w:rPr>
  </w:style>
  <w:style w:type="paragraph" w:customStyle="1" w:styleId="TableTitle">
    <w:name w:val="Table Title"/>
    <w:next w:val="Heading5"/>
    <w:rsid w:val="00196B3B"/>
    <w:pPr>
      <w:spacing w:before="360" w:after="60" w:line="240" w:lineRule="auto"/>
    </w:pPr>
    <w:rPr>
      <w:rFonts w:ascii="Arial" w:eastAsia="Times New Roman" w:hAnsi="Arial"/>
      <w:b/>
      <w:iCs w:val="0"/>
      <w:sz w:val="20"/>
      <w:szCs w:val="20"/>
    </w:rPr>
  </w:style>
  <w:style w:type="paragraph" w:styleId="Title">
    <w:name w:val="Title"/>
    <w:basedOn w:val="BodyTextINTROParagraph"/>
    <w:link w:val="TitleChar"/>
    <w:qFormat/>
    <w:rsid w:val="00196B3B"/>
    <w:pPr>
      <w:spacing w:before="960" w:line="240" w:lineRule="auto"/>
      <w:ind w:left="0"/>
    </w:pPr>
    <w:rPr>
      <w:b w:val="0"/>
      <w:color w:val="343E5F"/>
      <w:sz w:val="52"/>
      <w:szCs w:val="52"/>
    </w:rPr>
  </w:style>
  <w:style w:type="character" w:customStyle="1" w:styleId="TitleChar">
    <w:name w:val="Title Char"/>
    <w:basedOn w:val="DefaultParagraphFont"/>
    <w:link w:val="Title"/>
    <w:rsid w:val="00196B3B"/>
    <w:rPr>
      <w:rFonts w:ascii="Arial" w:eastAsia="Times" w:hAnsi="Arial"/>
      <w:iCs w:val="0"/>
      <w:color w:val="343E5F"/>
      <w:sz w:val="52"/>
      <w:szCs w:val="52"/>
      <w:lang w:val="x-none" w:eastAsia="x-none"/>
    </w:rPr>
  </w:style>
  <w:style w:type="paragraph" w:styleId="ListNumber">
    <w:name w:val="List Number"/>
    <w:basedOn w:val="Normal"/>
    <w:rsid w:val="00196B3B"/>
    <w:pPr>
      <w:numPr>
        <w:numId w:val="3"/>
      </w:numPr>
    </w:pPr>
    <w:rPr>
      <w:rFonts w:ascii="Arial" w:hAnsi="Arial"/>
      <w:sz w:val="20"/>
    </w:rPr>
  </w:style>
  <w:style w:type="paragraph" w:styleId="ListNumber2">
    <w:name w:val="List Number 2"/>
    <w:basedOn w:val="Normal"/>
    <w:rsid w:val="00196B3B"/>
    <w:pPr>
      <w:numPr>
        <w:numId w:val="4"/>
      </w:numPr>
      <w:spacing w:after="120"/>
    </w:pPr>
    <w:rPr>
      <w:rFonts w:ascii="Arial" w:hAnsi="Arial"/>
      <w:sz w:val="20"/>
    </w:rPr>
  </w:style>
  <w:style w:type="paragraph" w:styleId="ListBullet4">
    <w:name w:val="List Bullet 4"/>
    <w:basedOn w:val="Normal"/>
    <w:rsid w:val="00196B3B"/>
    <w:pPr>
      <w:numPr>
        <w:numId w:val="2"/>
      </w:numPr>
    </w:pPr>
    <w:rPr>
      <w:rFonts w:ascii="Arial" w:hAnsi="Arial"/>
      <w:sz w:val="20"/>
    </w:rPr>
  </w:style>
  <w:style w:type="character" w:styleId="PageNumber">
    <w:name w:val="page number"/>
    <w:basedOn w:val="DefaultParagraphFont"/>
    <w:rsid w:val="00196B3B"/>
  </w:style>
  <w:style w:type="paragraph" w:styleId="ListNumber3">
    <w:name w:val="List Number 3"/>
    <w:basedOn w:val="ListNumber"/>
    <w:rsid w:val="00196B3B"/>
    <w:pPr>
      <w:tabs>
        <w:tab w:val="clear" w:pos="360"/>
      </w:tabs>
      <w:spacing w:after="120"/>
      <w:ind w:left="2160"/>
    </w:pPr>
    <w:rPr>
      <w:sz w:val="22"/>
      <w:szCs w:val="20"/>
    </w:rPr>
  </w:style>
  <w:style w:type="paragraph" w:styleId="BodyTextIndent">
    <w:name w:val="Body Text Indent"/>
    <w:basedOn w:val="Normal"/>
    <w:link w:val="BodyTextIndentChar"/>
    <w:rsid w:val="00196B3B"/>
    <w:pPr>
      <w:spacing w:after="120"/>
      <w:ind w:left="360"/>
    </w:pPr>
    <w:rPr>
      <w:rFonts w:ascii="Arial" w:hAnsi="Arial"/>
      <w:sz w:val="20"/>
      <w:lang w:val="x-none" w:eastAsia="x-none"/>
    </w:rPr>
  </w:style>
  <w:style w:type="character" w:customStyle="1" w:styleId="BodyTextIndentChar">
    <w:name w:val="Body Text Indent Char"/>
    <w:basedOn w:val="DefaultParagraphFont"/>
    <w:link w:val="BodyTextIndent"/>
    <w:rsid w:val="00196B3B"/>
    <w:rPr>
      <w:rFonts w:ascii="Arial" w:eastAsia="Times New Roman" w:hAnsi="Arial"/>
      <w:iCs w:val="0"/>
      <w:sz w:val="20"/>
      <w:lang w:val="x-none" w:eastAsia="x-none"/>
    </w:rPr>
  </w:style>
  <w:style w:type="table" w:styleId="TableGrid">
    <w:name w:val="Table Grid"/>
    <w:basedOn w:val="TableNormal"/>
    <w:uiPriority w:val="39"/>
    <w:rsid w:val="00196B3B"/>
    <w:pPr>
      <w:spacing w:after="0" w:line="240" w:lineRule="auto"/>
    </w:pPr>
    <w:rPr>
      <w:rFonts w:eastAsia="Times New Roman"/>
      <w:i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96B3B"/>
    <w:rPr>
      <w:sz w:val="20"/>
      <w:szCs w:val="20"/>
      <w:lang w:val="x-none" w:eastAsia="x-none"/>
    </w:rPr>
  </w:style>
  <w:style w:type="character" w:customStyle="1" w:styleId="FootnoteTextChar">
    <w:name w:val="Footnote Text Char"/>
    <w:basedOn w:val="DefaultParagraphFont"/>
    <w:link w:val="FootnoteText"/>
    <w:rsid w:val="00196B3B"/>
    <w:rPr>
      <w:rFonts w:eastAsia="Times New Roman"/>
      <w:iCs w:val="0"/>
      <w:sz w:val="20"/>
      <w:szCs w:val="20"/>
      <w:lang w:val="x-none" w:eastAsia="x-none"/>
    </w:rPr>
  </w:style>
  <w:style w:type="character" w:styleId="FootnoteReference">
    <w:name w:val="footnote reference"/>
    <w:rsid w:val="00196B3B"/>
    <w:rPr>
      <w:vertAlign w:val="superscript"/>
    </w:rPr>
  </w:style>
  <w:style w:type="paragraph" w:styleId="NoSpacing">
    <w:name w:val="No Spacing"/>
    <w:link w:val="NoSpacingChar"/>
    <w:qFormat/>
    <w:rsid w:val="00196B3B"/>
    <w:pPr>
      <w:spacing w:after="0" w:line="240" w:lineRule="auto"/>
    </w:pPr>
    <w:rPr>
      <w:rFonts w:ascii="Calibri" w:eastAsia="Times New Roman" w:hAnsi="Calibri"/>
      <w:iCs w:val="0"/>
      <w:sz w:val="22"/>
      <w:szCs w:val="22"/>
    </w:rPr>
  </w:style>
  <w:style w:type="character" w:customStyle="1" w:styleId="NoSpacingChar">
    <w:name w:val="No Spacing Char"/>
    <w:link w:val="NoSpacing"/>
    <w:rsid w:val="00196B3B"/>
    <w:rPr>
      <w:rFonts w:ascii="Calibri" w:eastAsia="Times New Roman" w:hAnsi="Calibri"/>
      <w:iCs w:val="0"/>
      <w:sz w:val="22"/>
      <w:szCs w:val="22"/>
    </w:rPr>
  </w:style>
  <w:style w:type="character" w:customStyle="1" w:styleId="ListParagraphChar">
    <w:name w:val="List Paragraph Char"/>
    <w:aliases w:val="head 2 Char,List Paragraph Bullet Char"/>
    <w:link w:val="ListParagraph"/>
    <w:uiPriority w:val="1"/>
    <w:locked/>
    <w:rsid w:val="00196B3B"/>
    <w:rPr>
      <w:rFonts w:eastAsia="Arial"/>
      <w:iCs w:val="0"/>
      <w:sz w:val="20"/>
      <w:szCs w:val="20"/>
      <w:lang w:val="vi-VN" w:eastAsia="x-none"/>
    </w:rPr>
  </w:style>
  <w:style w:type="paragraph" w:styleId="Revision">
    <w:name w:val="Revision"/>
    <w:hidden/>
    <w:uiPriority w:val="99"/>
    <w:semiHidden/>
    <w:rsid w:val="00196B3B"/>
    <w:pPr>
      <w:spacing w:after="0" w:line="240" w:lineRule="auto"/>
    </w:pPr>
    <w:rPr>
      <w:rFonts w:ascii="Calibri" w:eastAsia="Calibri" w:hAnsi="Calibri"/>
      <w:iCs w:val="0"/>
      <w:sz w:val="22"/>
      <w:szCs w:val="22"/>
    </w:rPr>
  </w:style>
  <w:style w:type="paragraph" w:styleId="TOCHeading">
    <w:name w:val="TOC Heading"/>
    <w:basedOn w:val="Heading1"/>
    <w:next w:val="Normal"/>
    <w:uiPriority w:val="39"/>
    <w:unhideWhenUsed/>
    <w:qFormat/>
    <w:rsid w:val="00196B3B"/>
    <w:pPr>
      <w:keepNext/>
      <w:keepLines/>
      <w:widowControl/>
      <w:spacing w:before="240" w:line="259" w:lineRule="auto"/>
      <w:ind w:left="0"/>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1565F"/>
    <w:pPr>
      <w:tabs>
        <w:tab w:val="left" w:pos="1276"/>
        <w:tab w:val="right" w:leader="dot" w:pos="9530"/>
      </w:tabs>
      <w:ind w:left="1276" w:hanging="1276"/>
    </w:pPr>
    <w:rPr>
      <w:noProof/>
      <w:lang w:val="vi-VN"/>
    </w:rPr>
  </w:style>
  <w:style w:type="paragraph" w:customStyle="1" w:styleId="AODocTxt">
    <w:name w:val="AODocTxt"/>
    <w:basedOn w:val="Normal"/>
    <w:rsid w:val="00196B3B"/>
    <w:pPr>
      <w:numPr>
        <w:numId w:val="21"/>
      </w:numPr>
      <w:spacing w:before="240" w:line="260" w:lineRule="atLeast"/>
      <w:jc w:val="both"/>
    </w:pPr>
    <w:rPr>
      <w:rFonts w:eastAsia="SimSun"/>
      <w:lang w:val="en-GB"/>
    </w:rPr>
  </w:style>
  <w:style w:type="paragraph" w:customStyle="1" w:styleId="AODocTxtL1">
    <w:name w:val="AODocTxtL1"/>
    <w:basedOn w:val="AODocTxt"/>
    <w:rsid w:val="00196B3B"/>
    <w:pPr>
      <w:numPr>
        <w:ilvl w:val="1"/>
      </w:numPr>
    </w:pPr>
  </w:style>
  <w:style w:type="paragraph" w:customStyle="1" w:styleId="AODocTxtL2">
    <w:name w:val="AODocTxtL2"/>
    <w:basedOn w:val="AODocTxt"/>
    <w:rsid w:val="00196B3B"/>
    <w:pPr>
      <w:numPr>
        <w:ilvl w:val="2"/>
      </w:numPr>
    </w:pPr>
  </w:style>
  <w:style w:type="paragraph" w:customStyle="1" w:styleId="AODocTxtL3">
    <w:name w:val="AODocTxtL3"/>
    <w:basedOn w:val="AODocTxt"/>
    <w:rsid w:val="00196B3B"/>
    <w:pPr>
      <w:numPr>
        <w:numId w:val="0"/>
      </w:numPr>
      <w:ind w:left="2160"/>
    </w:pPr>
  </w:style>
  <w:style w:type="paragraph" w:customStyle="1" w:styleId="AODocTxtL4">
    <w:name w:val="AODocTxtL4"/>
    <w:basedOn w:val="AODocTxt"/>
    <w:rsid w:val="00196B3B"/>
    <w:pPr>
      <w:numPr>
        <w:numId w:val="0"/>
      </w:numPr>
      <w:ind w:left="2880"/>
    </w:pPr>
  </w:style>
  <w:style w:type="paragraph" w:customStyle="1" w:styleId="AODocTxtL5">
    <w:name w:val="AODocTxtL5"/>
    <w:basedOn w:val="AODocTxt"/>
    <w:rsid w:val="00196B3B"/>
    <w:pPr>
      <w:numPr>
        <w:numId w:val="0"/>
      </w:numPr>
      <w:ind w:left="3600"/>
    </w:pPr>
  </w:style>
  <w:style w:type="paragraph" w:customStyle="1" w:styleId="AODocTxtL6">
    <w:name w:val="AODocTxtL6"/>
    <w:basedOn w:val="AODocTxt"/>
    <w:rsid w:val="00196B3B"/>
    <w:pPr>
      <w:numPr>
        <w:numId w:val="0"/>
      </w:numPr>
      <w:ind w:left="4320"/>
    </w:pPr>
  </w:style>
  <w:style w:type="paragraph" w:customStyle="1" w:styleId="AODocTxtL7">
    <w:name w:val="AODocTxtL7"/>
    <w:basedOn w:val="AODocTxt"/>
    <w:rsid w:val="00196B3B"/>
    <w:pPr>
      <w:numPr>
        <w:numId w:val="0"/>
      </w:numPr>
      <w:ind w:left="5040"/>
    </w:pPr>
  </w:style>
  <w:style w:type="paragraph" w:customStyle="1" w:styleId="AODocTxtL8">
    <w:name w:val="AODocTxtL8"/>
    <w:basedOn w:val="AODocTxt"/>
    <w:rsid w:val="00196B3B"/>
    <w:pPr>
      <w:numPr>
        <w:numId w:val="0"/>
      </w:numPr>
      <w:ind w:left="5760"/>
    </w:pPr>
  </w:style>
  <w:style w:type="paragraph" w:customStyle="1" w:styleId="AOHead1">
    <w:name w:val="AOHead1"/>
    <w:basedOn w:val="Normal"/>
    <w:next w:val="AODocTxtL1"/>
    <w:rsid w:val="00196B3B"/>
    <w:pPr>
      <w:keepNext/>
      <w:numPr>
        <w:numId w:val="22"/>
      </w:numPr>
      <w:spacing w:before="240" w:line="260" w:lineRule="atLeast"/>
      <w:jc w:val="both"/>
      <w:outlineLvl w:val="0"/>
    </w:pPr>
    <w:rPr>
      <w:rFonts w:eastAsia="SimSun"/>
      <w:b/>
      <w:caps/>
      <w:kern w:val="28"/>
      <w:lang w:val="en-GB"/>
    </w:rPr>
  </w:style>
  <w:style w:type="paragraph" w:customStyle="1" w:styleId="AOHead2">
    <w:name w:val="AOHead2"/>
    <w:basedOn w:val="Normal"/>
    <w:next w:val="AODocTxtL1"/>
    <w:rsid w:val="00196B3B"/>
    <w:pPr>
      <w:keepNext/>
      <w:numPr>
        <w:ilvl w:val="1"/>
        <w:numId w:val="22"/>
      </w:numPr>
      <w:spacing w:before="240" w:line="260" w:lineRule="atLeast"/>
      <w:jc w:val="both"/>
      <w:outlineLvl w:val="1"/>
    </w:pPr>
    <w:rPr>
      <w:rFonts w:eastAsia="SimSun"/>
      <w:b/>
      <w:lang w:val="x-none"/>
    </w:rPr>
  </w:style>
  <w:style w:type="paragraph" w:customStyle="1" w:styleId="AOHead3">
    <w:name w:val="AOHead3"/>
    <w:basedOn w:val="Normal"/>
    <w:next w:val="AODocTxtL2"/>
    <w:rsid w:val="00196B3B"/>
    <w:pPr>
      <w:tabs>
        <w:tab w:val="num" w:pos="1440"/>
      </w:tabs>
      <w:spacing w:before="240" w:line="260" w:lineRule="atLeast"/>
      <w:ind w:left="1440" w:hanging="720"/>
      <w:jc w:val="both"/>
      <w:outlineLvl w:val="2"/>
    </w:pPr>
    <w:rPr>
      <w:rFonts w:eastAsia="SimSun"/>
      <w:lang w:val="x-none"/>
    </w:rPr>
  </w:style>
  <w:style w:type="paragraph" w:customStyle="1" w:styleId="AOHead4">
    <w:name w:val="AOHead4"/>
    <w:basedOn w:val="Normal"/>
    <w:next w:val="AODocTxtL3"/>
    <w:rsid w:val="00196B3B"/>
    <w:pPr>
      <w:tabs>
        <w:tab w:val="num" w:pos="2160"/>
      </w:tabs>
      <w:spacing w:before="240" w:line="260" w:lineRule="atLeast"/>
      <w:ind w:left="2160" w:hanging="720"/>
      <w:jc w:val="both"/>
      <w:outlineLvl w:val="3"/>
    </w:pPr>
    <w:rPr>
      <w:rFonts w:eastAsia="SimSun"/>
      <w:lang w:val="en-GB"/>
    </w:rPr>
  </w:style>
  <w:style w:type="paragraph" w:customStyle="1" w:styleId="AOHead5">
    <w:name w:val="AOHead5"/>
    <w:basedOn w:val="Normal"/>
    <w:next w:val="AODocTxtL4"/>
    <w:rsid w:val="00196B3B"/>
    <w:pPr>
      <w:tabs>
        <w:tab w:val="num" w:pos="2880"/>
      </w:tabs>
      <w:spacing w:before="240" w:line="260" w:lineRule="atLeast"/>
      <w:ind w:left="2880" w:hanging="720"/>
      <w:jc w:val="both"/>
      <w:outlineLvl w:val="4"/>
    </w:pPr>
    <w:rPr>
      <w:rFonts w:eastAsia="SimSun"/>
      <w:lang w:val="en-GB"/>
    </w:rPr>
  </w:style>
  <w:style w:type="paragraph" w:customStyle="1" w:styleId="AOHead6">
    <w:name w:val="AOHead6"/>
    <w:basedOn w:val="Normal"/>
    <w:next w:val="AODocTxtL5"/>
    <w:rsid w:val="00196B3B"/>
    <w:pPr>
      <w:tabs>
        <w:tab w:val="num" w:pos="3600"/>
      </w:tabs>
      <w:spacing w:before="240" w:line="260" w:lineRule="atLeast"/>
      <w:ind w:left="3600" w:hanging="720"/>
      <w:jc w:val="both"/>
      <w:outlineLvl w:val="5"/>
    </w:pPr>
    <w:rPr>
      <w:rFonts w:eastAsia="SimSun"/>
      <w:lang w:val="en-GB"/>
    </w:rPr>
  </w:style>
  <w:style w:type="paragraph" w:customStyle="1" w:styleId="AOAltHead2">
    <w:name w:val="AOAltHead2"/>
    <w:basedOn w:val="AOHead2"/>
    <w:next w:val="AODocTxtL1"/>
    <w:rsid w:val="00196B3B"/>
    <w:pPr>
      <w:keepNext w:val="0"/>
    </w:pPr>
    <w:rPr>
      <w:b w:val="0"/>
    </w:rPr>
  </w:style>
  <w:style w:type="character" w:styleId="Emphasis">
    <w:name w:val="Emphasis"/>
    <w:basedOn w:val="DefaultParagraphFont"/>
    <w:uiPriority w:val="20"/>
    <w:qFormat/>
    <w:rsid w:val="00196B3B"/>
    <w:rPr>
      <w:i/>
      <w:iCs w:val="0"/>
    </w:rPr>
  </w:style>
  <w:style w:type="paragraph" w:styleId="TOC2">
    <w:name w:val="toc 2"/>
    <w:basedOn w:val="Normal"/>
    <w:next w:val="Normal"/>
    <w:autoRedefine/>
    <w:uiPriority w:val="39"/>
    <w:unhideWhenUsed/>
    <w:rsid w:val="00196B3B"/>
    <w:pPr>
      <w:spacing w:after="100"/>
      <w:ind w:left="220"/>
    </w:pPr>
  </w:style>
  <w:style w:type="character" w:customStyle="1" w:styleId="UnresolvedMention1">
    <w:name w:val="Unresolved Mention1"/>
    <w:basedOn w:val="DefaultParagraphFont"/>
    <w:uiPriority w:val="99"/>
    <w:semiHidden/>
    <w:unhideWhenUsed/>
    <w:rsid w:val="00196B3B"/>
    <w:rPr>
      <w:color w:val="605E5C"/>
      <w:shd w:val="clear" w:color="auto" w:fill="E1DFDD"/>
    </w:rPr>
  </w:style>
  <w:style w:type="paragraph" w:customStyle="1" w:styleId="L2">
    <w:name w:val="L2"/>
    <w:basedOn w:val="BodyText"/>
    <w:qFormat/>
    <w:rsid w:val="00196B3B"/>
    <w:pPr>
      <w:widowControl/>
      <w:spacing w:before="0" w:after="240" w:line="300" w:lineRule="auto"/>
      <w:ind w:left="709" w:hanging="709"/>
      <w:jc w:val="both"/>
    </w:pPr>
    <w:rPr>
      <w:rFonts w:eastAsia="MS Mincho"/>
      <w:sz w:val="22"/>
      <w:szCs w:val="22"/>
      <w:lang w:val="en-GB" w:eastAsia="en-US"/>
    </w:rPr>
  </w:style>
  <w:style w:type="paragraph" w:customStyle="1" w:styleId="L3">
    <w:name w:val="L3"/>
    <w:basedOn w:val="BodyText"/>
    <w:qFormat/>
    <w:rsid w:val="00196B3B"/>
    <w:pPr>
      <w:widowControl/>
      <w:tabs>
        <w:tab w:val="left" w:pos="284"/>
        <w:tab w:val="left" w:pos="426"/>
      </w:tabs>
      <w:spacing w:before="0" w:after="200" w:line="300" w:lineRule="auto"/>
      <w:ind w:left="1429" w:hanging="709"/>
      <w:jc w:val="both"/>
    </w:pPr>
    <w:rPr>
      <w:rFonts w:eastAsia="MS Mincho"/>
      <w:sz w:val="22"/>
      <w:szCs w:val="22"/>
      <w:lang w:val="en-GB" w:eastAsia="en-US"/>
    </w:rPr>
  </w:style>
  <w:style w:type="paragraph" w:customStyle="1" w:styleId="L4">
    <w:name w:val="L4"/>
    <w:basedOn w:val="BodyText"/>
    <w:qFormat/>
    <w:rsid w:val="00196B3B"/>
    <w:pPr>
      <w:widowControl/>
      <w:spacing w:before="0" w:after="240" w:line="300" w:lineRule="auto"/>
      <w:ind w:left="2126" w:hanging="708"/>
      <w:jc w:val="both"/>
    </w:pPr>
    <w:rPr>
      <w:rFonts w:eastAsia="MS Mincho"/>
      <w:sz w:val="22"/>
      <w:szCs w:val="22"/>
      <w:lang w:val="en-GB" w:eastAsia="en-US"/>
    </w:rPr>
  </w:style>
  <w:style w:type="paragraph" w:customStyle="1" w:styleId="AnnexL1">
    <w:name w:val="Annex L1"/>
    <w:basedOn w:val="BodyText"/>
    <w:qFormat/>
    <w:rsid w:val="00196B3B"/>
    <w:pPr>
      <w:keepNext/>
      <w:widowControl/>
      <w:spacing w:before="360" w:after="240" w:line="300" w:lineRule="auto"/>
      <w:ind w:left="1440" w:hanging="1440"/>
      <w:jc w:val="both"/>
      <w:outlineLvl w:val="3"/>
    </w:pPr>
    <w:rPr>
      <w:rFonts w:eastAsia="MS Mincho"/>
      <w:b/>
      <w:sz w:val="22"/>
      <w:szCs w:val="22"/>
      <w:lang w:val="en-GB" w:eastAsia="en-US"/>
    </w:rPr>
  </w:style>
  <w:style w:type="paragraph" w:customStyle="1" w:styleId="AnnexL2">
    <w:name w:val="Annex L2"/>
    <w:basedOn w:val="BodyText"/>
    <w:qFormat/>
    <w:rsid w:val="00196B3B"/>
    <w:pPr>
      <w:widowControl/>
      <w:spacing w:before="0" w:after="240" w:line="300" w:lineRule="auto"/>
      <w:ind w:left="720" w:hanging="720"/>
      <w:jc w:val="both"/>
    </w:pPr>
    <w:rPr>
      <w:rFonts w:eastAsia="MS Mincho"/>
      <w:sz w:val="22"/>
      <w:szCs w:val="22"/>
      <w:lang w:val="en-GB" w:eastAsia="en-US"/>
    </w:rPr>
  </w:style>
  <w:style w:type="paragraph" w:customStyle="1" w:styleId="AnnexL3">
    <w:name w:val="Annex L3"/>
    <w:basedOn w:val="AnnexL2"/>
    <w:qFormat/>
    <w:rsid w:val="00196B3B"/>
  </w:style>
  <w:style w:type="paragraph" w:customStyle="1" w:styleId="AnnexL4">
    <w:name w:val="Annex L4"/>
    <w:basedOn w:val="BodyText"/>
    <w:qFormat/>
    <w:rsid w:val="00196B3B"/>
    <w:pPr>
      <w:widowControl/>
      <w:spacing w:before="0" w:after="240" w:line="300" w:lineRule="auto"/>
      <w:ind w:left="1440" w:hanging="720"/>
      <w:jc w:val="both"/>
    </w:pPr>
    <w:rPr>
      <w:rFonts w:eastAsia="MS Mincho"/>
      <w:sz w:val="22"/>
      <w:szCs w:val="22"/>
      <w:lang w:val="en-GB" w:eastAsia="en-US"/>
    </w:rPr>
  </w:style>
  <w:style w:type="paragraph" w:customStyle="1" w:styleId="AnnexL5">
    <w:name w:val="Annex L5"/>
    <w:basedOn w:val="BodyText"/>
    <w:qFormat/>
    <w:rsid w:val="00196B3B"/>
    <w:pPr>
      <w:widowControl/>
      <w:spacing w:before="0" w:after="240" w:line="300" w:lineRule="auto"/>
      <w:ind w:left="2160" w:hanging="720"/>
      <w:jc w:val="both"/>
    </w:pPr>
    <w:rPr>
      <w:rFonts w:eastAsia="MS Mincho"/>
      <w:sz w:val="22"/>
      <w:szCs w:val="22"/>
      <w:lang w:val="en-GB" w:eastAsia="en-US"/>
    </w:rPr>
  </w:style>
  <w:style w:type="paragraph" w:customStyle="1" w:styleId="Default">
    <w:name w:val="Default"/>
    <w:rsid w:val="00196B3B"/>
    <w:pPr>
      <w:autoSpaceDE w:val="0"/>
      <w:autoSpaceDN w:val="0"/>
      <w:adjustRightInd w:val="0"/>
      <w:spacing w:after="0" w:line="240" w:lineRule="auto"/>
    </w:pPr>
    <w:rPr>
      <w:rFonts w:ascii="Arial" w:hAnsi="Arial" w:cs="Arial"/>
      <w:iCs w:val="0"/>
      <w:color w:val="000000"/>
      <w:lang w:val="en-AU"/>
    </w:rPr>
  </w:style>
  <w:style w:type="character" w:styleId="FollowedHyperlink">
    <w:name w:val="FollowedHyperlink"/>
    <w:basedOn w:val="DefaultParagraphFont"/>
    <w:uiPriority w:val="99"/>
    <w:semiHidden/>
    <w:unhideWhenUsed/>
    <w:rsid w:val="00196B3B"/>
    <w:rPr>
      <w:color w:val="954F72" w:themeColor="followedHyperlink"/>
      <w:u w:val="single"/>
    </w:rPr>
  </w:style>
  <w:style w:type="paragraph" w:customStyle="1" w:styleId="TIN">
    <w:name w:val="TIN"/>
    <w:basedOn w:val="ListParagraph"/>
    <w:link w:val="TINChar"/>
    <w:uiPriority w:val="8"/>
    <w:qFormat/>
    <w:rsid w:val="00196B3B"/>
    <w:pPr>
      <w:numPr>
        <w:numId w:val="51"/>
      </w:numPr>
      <w:jc w:val="both"/>
    </w:pPr>
    <w:rPr>
      <w:rFonts w:ascii="Times New Roman Bold" w:eastAsia="PMingLiU" w:hAnsi="Times New Roman Bold"/>
      <w:b/>
      <w:caps/>
      <w:sz w:val="24"/>
      <w:szCs w:val="28"/>
      <w:lang w:val="en-GB" w:eastAsia="zh-CN"/>
    </w:rPr>
  </w:style>
  <w:style w:type="character" w:customStyle="1" w:styleId="TINChar">
    <w:name w:val="TIN Char"/>
    <w:basedOn w:val="DefaultParagraphFont"/>
    <w:link w:val="TIN"/>
    <w:uiPriority w:val="8"/>
    <w:rsid w:val="00196B3B"/>
    <w:rPr>
      <w:rFonts w:ascii="Times New Roman Bold" w:eastAsia="PMingLiU" w:hAnsi="Times New Roman Bold"/>
      <w:b/>
      <w:iCs w:val="0"/>
      <w:caps/>
      <w:szCs w:val="28"/>
      <w:lang w:val="en-GB" w:eastAsia="zh-CN"/>
    </w:rPr>
  </w:style>
  <w:style w:type="paragraph" w:customStyle="1" w:styleId="wwrowfilter">
    <w:name w:val="wwrowfilter"/>
    <w:basedOn w:val="Normal"/>
    <w:rsid w:val="000918CB"/>
    <w:pPr>
      <w:spacing w:before="100" w:beforeAutospacing="1" w:after="100" w:afterAutospacing="1"/>
    </w:pPr>
  </w:style>
  <w:style w:type="character" w:customStyle="1" w:styleId="viewinput">
    <w:name w:val="viewinput"/>
    <w:basedOn w:val="DefaultParagraphFont"/>
    <w:rsid w:val="000918CB"/>
  </w:style>
  <w:style w:type="table" w:customStyle="1" w:styleId="TableGrid2">
    <w:name w:val="Table Grid2"/>
    <w:basedOn w:val="TableNormal"/>
    <w:next w:val="TableGrid"/>
    <w:rsid w:val="00541EA9"/>
    <w:pPr>
      <w:spacing w:after="0" w:line="240" w:lineRule="auto"/>
    </w:pPr>
    <w:rPr>
      <w:rFonts w:asciiTheme="minorHAnsi" w:eastAsiaTheme="minorEastAsia" w:hAnsiTheme="minorHAnsi" w:cstheme="minorBidi"/>
      <w:i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4090D"/>
    <w:pPr>
      <w:spacing w:after="0" w:line="240" w:lineRule="auto"/>
    </w:pPr>
    <w:rPr>
      <w:rFonts w:asciiTheme="minorHAnsi" w:eastAsiaTheme="minorEastAsia" w:hAnsiTheme="minorHAnsi" w:cstheme="minorBidi"/>
      <w:iCs w:val="0"/>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qFormat/>
    <w:rsid w:val="0009288A"/>
    <w:pPr>
      <w:spacing w:before="100" w:beforeAutospacing="1" w:after="100" w:afterAutospacing="1" w:line="259" w:lineRule="auto"/>
    </w:pPr>
    <w:rPr>
      <w:rFonts w:asciiTheme="minorHAnsi" w:eastAsiaTheme="minorEastAsia" w:hAnsiTheme="minorHAnsi"/>
      <w:lang w:bidi="th-TH"/>
    </w:rPr>
  </w:style>
  <w:style w:type="paragraph" w:styleId="PlainText">
    <w:name w:val="Plain Text"/>
    <w:basedOn w:val="Normal"/>
    <w:link w:val="PlainTextChar"/>
    <w:rsid w:val="0009288A"/>
    <w:rPr>
      <w:rFonts w:ascii="Courier New" w:eastAsia="Malgun Gothic" w:hAnsi="Courier New"/>
      <w:sz w:val="20"/>
      <w:szCs w:val="20"/>
      <w:lang w:val="x-none" w:eastAsia="x-none"/>
    </w:rPr>
  </w:style>
  <w:style w:type="character" w:customStyle="1" w:styleId="PlainTextChar">
    <w:name w:val="Plain Text Char"/>
    <w:basedOn w:val="DefaultParagraphFont"/>
    <w:link w:val="PlainText"/>
    <w:rsid w:val="0009288A"/>
    <w:rPr>
      <w:rFonts w:ascii="Courier New" w:eastAsia="Malgun Gothic" w:hAnsi="Courier New"/>
      <w:iCs w:val="0"/>
      <w:sz w:val="20"/>
      <w:szCs w:val="20"/>
      <w:lang w:val="x-none" w:eastAsia="x-none"/>
    </w:rPr>
  </w:style>
  <w:style w:type="paragraph" w:styleId="EndnoteText">
    <w:name w:val="endnote text"/>
    <w:basedOn w:val="Normal"/>
    <w:link w:val="EndnoteTextChar"/>
    <w:uiPriority w:val="99"/>
    <w:semiHidden/>
    <w:unhideWhenUsed/>
    <w:rsid w:val="00565A56"/>
    <w:rPr>
      <w:sz w:val="20"/>
      <w:szCs w:val="20"/>
    </w:rPr>
  </w:style>
  <w:style w:type="character" w:customStyle="1" w:styleId="EndnoteTextChar">
    <w:name w:val="Endnote Text Char"/>
    <w:basedOn w:val="DefaultParagraphFont"/>
    <w:link w:val="EndnoteText"/>
    <w:uiPriority w:val="99"/>
    <w:semiHidden/>
    <w:rsid w:val="00565A56"/>
    <w:rPr>
      <w:rFonts w:eastAsia="Times New Roman"/>
      <w:iCs w:val="0"/>
      <w:sz w:val="20"/>
      <w:szCs w:val="20"/>
      <w:lang w:eastAsia="zh-CN"/>
    </w:rPr>
  </w:style>
  <w:style w:type="character" w:styleId="EndnoteReference">
    <w:name w:val="endnote reference"/>
    <w:basedOn w:val="DefaultParagraphFont"/>
    <w:uiPriority w:val="99"/>
    <w:semiHidden/>
    <w:unhideWhenUsed/>
    <w:rsid w:val="00565A56"/>
    <w:rPr>
      <w:vertAlign w:val="superscript"/>
    </w:rPr>
  </w:style>
  <w:style w:type="character" w:customStyle="1" w:styleId="Vnbnnidung">
    <w:name w:val="Văn bản nội dung_"/>
    <w:link w:val="Vnbnnidung0"/>
    <w:uiPriority w:val="99"/>
    <w:rsid w:val="00846108"/>
    <w:rPr>
      <w:sz w:val="26"/>
      <w:szCs w:val="26"/>
    </w:rPr>
  </w:style>
  <w:style w:type="paragraph" w:customStyle="1" w:styleId="Vnbnnidung0">
    <w:name w:val="Văn bản nội dung"/>
    <w:basedOn w:val="Normal"/>
    <w:link w:val="Vnbnnidung"/>
    <w:uiPriority w:val="99"/>
    <w:rsid w:val="00846108"/>
    <w:pPr>
      <w:widowControl w:val="0"/>
      <w:spacing w:after="220" w:line="259" w:lineRule="auto"/>
      <w:ind w:firstLine="400"/>
    </w:pPr>
    <w:rPr>
      <w:rFonts w:eastAsia="Batang"/>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2504">
      <w:bodyDiv w:val="1"/>
      <w:marLeft w:val="0"/>
      <w:marRight w:val="0"/>
      <w:marTop w:val="0"/>
      <w:marBottom w:val="0"/>
      <w:divBdr>
        <w:top w:val="none" w:sz="0" w:space="0" w:color="auto"/>
        <w:left w:val="none" w:sz="0" w:space="0" w:color="auto"/>
        <w:bottom w:val="none" w:sz="0" w:space="0" w:color="auto"/>
        <w:right w:val="none" w:sz="0" w:space="0" w:color="auto"/>
      </w:divBdr>
    </w:div>
    <w:div w:id="679894310">
      <w:bodyDiv w:val="1"/>
      <w:marLeft w:val="0"/>
      <w:marRight w:val="0"/>
      <w:marTop w:val="0"/>
      <w:marBottom w:val="0"/>
      <w:divBdr>
        <w:top w:val="none" w:sz="0" w:space="0" w:color="auto"/>
        <w:left w:val="none" w:sz="0" w:space="0" w:color="auto"/>
        <w:bottom w:val="none" w:sz="0" w:space="0" w:color="auto"/>
        <w:right w:val="none" w:sz="0" w:space="0" w:color="auto"/>
      </w:divBdr>
    </w:div>
    <w:div w:id="1101490017">
      <w:bodyDiv w:val="1"/>
      <w:marLeft w:val="0"/>
      <w:marRight w:val="0"/>
      <w:marTop w:val="0"/>
      <w:marBottom w:val="0"/>
      <w:divBdr>
        <w:top w:val="none" w:sz="0" w:space="0" w:color="auto"/>
        <w:left w:val="none" w:sz="0" w:space="0" w:color="auto"/>
        <w:bottom w:val="none" w:sz="0" w:space="0" w:color="auto"/>
        <w:right w:val="none" w:sz="0" w:space="0" w:color="auto"/>
      </w:divBdr>
    </w:div>
    <w:div w:id="1220820182">
      <w:bodyDiv w:val="1"/>
      <w:marLeft w:val="0"/>
      <w:marRight w:val="0"/>
      <w:marTop w:val="0"/>
      <w:marBottom w:val="0"/>
      <w:divBdr>
        <w:top w:val="none" w:sz="0" w:space="0" w:color="auto"/>
        <w:left w:val="none" w:sz="0" w:space="0" w:color="auto"/>
        <w:bottom w:val="none" w:sz="0" w:space="0" w:color="auto"/>
        <w:right w:val="none" w:sz="0" w:space="0" w:color="auto"/>
      </w:divBdr>
    </w:div>
    <w:div w:id="1455825596">
      <w:bodyDiv w:val="1"/>
      <w:marLeft w:val="0"/>
      <w:marRight w:val="0"/>
      <w:marTop w:val="0"/>
      <w:marBottom w:val="0"/>
      <w:divBdr>
        <w:top w:val="none" w:sz="0" w:space="0" w:color="auto"/>
        <w:left w:val="none" w:sz="0" w:space="0" w:color="auto"/>
        <w:bottom w:val="none" w:sz="0" w:space="0" w:color="auto"/>
        <w:right w:val="none" w:sz="0" w:space="0" w:color="auto"/>
      </w:divBdr>
    </w:div>
    <w:div w:id="1828009789">
      <w:bodyDiv w:val="1"/>
      <w:marLeft w:val="0"/>
      <w:marRight w:val="0"/>
      <w:marTop w:val="0"/>
      <w:marBottom w:val="0"/>
      <w:divBdr>
        <w:top w:val="none" w:sz="0" w:space="0" w:color="auto"/>
        <w:left w:val="none" w:sz="0" w:space="0" w:color="auto"/>
        <w:bottom w:val="none" w:sz="0" w:space="0" w:color="auto"/>
        <w:right w:val="none" w:sz="0" w:space="0" w:color="auto"/>
      </w:divBdr>
      <w:divsChild>
        <w:div w:id="207323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5E05-139A-4268-8EAE-7BAC9C35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16821</Words>
  <Characters>95884</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RTLCT</dc:creator>
  <cp:lastModifiedBy>laptop</cp:lastModifiedBy>
  <cp:revision>9</cp:revision>
  <cp:lastPrinted>2022-09-30T04:06:00Z</cp:lastPrinted>
  <dcterms:created xsi:type="dcterms:W3CDTF">2022-12-26T10:46:00Z</dcterms:created>
  <dcterms:modified xsi:type="dcterms:W3CDTF">2022-12-26T11:06:00Z</dcterms:modified>
</cp:coreProperties>
</file>